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77F5E" w14:textId="66FE230A" w:rsidR="00395713" w:rsidRDefault="00395713">
      <w:pPr>
        <w:spacing w:line="360" w:lineRule="exact"/>
      </w:pPr>
    </w:p>
    <w:p w14:paraId="364E2B7D" w14:textId="1035701D" w:rsidR="00395713" w:rsidRDefault="00395713">
      <w:pPr>
        <w:spacing w:line="360" w:lineRule="exact"/>
      </w:pPr>
    </w:p>
    <w:p w14:paraId="6FE73B71" w14:textId="77777777" w:rsidR="00395713" w:rsidRDefault="00395713">
      <w:pPr>
        <w:spacing w:line="360" w:lineRule="exact"/>
      </w:pPr>
    </w:p>
    <w:p w14:paraId="0D93D314" w14:textId="77777777" w:rsidR="00103040" w:rsidRPr="00103040" w:rsidRDefault="00103040" w:rsidP="00103040">
      <w:pPr>
        <w:widowControl/>
        <w:jc w:val="center"/>
        <w:rPr>
          <w:rFonts w:ascii="Arial" w:eastAsia="Times New Roman" w:hAnsi="Arial" w:cs="Times New Roman"/>
          <w:b/>
          <w:color w:val="auto"/>
          <w:sz w:val="36"/>
          <w:szCs w:val="36"/>
          <w:u w:val="single"/>
          <w:lang w:eastAsia="en-US" w:bidi="ar-SA"/>
        </w:rPr>
      </w:pPr>
      <w:r w:rsidRPr="00103040">
        <w:rPr>
          <w:rFonts w:ascii="Arial" w:eastAsia="Times New Roman" w:hAnsi="Arial" w:cs="Times New Roman"/>
          <w:b/>
          <w:color w:val="auto"/>
          <w:sz w:val="36"/>
          <w:szCs w:val="36"/>
          <w:u w:val="single"/>
          <w:lang w:eastAsia="en-US" w:bidi="ar-SA"/>
        </w:rPr>
        <w:t>ОБЩИНСКИ СЪВЕТ – МИЗИЯ</w:t>
      </w:r>
    </w:p>
    <w:p w14:paraId="14E04082" w14:textId="77777777" w:rsidR="00395713" w:rsidRDefault="00395713">
      <w:pPr>
        <w:spacing w:line="360" w:lineRule="exact"/>
      </w:pPr>
    </w:p>
    <w:p w14:paraId="7A1788C6" w14:textId="77777777" w:rsidR="00395713" w:rsidRDefault="00395713">
      <w:pPr>
        <w:spacing w:line="360" w:lineRule="exact"/>
      </w:pPr>
    </w:p>
    <w:p w14:paraId="73E7140E" w14:textId="77777777" w:rsidR="00395713" w:rsidRDefault="00395713" w:rsidP="00103040">
      <w:pPr>
        <w:spacing w:line="360" w:lineRule="exact"/>
        <w:jc w:val="center"/>
      </w:pPr>
    </w:p>
    <w:p w14:paraId="02F94E4F" w14:textId="2D378C08" w:rsidR="00395713" w:rsidRDefault="00103040">
      <w:pPr>
        <w:spacing w:line="360" w:lineRule="exact"/>
      </w:pPr>
      <w:r>
        <w:rPr>
          <w:b/>
          <w:noProof/>
          <w:sz w:val="22"/>
          <w:szCs w:val="22"/>
        </w:rPr>
        <w:drawing>
          <wp:anchor distT="0" distB="0" distL="114300" distR="114300" simplePos="0" relativeHeight="251661824" behindDoc="0" locked="0" layoutInCell="1" allowOverlap="1" wp14:anchorId="4703D0C5" wp14:editId="58EB426D">
            <wp:simplePos x="0" y="0"/>
            <wp:positionH relativeFrom="margin">
              <wp:align>center</wp:align>
            </wp:positionH>
            <wp:positionV relativeFrom="paragraph">
              <wp:posOffset>8890</wp:posOffset>
            </wp:positionV>
            <wp:extent cx="2686050" cy="2624455"/>
            <wp:effectExtent l="0" t="0" r="0" b="4445"/>
            <wp:wrapNone/>
            <wp:docPr id="683811112" name="Картина 1" descr="Mizi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zia22"/>
                    <pic:cNvPicPr>
                      <a:picLocks noChangeAspect="1" noChangeArrowheads="1"/>
                    </pic:cNvPicPr>
                  </pic:nvPicPr>
                  <pic:blipFill>
                    <a:blip r:embed="rId7">
                      <a:lum bright="2000" contrast="16000"/>
                      <a:extLst>
                        <a:ext uri="{28A0092B-C50C-407E-A947-70E740481C1C}">
                          <a14:useLocalDpi xmlns:a14="http://schemas.microsoft.com/office/drawing/2010/main" val="0"/>
                        </a:ext>
                      </a:extLst>
                    </a:blip>
                    <a:srcRect l="1041" t="4443" r="9798" b="49643"/>
                    <a:stretch>
                      <a:fillRect/>
                    </a:stretch>
                  </pic:blipFill>
                  <pic:spPr bwMode="auto">
                    <a:xfrm>
                      <a:off x="0" y="0"/>
                      <a:ext cx="2686050" cy="2624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3DCB7F" w14:textId="77777777" w:rsidR="00395713" w:rsidRDefault="00395713">
      <w:pPr>
        <w:spacing w:line="360" w:lineRule="exact"/>
      </w:pPr>
    </w:p>
    <w:p w14:paraId="2AB493B8" w14:textId="77777777" w:rsidR="00395713" w:rsidRDefault="00395713">
      <w:pPr>
        <w:spacing w:line="360" w:lineRule="exact"/>
      </w:pPr>
    </w:p>
    <w:p w14:paraId="6C93B662" w14:textId="77777777" w:rsidR="00395713" w:rsidRDefault="00395713">
      <w:pPr>
        <w:spacing w:line="360" w:lineRule="exact"/>
      </w:pPr>
    </w:p>
    <w:p w14:paraId="79C8C4CF" w14:textId="77777777" w:rsidR="00395713" w:rsidRDefault="00395713">
      <w:pPr>
        <w:spacing w:line="360" w:lineRule="exact"/>
      </w:pPr>
    </w:p>
    <w:p w14:paraId="2633391B" w14:textId="58429971" w:rsidR="00395713" w:rsidRDefault="00395713">
      <w:pPr>
        <w:spacing w:line="360" w:lineRule="exact"/>
      </w:pPr>
    </w:p>
    <w:p w14:paraId="162276AF" w14:textId="77777777" w:rsidR="00395713" w:rsidRDefault="00395713">
      <w:pPr>
        <w:spacing w:line="360" w:lineRule="exact"/>
      </w:pPr>
    </w:p>
    <w:p w14:paraId="432FE20E" w14:textId="77777777" w:rsidR="00395713" w:rsidRDefault="00395713">
      <w:pPr>
        <w:spacing w:line="360" w:lineRule="exact"/>
      </w:pPr>
    </w:p>
    <w:p w14:paraId="1EFFFBB2" w14:textId="2BFFC2AE" w:rsidR="00395713" w:rsidRDefault="00395713">
      <w:pPr>
        <w:spacing w:line="360" w:lineRule="exact"/>
      </w:pPr>
    </w:p>
    <w:p w14:paraId="5D678F83" w14:textId="77777777" w:rsidR="00395713" w:rsidRDefault="00395713">
      <w:pPr>
        <w:spacing w:line="360" w:lineRule="exact"/>
      </w:pPr>
    </w:p>
    <w:p w14:paraId="2CFA283E" w14:textId="77777777" w:rsidR="00395713" w:rsidRDefault="00395713">
      <w:pPr>
        <w:rPr>
          <w:sz w:val="2"/>
          <w:szCs w:val="2"/>
        </w:rPr>
      </w:pPr>
    </w:p>
    <w:p w14:paraId="3AF299C4" w14:textId="77777777" w:rsidR="00103040" w:rsidRDefault="00103040">
      <w:pPr>
        <w:rPr>
          <w:sz w:val="2"/>
          <w:szCs w:val="2"/>
        </w:rPr>
      </w:pPr>
    </w:p>
    <w:p w14:paraId="470E1BE5" w14:textId="77777777" w:rsidR="00103040" w:rsidRDefault="00103040">
      <w:pPr>
        <w:rPr>
          <w:sz w:val="2"/>
          <w:szCs w:val="2"/>
        </w:rPr>
      </w:pPr>
    </w:p>
    <w:p w14:paraId="747BC8BA" w14:textId="77777777" w:rsidR="00103040" w:rsidRDefault="00103040" w:rsidP="00103040">
      <w:pPr>
        <w:keepNext/>
        <w:keepLines/>
        <w:spacing w:line="700" w:lineRule="exact"/>
        <w:jc w:val="center"/>
        <w:outlineLvl w:val="0"/>
        <w:rPr>
          <w:rFonts w:ascii="Arial" w:eastAsia="Arial Narrow" w:hAnsi="Arial" w:cs="Arial"/>
          <w:b/>
          <w:bCs/>
          <w:color w:val="auto"/>
          <w:sz w:val="36"/>
          <w:szCs w:val="36"/>
          <w:lang w:eastAsia="en-US" w:bidi="ar-SA"/>
        </w:rPr>
      </w:pPr>
      <w:bookmarkStart w:id="0" w:name="bookmark0"/>
    </w:p>
    <w:p w14:paraId="0350F28B" w14:textId="11C86237" w:rsidR="00103040" w:rsidRPr="00103040" w:rsidRDefault="00103040" w:rsidP="00103040">
      <w:pPr>
        <w:keepNext/>
        <w:keepLines/>
        <w:spacing w:line="700" w:lineRule="exact"/>
        <w:jc w:val="center"/>
        <w:outlineLvl w:val="0"/>
        <w:rPr>
          <w:rFonts w:ascii="Arial" w:eastAsia="Arial Narrow" w:hAnsi="Arial" w:cs="Arial"/>
          <w:b/>
          <w:bCs/>
          <w:color w:val="auto"/>
          <w:sz w:val="36"/>
          <w:szCs w:val="36"/>
          <w:lang w:eastAsia="en-US" w:bidi="ar-SA"/>
        </w:rPr>
      </w:pPr>
      <w:r w:rsidRPr="00103040">
        <w:rPr>
          <w:rFonts w:ascii="Arial" w:eastAsia="Arial Narrow" w:hAnsi="Arial" w:cs="Arial"/>
          <w:b/>
          <w:bCs/>
          <w:color w:val="auto"/>
          <w:sz w:val="36"/>
          <w:szCs w:val="36"/>
          <w:lang w:eastAsia="en-US" w:bidi="ar-SA"/>
        </w:rPr>
        <w:t>НАРЕДБА № 11</w:t>
      </w:r>
      <w:bookmarkEnd w:id="0"/>
    </w:p>
    <w:p w14:paraId="53756383" w14:textId="77777777" w:rsidR="00103040" w:rsidRPr="00103040" w:rsidRDefault="00103040" w:rsidP="00103040">
      <w:pPr>
        <w:widowControl/>
        <w:ind w:left="6372" w:firstLine="708"/>
        <w:jc w:val="both"/>
        <w:rPr>
          <w:rFonts w:ascii="Times New Roman" w:eastAsia="Times New Roman" w:hAnsi="Times New Roman" w:cs="Times New Roman"/>
          <w:b/>
          <w:color w:val="auto"/>
          <w:u w:val="single"/>
          <w:lang w:bidi="ar-SA"/>
        </w:rPr>
      </w:pPr>
    </w:p>
    <w:p w14:paraId="59776817" w14:textId="77777777" w:rsidR="00103040" w:rsidRPr="00103040" w:rsidRDefault="00103040" w:rsidP="00103040">
      <w:pPr>
        <w:keepNext/>
        <w:keepLines/>
        <w:spacing w:line="624" w:lineRule="exact"/>
        <w:ind w:left="40"/>
        <w:jc w:val="center"/>
        <w:outlineLvl w:val="1"/>
        <w:rPr>
          <w:rFonts w:ascii="Arial" w:eastAsia="Arial" w:hAnsi="Arial" w:cs="Arial"/>
          <w:b/>
          <w:bCs/>
          <w:sz w:val="36"/>
          <w:szCs w:val="36"/>
        </w:rPr>
      </w:pPr>
      <w:bookmarkStart w:id="1" w:name="bookmark1"/>
      <w:bookmarkStart w:id="2" w:name="_Hlk201825393"/>
      <w:r w:rsidRPr="00103040">
        <w:rPr>
          <w:rFonts w:ascii="Arial" w:eastAsia="Arial" w:hAnsi="Arial" w:cs="Arial"/>
          <w:b/>
          <w:bCs/>
          <w:sz w:val="36"/>
          <w:szCs w:val="36"/>
        </w:rPr>
        <w:t>ЗА ОПРЕДЕЛЯНЕТО И АДМИНИСТРИРАНЕТО НА</w:t>
      </w:r>
      <w:r w:rsidRPr="00103040">
        <w:rPr>
          <w:rFonts w:ascii="Arial" w:eastAsia="Arial" w:hAnsi="Arial" w:cs="Arial"/>
          <w:b/>
          <w:bCs/>
          <w:sz w:val="36"/>
          <w:szCs w:val="36"/>
        </w:rPr>
        <w:br/>
        <w:t>МЕСТНИТЕ ТАКСИ И ЦЕНИ НА УСЛУГИ НА</w:t>
      </w:r>
      <w:r w:rsidRPr="00103040">
        <w:rPr>
          <w:rFonts w:ascii="Arial" w:eastAsia="Arial" w:hAnsi="Arial" w:cs="Arial"/>
          <w:b/>
          <w:bCs/>
          <w:sz w:val="36"/>
          <w:szCs w:val="36"/>
        </w:rPr>
        <w:br/>
        <w:t>ТЕРИТОРИЯТА НА ОБЩИНА МИЗИЯ</w:t>
      </w:r>
      <w:bookmarkEnd w:id="1"/>
    </w:p>
    <w:bookmarkEnd w:id="2"/>
    <w:p w14:paraId="54E1207B" w14:textId="30232164" w:rsidR="00103040" w:rsidRPr="00103040" w:rsidRDefault="00103040" w:rsidP="00103040">
      <w:pPr>
        <w:spacing w:line="274" w:lineRule="exact"/>
        <w:jc w:val="both"/>
        <w:rPr>
          <w:rFonts w:ascii="Times New Roman" w:eastAsia="Times New Roman" w:hAnsi="Times New Roman" w:cs="Times New Roman"/>
        </w:rPr>
      </w:pPr>
      <w:r w:rsidRPr="00103040">
        <w:rPr>
          <w:rFonts w:ascii="Times New Roman" w:eastAsia="Times New Roman" w:hAnsi="Times New Roman" w:cs="Times New Roman"/>
        </w:rPr>
        <w:t>Приета на заседание на Общинския съвет - Мизия с Решение № 500/05.03.2003</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Изменена и допълнена с: Решение № 81/30.04.2004</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484/29.09.2006</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540/23.02.2007</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552 и № 553/29.03.2007</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573/27.06.2007</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70/30.05.2008</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230/28.01.2009</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337/25.09.2009</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387/ 18.12.2009</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Решения № 401, 402 и 403/27.01.2010</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571/18.02.2011</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590/31.03.2011</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621/30.06.2011</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638/29.07.2011</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27/20.12.2011</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85/26.04.2012</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110/28.06.2012</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157/26.10.2012</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180/21.12.2012</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195/27.02.2013</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196/27.02.2013</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238/26.04.2013</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316/20.12.2013</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333/13.02.2014</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372/26.05.2014</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301/26.09.2017</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484/27.12.2018</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26/20.12.2019</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55/21.05.2020</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200/24.03.2021</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296/24.03.2022</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321/21.04.2022</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 Решение № 389/20.10.2022</w:t>
      </w:r>
      <w:r w:rsidR="00A50016">
        <w:rPr>
          <w:rFonts w:ascii="Times New Roman" w:eastAsia="Times New Roman" w:hAnsi="Times New Roman" w:cs="Times New Roman"/>
        </w:rPr>
        <w:t xml:space="preserve"> </w:t>
      </w:r>
      <w:r w:rsidRPr="00103040">
        <w:rPr>
          <w:rFonts w:ascii="Times New Roman" w:eastAsia="Times New Roman" w:hAnsi="Times New Roman" w:cs="Times New Roman"/>
        </w:rPr>
        <w:t>г.</w:t>
      </w:r>
      <w:r w:rsidRPr="00A50016">
        <w:rPr>
          <w:rFonts w:ascii="Times New Roman" w:eastAsia="Times New Roman" w:hAnsi="Times New Roman" w:cs="Times New Roman"/>
        </w:rPr>
        <w:t>, Решение №</w:t>
      </w:r>
      <w:r w:rsidR="00A50016" w:rsidRPr="00A50016">
        <w:rPr>
          <w:rFonts w:ascii="Times New Roman" w:eastAsia="Times New Roman" w:hAnsi="Times New Roman" w:cs="Times New Roman"/>
        </w:rPr>
        <w:t xml:space="preserve"> </w:t>
      </w:r>
      <w:r w:rsidRPr="00A50016">
        <w:rPr>
          <w:rFonts w:ascii="Times New Roman" w:eastAsia="Times New Roman" w:hAnsi="Times New Roman" w:cs="Times New Roman"/>
        </w:rPr>
        <w:t xml:space="preserve"> </w:t>
      </w:r>
      <w:r w:rsidR="00A50016">
        <w:rPr>
          <w:rFonts w:ascii="Times New Roman" w:eastAsia="Times New Roman" w:hAnsi="Times New Roman" w:cs="Times New Roman"/>
        </w:rPr>
        <w:t>212/19.06.2025 г.</w:t>
      </w:r>
    </w:p>
    <w:p w14:paraId="68F9891A" w14:textId="77777777" w:rsidR="00103040" w:rsidRDefault="00103040">
      <w:pPr>
        <w:rPr>
          <w:sz w:val="2"/>
          <w:szCs w:val="2"/>
        </w:rPr>
        <w:sectPr w:rsidR="00103040">
          <w:type w:val="continuous"/>
          <w:pgSz w:w="12240" w:h="15840"/>
          <w:pgMar w:top="447" w:right="943" w:bottom="447" w:left="1298" w:header="0" w:footer="3" w:gutter="0"/>
          <w:cols w:space="720"/>
          <w:noEndnote/>
          <w:docGrid w:linePitch="360"/>
        </w:sectPr>
      </w:pPr>
    </w:p>
    <w:p w14:paraId="480D9598" w14:textId="77777777" w:rsidR="00395713" w:rsidRDefault="00395713">
      <w:pPr>
        <w:spacing w:line="125" w:lineRule="exact"/>
        <w:rPr>
          <w:sz w:val="10"/>
          <w:szCs w:val="10"/>
        </w:rPr>
      </w:pPr>
    </w:p>
    <w:p w14:paraId="4C30B851" w14:textId="77777777" w:rsidR="00395713" w:rsidRDefault="00395713">
      <w:pPr>
        <w:rPr>
          <w:sz w:val="2"/>
          <w:szCs w:val="2"/>
        </w:rPr>
        <w:sectPr w:rsidR="00395713">
          <w:headerReference w:type="default" r:id="rId8"/>
          <w:footerReference w:type="default" r:id="rId9"/>
          <w:pgSz w:w="12240" w:h="15840"/>
          <w:pgMar w:top="938" w:right="0" w:bottom="679" w:left="0" w:header="0" w:footer="3" w:gutter="0"/>
          <w:pgNumType w:start="2"/>
          <w:cols w:space="720"/>
          <w:noEndnote/>
          <w:docGrid w:linePitch="360"/>
        </w:sectPr>
      </w:pPr>
    </w:p>
    <w:p w14:paraId="0845B029" w14:textId="7483B94F" w:rsidR="00103040" w:rsidRPr="00DA26AA" w:rsidRDefault="008B2122" w:rsidP="00103040">
      <w:pPr>
        <w:pStyle w:val="50"/>
        <w:keepNext/>
        <w:keepLines/>
        <w:shd w:val="clear" w:color="auto" w:fill="auto"/>
        <w:spacing w:after="218"/>
        <w:ind w:left="3580" w:right="4320"/>
        <w:jc w:val="center"/>
        <w:rPr>
          <w:b/>
          <w:bCs/>
          <w:sz w:val="24"/>
          <w:szCs w:val="24"/>
        </w:rPr>
      </w:pPr>
      <w:bookmarkStart w:id="3" w:name="bookmark6"/>
      <w:r w:rsidRPr="00DA26AA">
        <w:rPr>
          <w:b/>
          <w:bCs/>
          <w:sz w:val="24"/>
          <w:szCs w:val="24"/>
        </w:rPr>
        <w:t>ГЛАВА ПЪРВА</w:t>
      </w:r>
    </w:p>
    <w:p w14:paraId="041BDBF0" w14:textId="158772A4" w:rsidR="00395713" w:rsidRPr="00DA26AA" w:rsidRDefault="008B2122" w:rsidP="00103040">
      <w:pPr>
        <w:pStyle w:val="50"/>
        <w:keepNext/>
        <w:keepLines/>
        <w:shd w:val="clear" w:color="auto" w:fill="auto"/>
        <w:spacing w:after="218"/>
        <w:ind w:left="3580" w:right="4320"/>
        <w:jc w:val="center"/>
        <w:rPr>
          <w:b/>
          <w:bCs/>
          <w:sz w:val="24"/>
          <w:szCs w:val="24"/>
        </w:rPr>
      </w:pPr>
      <w:r w:rsidRPr="00DA26AA">
        <w:rPr>
          <w:b/>
          <w:bCs/>
          <w:sz w:val="24"/>
          <w:szCs w:val="24"/>
        </w:rPr>
        <w:t>ОБЩИ ПОЛОЖЕНИЯ</w:t>
      </w:r>
      <w:bookmarkEnd w:id="3"/>
    </w:p>
    <w:p w14:paraId="3BD137DE" w14:textId="77777777" w:rsidR="00395713" w:rsidRPr="00DA26AA" w:rsidRDefault="008B2122">
      <w:pPr>
        <w:pStyle w:val="50"/>
        <w:keepNext/>
        <w:keepLines/>
        <w:shd w:val="clear" w:color="auto" w:fill="auto"/>
        <w:spacing w:after="140" w:line="220" w:lineRule="exact"/>
        <w:ind w:right="20"/>
        <w:jc w:val="center"/>
        <w:rPr>
          <w:color w:val="auto"/>
          <w:sz w:val="24"/>
          <w:szCs w:val="24"/>
        </w:rPr>
      </w:pPr>
      <w:bookmarkStart w:id="4" w:name="bookmark7"/>
      <w:r w:rsidRPr="00DA26AA">
        <w:rPr>
          <w:color w:val="auto"/>
          <w:sz w:val="24"/>
          <w:szCs w:val="24"/>
        </w:rPr>
        <w:t>Раздел I</w:t>
      </w:r>
      <w:bookmarkEnd w:id="4"/>
    </w:p>
    <w:p w14:paraId="64590388" w14:textId="77777777" w:rsidR="00395713" w:rsidRPr="00DA26AA" w:rsidRDefault="008B2122">
      <w:pPr>
        <w:pStyle w:val="50"/>
        <w:keepNext/>
        <w:keepLines/>
        <w:shd w:val="clear" w:color="auto" w:fill="auto"/>
        <w:spacing w:after="240" w:line="274" w:lineRule="exact"/>
        <w:ind w:right="20"/>
        <w:jc w:val="center"/>
        <w:rPr>
          <w:color w:val="auto"/>
          <w:sz w:val="24"/>
          <w:szCs w:val="24"/>
        </w:rPr>
      </w:pPr>
      <w:bookmarkStart w:id="5" w:name="bookmark8"/>
      <w:r w:rsidRPr="00DA26AA">
        <w:rPr>
          <w:color w:val="auto"/>
          <w:sz w:val="24"/>
          <w:szCs w:val="24"/>
        </w:rPr>
        <w:t>ОПРЕДЕЛЯНЕ НА РАЗМЕРА НА ОБЩИНСКИТЕ ТАКСИ</w:t>
      </w:r>
      <w:r w:rsidRPr="00DA26AA">
        <w:rPr>
          <w:color w:val="auto"/>
          <w:sz w:val="24"/>
          <w:szCs w:val="24"/>
        </w:rPr>
        <w:br/>
        <w:t>И ЦЕ</w:t>
      </w:r>
      <w:r w:rsidRPr="00DA26AA">
        <w:rPr>
          <w:rStyle w:val="51"/>
          <w:color w:val="auto"/>
          <w:sz w:val="24"/>
          <w:szCs w:val="24"/>
          <w:u w:val="none"/>
        </w:rPr>
        <w:t>НИ</w:t>
      </w:r>
      <w:r w:rsidRPr="00DA26AA">
        <w:rPr>
          <w:color w:val="auto"/>
          <w:sz w:val="24"/>
          <w:szCs w:val="24"/>
        </w:rPr>
        <w:t xml:space="preserve"> НА УСЛУГИ</w:t>
      </w:r>
      <w:bookmarkEnd w:id="5"/>
    </w:p>
    <w:p w14:paraId="45E967F9" w14:textId="77777777" w:rsidR="00395713" w:rsidRPr="00DA26AA" w:rsidRDefault="008B2122">
      <w:pPr>
        <w:pStyle w:val="21"/>
        <w:shd w:val="clear" w:color="auto" w:fill="auto"/>
        <w:ind w:firstLine="520"/>
        <w:rPr>
          <w:color w:val="auto"/>
          <w:sz w:val="24"/>
          <w:szCs w:val="24"/>
        </w:rPr>
      </w:pPr>
      <w:r w:rsidRPr="00DA26AA">
        <w:rPr>
          <w:color w:val="auto"/>
          <w:sz w:val="24"/>
          <w:szCs w:val="24"/>
        </w:rPr>
        <w:t>Чл. 1. С тази Наредба се уреждат отношенията, свързани с определянето и администрирането на местните такси и цени на предоставяни на физически и юридически лица услуги, реда и срока на тяхното събиране на територията на община Мизия.</w:t>
      </w:r>
    </w:p>
    <w:p w14:paraId="79EB0E3B" w14:textId="20DD7029" w:rsidR="000B1161" w:rsidRPr="000B1161" w:rsidRDefault="008B2122" w:rsidP="000B1161">
      <w:pPr>
        <w:ind w:firstLine="520"/>
        <w:jc w:val="both"/>
        <w:rPr>
          <w:rFonts w:ascii="Times New Roman" w:hAnsi="Times New Roman" w:cs="Times New Roman"/>
          <w:lang w:bidi="ar-SA"/>
        </w:rPr>
      </w:pPr>
      <w:r w:rsidRPr="00CB0815">
        <w:rPr>
          <w:rFonts w:ascii="Times New Roman" w:hAnsi="Times New Roman" w:cs="Times New Roman"/>
          <w:color w:val="auto"/>
        </w:rPr>
        <w:t xml:space="preserve">Чл. 2. (1) </w:t>
      </w:r>
      <w:r w:rsidR="000B1161" w:rsidRPr="00CB0815">
        <w:rPr>
          <w:rFonts w:ascii="Times New Roman" w:hAnsi="Times New Roman" w:cs="Times New Roman"/>
          <w:color w:val="auto"/>
        </w:rPr>
        <w:t xml:space="preserve">(Изм. с Реш. </w:t>
      </w:r>
      <w:r w:rsidR="000B1161" w:rsidRPr="00CB0815">
        <w:rPr>
          <w:rFonts w:ascii="Times New Roman" w:eastAsia="Times New Roman" w:hAnsi="Times New Roman" w:cs="Times New Roman"/>
          <w:color w:val="auto"/>
        </w:rPr>
        <w:t>№  212</w:t>
      </w:r>
      <w:r w:rsidR="000B1161">
        <w:rPr>
          <w:rFonts w:ascii="Times New Roman" w:eastAsia="Times New Roman" w:hAnsi="Times New Roman" w:cs="Times New Roman"/>
        </w:rPr>
        <w:t xml:space="preserve">/19.06.2025 г.) </w:t>
      </w:r>
      <w:r w:rsidR="000B1161" w:rsidRPr="000B1161">
        <w:rPr>
          <w:rFonts w:ascii="Times New Roman" w:hAnsi="Times New Roman" w:cs="Times New Roman"/>
          <w:lang w:bidi="ar-SA"/>
        </w:rPr>
        <w:t>На територията на общината се събират следните местни такси:</w:t>
      </w:r>
    </w:p>
    <w:p w14:paraId="498DE804" w14:textId="77777777" w:rsidR="000B1161" w:rsidRPr="000B1161" w:rsidRDefault="000B1161" w:rsidP="000B1161">
      <w:pPr>
        <w:widowControl/>
        <w:numPr>
          <w:ilvl w:val="0"/>
          <w:numId w:val="1"/>
        </w:numPr>
        <w:tabs>
          <w:tab w:val="left" w:pos="0"/>
        </w:tabs>
        <w:spacing w:line="274" w:lineRule="exact"/>
        <w:ind w:firstLine="567"/>
        <w:jc w:val="both"/>
        <w:rPr>
          <w:rFonts w:ascii="Times New Roman" w:hAnsi="Times New Roman" w:cs="Times New Roman"/>
          <w:lang w:bidi="ar-SA"/>
        </w:rPr>
      </w:pPr>
      <w:r w:rsidRPr="000B1161">
        <w:rPr>
          <w:rFonts w:ascii="Times New Roman" w:hAnsi="Times New Roman" w:cs="Times New Roman"/>
          <w:lang w:bidi="ar-SA"/>
        </w:rPr>
        <w:t>за битови отпадъци;</w:t>
      </w:r>
    </w:p>
    <w:p w14:paraId="640AC196" w14:textId="77777777" w:rsidR="000B1161" w:rsidRPr="000B1161" w:rsidRDefault="000B1161" w:rsidP="000B1161">
      <w:pPr>
        <w:widowControl/>
        <w:numPr>
          <w:ilvl w:val="0"/>
          <w:numId w:val="1"/>
        </w:numPr>
        <w:tabs>
          <w:tab w:val="left" w:pos="874"/>
        </w:tabs>
        <w:spacing w:line="274" w:lineRule="exact"/>
        <w:ind w:firstLine="567"/>
        <w:jc w:val="both"/>
        <w:rPr>
          <w:rFonts w:ascii="Times New Roman" w:hAnsi="Times New Roman" w:cs="Times New Roman"/>
          <w:lang w:bidi="ar-SA"/>
        </w:rPr>
      </w:pPr>
      <w:r w:rsidRPr="000B1161">
        <w:rPr>
          <w:rFonts w:ascii="Times New Roman" w:hAnsi="Times New Roman" w:cs="Times New Roman"/>
          <w:lang w:bidi="ar-SA"/>
        </w:rPr>
        <w:t>за ползване на пазари, тържища, панаири, тротоари, площади и улични платна;</w:t>
      </w:r>
    </w:p>
    <w:p w14:paraId="0BB1730F" w14:textId="77777777" w:rsidR="000B1161" w:rsidRPr="000B1161" w:rsidRDefault="000B1161" w:rsidP="000B1161">
      <w:pPr>
        <w:widowControl/>
        <w:numPr>
          <w:ilvl w:val="0"/>
          <w:numId w:val="1"/>
        </w:numPr>
        <w:tabs>
          <w:tab w:val="left" w:pos="838"/>
        </w:tabs>
        <w:spacing w:line="274" w:lineRule="exact"/>
        <w:ind w:firstLine="567"/>
        <w:jc w:val="both"/>
        <w:rPr>
          <w:rFonts w:ascii="Times New Roman" w:hAnsi="Times New Roman" w:cs="Times New Roman"/>
          <w:lang w:bidi="ar-SA"/>
        </w:rPr>
      </w:pPr>
      <w:r w:rsidRPr="000B1161">
        <w:rPr>
          <w:rFonts w:ascii="Times New Roman" w:hAnsi="Times New Roman" w:cs="Times New Roman"/>
          <w:lang w:bidi="ar-SA"/>
        </w:rPr>
        <w:t>за ползване на домове за социални грижи, лагери, общежития и други общински социални услуги;</w:t>
      </w:r>
    </w:p>
    <w:p w14:paraId="3197B894" w14:textId="77777777" w:rsidR="000B1161" w:rsidRPr="000B1161" w:rsidRDefault="000B1161" w:rsidP="000B1161">
      <w:pPr>
        <w:widowControl/>
        <w:numPr>
          <w:ilvl w:val="0"/>
          <w:numId w:val="1"/>
        </w:numPr>
        <w:tabs>
          <w:tab w:val="left" w:pos="874"/>
        </w:tabs>
        <w:spacing w:line="274" w:lineRule="exact"/>
        <w:ind w:firstLine="567"/>
        <w:jc w:val="both"/>
        <w:rPr>
          <w:rFonts w:ascii="Times New Roman" w:hAnsi="Times New Roman" w:cs="Times New Roman"/>
          <w:i/>
          <w:iCs/>
          <w:color w:val="auto"/>
          <w:lang w:bidi="ar-SA"/>
        </w:rPr>
      </w:pPr>
      <w:r w:rsidRPr="000B1161">
        <w:rPr>
          <w:rFonts w:ascii="Times New Roman" w:hAnsi="Times New Roman" w:cs="Times New Roman"/>
          <w:i/>
          <w:iCs/>
          <w:color w:val="auto"/>
          <w:lang w:bidi="ar-SA"/>
        </w:rPr>
        <w:t>(Отм. реш.№ 157 пр.№ 15/26.10.2012 г.)</w:t>
      </w:r>
    </w:p>
    <w:p w14:paraId="2490CD19" w14:textId="77777777" w:rsidR="000B1161" w:rsidRPr="000B1161" w:rsidRDefault="000B1161" w:rsidP="000B1161">
      <w:pPr>
        <w:widowControl/>
        <w:numPr>
          <w:ilvl w:val="0"/>
          <w:numId w:val="1"/>
        </w:numPr>
        <w:tabs>
          <w:tab w:val="left" w:pos="874"/>
        </w:tabs>
        <w:spacing w:line="274" w:lineRule="exact"/>
        <w:ind w:firstLine="567"/>
        <w:jc w:val="both"/>
        <w:rPr>
          <w:rFonts w:ascii="Times New Roman" w:hAnsi="Times New Roman" w:cs="Times New Roman"/>
          <w:lang w:bidi="ar-SA"/>
        </w:rPr>
      </w:pPr>
      <w:r w:rsidRPr="000B1161">
        <w:rPr>
          <w:rFonts w:ascii="Times New Roman" w:hAnsi="Times New Roman" w:cs="Times New Roman"/>
          <w:lang w:bidi="ar-SA"/>
        </w:rPr>
        <w:t>за технически услуги;</w:t>
      </w:r>
    </w:p>
    <w:p w14:paraId="62190EEC" w14:textId="77777777" w:rsidR="000B1161" w:rsidRPr="000B1161" w:rsidRDefault="000B1161" w:rsidP="000B1161">
      <w:pPr>
        <w:widowControl/>
        <w:numPr>
          <w:ilvl w:val="0"/>
          <w:numId w:val="1"/>
        </w:numPr>
        <w:tabs>
          <w:tab w:val="left" w:pos="874"/>
        </w:tabs>
        <w:spacing w:line="274" w:lineRule="exact"/>
        <w:ind w:firstLine="567"/>
        <w:jc w:val="both"/>
        <w:rPr>
          <w:rFonts w:ascii="Times New Roman" w:hAnsi="Times New Roman" w:cs="Times New Roman"/>
          <w:lang w:bidi="ar-SA"/>
        </w:rPr>
      </w:pPr>
      <w:r w:rsidRPr="000B1161">
        <w:rPr>
          <w:rFonts w:ascii="Times New Roman" w:hAnsi="Times New Roman" w:cs="Times New Roman"/>
          <w:lang w:bidi="ar-SA"/>
        </w:rPr>
        <w:t>за административни услуги;</w:t>
      </w:r>
    </w:p>
    <w:p w14:paraId="765E6194" w14:textId="77777777" w:rsidR="000B1161" w:rsidRPr="000B1161" w:rsidRDefault="000B1161" w:rsidP="000B1161">
      <w:pPr>
        <w:widowControl/>
        <w:numPr>
          <w:ilvl w:val="0"/>
          <w:numId w:val="1"/>
        </w:numPr>
        <w:tabs>
          <w:tab w:val="left" w:pos="874"/>
        </w:tabs>
        <w:spacing w:line="274" w:lineRule="exact"/>
        <w:ind w:firstLine="567"/>
        <w:jc w:val="both"/>
        <w:rPr>
          <w:rFonts w:ascii="Times New Roman" w:hAnsi="Times New Roman" w:cs="Times New Roman"/>
          <w:lang w:bidi="ar-SA"/>
        </w:rPr>
      </w:pPr>
      <w:r w:rsidRPr="000B1161">
        <w:rPr>
          <w:rFonts w:ascii="Times New Roman" w:hAnsi="Times New Roman" w:cs="Times New Roman"/>
          <w:lang w:bidi="ar-SA"/>
        </w:rPr>
        <w:t>за откупуване на гробни места;</w:t>
      </w:r>
    </w:p>
    <w:p w14:paraId="1DD24F8C" w14:textId="77777777" w:rsidR="000B1161" w:rsidRPr="000B1161" w:rsidRDefault="000B1161" w:rsidP="000B1161">
      <w:pPr>
        <w:widowControl/>
        <w:numPr>
          <w:ilvl w:val="0"/>
          <w:numId w:val="1"/>
        </w:numPr>
        <w:tabs>
          <w:tab w:val="left" w:pos="874"/>
        </w:tabs>
        <w:spacing w:line="274" w:lineRule="exact"/>
        <w:ind w:firstLine="567"/>
        <w:jc w:val="both"/>
        <w:rPr>
          <w:rFonts w:ascii="Times New Roman" w:hAnsi="Times New Roman" w:cs="Times New Roman"/>
          <w:i/>
          <w:iCs/>
          <w:color w:val="auto"/>
          <w:lang w:bidi="ar-SA"/>
        </w:rPr>
      </w:pPr>
      <w:r w:rsidRPr="000B1161">
        <w:rPr>
          <w:rFonts w:ascii="Times New Roman" w:hAnsi="Times New Roman" w:cs="Times New Roman"/>
          <w:i/>
          <w:iCs/>
          <w:color w:val="auto"/>
          <w:lang w:bidi="ar-SA"/>
        </w:rPr>
        <w:t>(Отм. реш.№ 571 пр.№ 49/18.02.2011 г.)</w:t>
      </w:r>
    </w:p>
    <w:p w14:paraId="28426D2D" w14:textId="77777777" w:rsidR="000B1161" w:rsidRPr="000B1161" w:rsidRDefault="000B1161" w:rsidP="000B1161">
      <w:pPr>
        <w:widowControl/>
        <w:numPr>
          <w:ilvl w:val="0"/>
          <w:numId w:val="1"/>
        </w:numPr>
        <w:tabs>
          <w:tab w:val="left" w:pos="874"/>
        </w:tabs>
        <w:spacing w:line="274" w:lineRule="exact"/>
        <w:ind w:firstLine="567"/>
        <w:jc w:val="both"/>
        <w:rPr>
          <w:rFonts w:ascii="Times New Roman" w:hAnsi="Times New Roman" w:cs="Times New Roman"/>
          <w:lang w:bidi="ar-SA"/>
        </w:rPr>
      </w:pPr>
      <w:r w:rsidRPr="000B1161">
        <w:rPr>
          <w:rFonts w:ascii="Times New Roman" w:hAnsi="Times New Roman" w:cs="Times New Roman"/>
          <w:lang w:bidi="ar-SA"/>
        </w:rPr>
        <w:t>други местни такси, определени със закон.</w:t>
      </w:r>
    </w:p>
    <w:p w14:paraId="17631D7C" w14:textId="77777777" w:rsidR="000B1161" w:rsidRPr="000B1161" w:rsidRDefault="000B1161" w:rsidP="000B1161">
      <w:pPr>
        <w:widowControl/>
        <w:numPr>
          <w:ilvl w:val="0"/>
          <w:numId w:val="1"/>
        </w:numPr>
        <w:tabs>
          <w:tab w:val="left" w:pos="874"/>
        </w:tabs>
        <w:spacing w:line="274" w:lineRule="exact"/>
        <w:ind w:firstLine="567"/>
        <w:jc w:val="both"/>
        <w:rPr>
          <w:rFonts w:ascii="Times New Roman" w:hAnsi="Times New Roman" w:cs="Times New Roman"/>
          <w:color w:val="auto"/>
          <w:lang w:bidi="ar-SA"/>
        </w:rPr>
      </w:pPr>
      <w:r w:rsidRPr="000B1161">
        <w:rPr>
          <w:rFonts w:ascii="Times New Roman" w:hAnsi="Times New Roman" w:cs="Times New Roman"/>
          <w:color w:val="auto"/>
          <w:lang w:bidi="ar-SA"/>
        </w:rPr>
        <w:t>За дейности по обща подкрепа по смисъла на закона за предучилищното и училищното образование, които не се финансират от държавния бюджет и се осъществяват от центровете за подкрепа за личностно развитие.</w:t>
      </w:r>
    </w:p>
    <w:p w14:paraId="647FE1E5" w14:textId="77777777" w:rsidR="000B1161" w:rsidRDefault="000B1161" w:rsidP="000B1161">
      <w:pPr>
        <w:pStyle w:val="21"/>
        <w:shd w:val="clear" w:color="auto" w:fill="auto"/>
        <w:ind w:firstLine="520"/>
        <w:rPr>
          <w:color w:val="EE0000"/>
        </w:rPr>
      </w:pPr>
      <w:r>
        <w:rPr>
          <w:rFonts w:eastAsia="Arial Unicode MS"/>
          <w:color w:val="auto"/>
          <w:sz w:val="24"/>
          <w:szCs w:val="24"/>
          <w:lang w:bidi="ar-SA"/>
        </w:rPr>
        <w:t xml:space="preserve">11. </w:t>
      </w:r>
      <w:r w:rsidRPr="000B1161">
        <w:rPr>
          <w:rFonts w:eastAsia="Arial Unicode MS"/>
          <w:color w:val="auto"/>
          <w:sz w:val="24"/>
          <w:szCs w:val="24"/>
          <w:lang w:bidi="ar-SA"/>
        </w:rPr>
        <w:t>За притежание на куче</w:t>
      </w:r>
      <w:r>
        <w:rPr>
          <w:color w:val="EE0000"/>
        </w:rPr>
        <w:t xml:space="preserve"> </w:t>
      </w:r>
    </w:p>
    <w:p w14:paraId="642B2B76" w14:textId="32BBAA45" w:rsidR="00395713" w:rsidRPr="000B1161" w:rsidRDefault="000B5A71" w:rsidP="000B1161">
      <w:pPr>
        <w:pStyle w:val="21"/>
        <w:shd w:val="clear" w:color="auto" w:fill="auto"/>
        <w:ind w:firstLine="520"/>
        <w:rPr>
          <w:color w:val="auto"/>
          <w:sz w:val="24"/>
          <w:szCs w:val="24"/>
        </w:rPr>
      </w:pPr>
      <w:r w:rsidRPr="000B1161">
        <w:rPr>
          <w:color w:val="auto"/>
          <w:sz w:val="24"/>
          <w:szCs w:val="24"/>
        </w:rPr>
        <w:t xml:space="preserve">(2) </w:t>
      </w:r>
      <w:r w:rsidR="008B2122" w:rsidRPr="000B1161">
        <w:rPr>
          <w:color w:val="auto"/>
          <w:sz w:val="24"/>
          <w:szCs w:val="24"/>
        </w:rPr>
        <w:t>На територията на общината се събират и приходи от предоставените услуги, с изключение на тези по ал. 1, по цени определени с Наредбата.</w:t>
      </w:r>
    </w:p>
    <w:p w14:paraId="672F4C0B" w14:textId="41B5F20E" w:rsidR="00395713" w:rsidRPr="000B1161" w:rsidRDefault="000B5A71" w:rsidP="000B5A71">
      <w:pPr>
        <w:pStyle w:val="21"/>
        <w:shd w:val="clear" w:color="auto" w:fill="auto"/>
        <w:tabs>
          <w:tab w:val="left" w:pos="984"/>
        </w:tabs>
        <w:ind w:left="520" w:firstLine="0"/>
        <w:rPr>
          <w:color w:val="auto"/>
          <w:sz w:val="24"/>
          <w:szCs w:val="24"/>
        </w:rPr>
      </w:pPr>
      <w:r w:rsidRPr="000B1161">
        <w:rPr>
          <w:color w:val="auto"/>
          <w:sz w:val="24"/>
          <w:szCs w:val="24"/>
        </w:rPr>
        <w:t xml:space="preserve">(3) </w:t>
      </w:r>
      <w:r w:rsidR="008B2122" w:rsidRPr="000B1161">
        <w:rPr>
          <w:color w:val="auto"/>
          <w:sz w:val="24"/>
          <w:szCs w:val="24"/>
        </w:rPr>
        <w:t>Не се определят и събират цени на общински услуги, предоставени за всеобщо ползване.</w:t>
      </w:r>
    </w:p>
    <w:p w14:paraId="3541818A" w14:textId="77777777" w:rsidR="00CB0815" w:rsidRDefault="008B2122" w:rsidP="00CB0815">
      <w:pPr>
        <w:pStyle w:val="21"/>
        <w:shd w:val="clear" w:color="auto" w:fill="auto"/>
        <w:ind w:firstLine="520"/>
        <w:rPr>
          <w:color w:val="EE0000"/>
        </w:rPr>
      </w:pPr>
      <w:r w:rsidRPr="00CB0815">
        <w:rPr>
          <w:color w:val="auto"/>
          <w:sz w:val="24"/>
          <w:szCs w:val="24"/>
        </w:rPr>
        <w:t>Чл. 3. (1)</w:t>
      </w:r>
      <w:r w:rsidR="00CB0815" w:rsidRPr="00CB0815">
        <w:rPr>
          <w:color w:val="auto"/>
          <w:sz w:val="24"/>
          <w:szCs w:val="24"/>
        </w:rPr>
        <w:t xml:space="preserve">  (Изм. с Реш. №  212/19.06.2025 г.) Размерът </w:t>
      </w:r>
      <w:r w:rsidR="00CB0815" w:rsidRPr="002D2023">
        <w:rPr>
          <w:sz w:val="24"/>
          <w:szCs w:val="24"/>
        </w:rPr>
        <w:t>на местните такси и цени на услуги се определя в български лева и евро. Местните такси са прости и пропорционални и се заплащат безкасово или в брой и в сроковете по реда на Закона за местните данъци и такси и в тази Наредба.</w:t>
      </w:r>
      <w:r w:rsidR="00CB0815">
        <w:rPr>
          <w:color w:val="EE0000"/>
        </w:rPr>
        <w:t xml:space="preserve"> </w:t>
      </w:r>
    </w:p>
    <w:p w14:paraId="26E15C7B" w14:textId="79330486" w:rsidR="00395713" w:rsidRPr="00CB0815" w:rsidRDefault="00CB0815" w:rsidP="00CB0815">
      <w:pPr>
        <w:pStyle w:val="21"/>
        <w:shd w:val="clear" w:color="auto" w:fill="auto"/>
        <w:ind w:firstLine="520"/>
        <w:rPr>
          <w:color w:val="auto"/>
          <w:sz w:val="24"/>
          <w:szCs w:val="24"/>
        </w:rPr>
      </w:pPr>
      <w:r w:rsidRPr="00CB0815">
        <w:rPr>
          <w:color w:val="auto"/>
          <w:sz w:val="24"/>
          <w:szCs w:val="24"/>
        </w:rPr>
        <w:t xml:space="preserve">(2) </w:t>
      </w:r>
      <w:r w:rsidR="008B2122" w:rsidRPr="00CB0815">
        <w:rPr>
          <w:color w:val="auto"/>
          <w:sz w:val="24"/>
          <w:szCs w:val="24"/>
        </w:rPr>
        <w:t>Местните такси и цените на услугите се заплащат предварително или едновременно с предоставяне на услугите, с изключение на тези, за които с нормативен акт е предвидено друго.</w:t>
      </w:r>
    </w:p>
    <w:p w14:paraId="2EA5926E" w14:textId="77777777" w:rsidR="00395713" w:rsidRPr="00CB0815" w:rsidRDefault="008B2122">
      <w:pPr>
        <w:pStyle w:val="21"/>
        <w:shd w:val="clear" w:color="auto" w:fill="auto"/>
        <w:ind w:firstLine="520"/>
        <w:rPr>
          <w:color w:val="auto"/>
          <w:sz w:val="24"/>
          <w:szCs w:val="24"/>
        </w:rPr>
      </w:pPr>
      <w:r w:rsidRPr="00CB0815">
        <w:rPr>
          <w:color w:val="auto"/>
          <w:sz w:val="24"/>
          <w:szCs w:val="24"/>
        </w:rPr>
        <w:t xml:space="preserve">Чл. 4. </w:t>
      </w:r>
      <w:r w:rsidRPr="00CB0815">
        <w:rPr>
          <w:rStyle w:val="23"/>
          <w:color w:val="auto"/>
          <w:sz w:val="24"/>
          <w:szCs w:val="24"/>
        </w:rPr>
        <w:t>(Изм. с реш. №301 пр. № 38/26.09.2017г.)</w:t>
      </w:r>
      <w:r w:rsidRPr="00CB0815">
        <w:rPr>
          <w:color w:val="auto"/>
          <w:sz w:val="24"/>
          <w:szCs w:val="24"/>
        </w:rPr>
        <w:t xml:space="preserve"> (1)Размерът на местните такси и цени на услуги се определя при спазване на следните принципи:</w:t>
      </w:r>
    </w:p>
    <w:p w14:paraId="20EF6532" w14:textId="77777777" w:rsidR="00395713" w:rsidRPr="00CB0815" w:rsidRDefault="008B2122">
      <w:pPr>
        <w:pStyle w:val="21"/>
        <w:numPr>
          <w:ilvl w:val="0"/>
          <w:numId w:val="4"/>
        </w:numPr>
        <w:shd w:val="clear" w:color="auto" w:fill="auto"/>
        <w:tabs>
          <w:tab w:val="left" w:pos="850"/>
        </w:tabs>
        <w:ind w:firstLine="520"/>
        <w:rPr>
          <w:color w:val="auto"/>
          <w:sz w:val="24"/>
          <w:szCs w:val="24"/>
        </w:rPr>
      </w:pPr>
      <w:r w:rsidRPr="00CB0815">
        <w:rPr>
          <w:color w:val="auto"/>
          <w:sz w:val="24"/>
          <w:szCs w:val="24"/>
        </w:rPr>
        <w:t>възстановяване на пълните разходи на общината по предоставяне на услугата</w:t>
      </w:r>
    </w:p>
    <w:p w14:paraId="1B0A03D6" w14:textId="77777777" w:rsidR="00395713" w:rsidRPr="00CB0815" w:rsidRDefault="008B2122">
      <w:pPr>
        <w:pStyle w:val="21"/>
        <w:numPr>
          <w:ilvl w:val="0"/>
          <w:numId w:val="4"/>
        </w:numPr>
        <w:shd w:val="clear" w:color="auto" w:fill="auto"/>
        <w:tabs>
          <w:tab w:val="left" w:pos="829"/>
        </w:tabs>
        <w:ind w:firstLine="520"/>
        <w:rPr>
          <w:color w:val="auto"/>
          <w:sz w:val="24"/>
          <w:szCs w:val="24"/>
        </w:rPr>
      </w:pPr>
      <w:r w:rsidRPr="00CB0815">
        <w:rPr>
          <w:color w:val="auto"/>
          <w:sz w:val="24"/>
          <w:szCs w:val="24"/>
        </w:rPr>
        <w:t>създаване на условия за разширяване на предлаганите услуги и повишаване на тяхното качество;</w:t>
      </w:r>
    </w:p>
    <w:p w14:paraId="6A41E5F5" w14:textId="77777777" w:rsidR="00395713" w:rsidRPr="00CB0815" w:rsidRDefault="008B2122">
      <w:pPr>
        <w:pStyle w:val="21"/>
        <w:numPr>
          <w:ilvl w:val="0"/>
          <w:numId w:val="4"/>
        </w:numPr>
        <w:shd w:val="clear" w:color="auto" w:fill="auto"/>
        <w:tabs>
          <w:tab w:val="left" w:pos="874"/>
        </w:tabs>
        <w:ind w:firstLine="520"/>
        <w:rPr>
          <w:color w:val="auto"/>
          <w:sz w:val="24"/>
          <w:szCs w:val="24"/>
        </w:rPr>
      </w:pPr>
      <w:r w:rsidRPr="00CB0815">
        <w:rPr>
          <w:color w:val="auto"/>
          <w:sz w:val="24"/>
          <w:szCs w:val="24"/>
        </w:rPr>
        <w:t>постигане на по-голяма справедливост при определяне и заплащане на местните такси.</w:t>
      </w:r>
    </w:p>
    <w:p w14:paraId="7D1FD133" w14:textId="77777777" w:rsidR="00395713" w:rsidRPr="00CB0815" w:rsidRDefault="008B2122">
      <w:pPr>
        <w:pStyle w:val="21"/>
        <w:numPr>
          <w:ilvl w:val="0"/>
          <w:numId w:val="5"/>
        </w:numPr>
        <w:shd w:val="clear" w:color="auto" w:fill="auto"/>
        <w:tabs>
          <w:tab w:val="left" w:pos="1016"/>
        </w:tabs>
        <w:ind w:firstLine="520"/>
        <w:rPr>
          <w:color w:val="auto"/>
          <w:sz w:val="24"/>
          <w:szCs w:val="24"/>
        </w:rPr>
      </w:pPr>
      <w:r w:rsidRPr="00CB0815">
        <w:rPr>
          <w:color w:val="auto"/>
          <w:sz w:val="24"/>
          <w:szCs w:val="24"/>
        </w:rPr>
        <w:t>За услуга, при която дейностите могат да се разграничат една от друга, се определя отделна такса за всяка от дейностите.</w:t>
      </w:r>
    </w:p>
    <w:p w14:paraId="48A992A1" w14:textId="77777777" w:rsidR="00395713" w:rsidRPr="00CB0815" w:rsidRDefault="008B2122">
      <w:pPr>
        <w:pStyle w:val="21"/>
        <w:shd w:val="clear" w:color="auto" w:fill="auto"/>
        <w:ind w:firstLine="520"/>
        <w:rPr>
          <w:color w:val="auto"/>
          <w:sz w:val="24"/>
          <w:szCs w:val="24"/>
        </w:rPr>
      </w:pPr>
      <w:r w:rsidRPr="00CB0815">
        <w:rPr>
          <w:color w:val="auto"/>
          <w:sz w:val="24"/>
          <w:szCs w:val="24"/>
        </w:rPr>
        <w:t>Чл. 5. (1)Пълните разходи на общината по предоставяне на определена услуга включват всички разходи за: работни заплати и осигуровка на персонала; материални, режийни, консултантски; за управление и контрол; по събиране на таксите и други (напр. инвестиционни) разходи, имащи отношение към формирането на размера на таксата.</w:t>
      </w:r>
    </w:p>
    <w:p w14:paraId="2C6B0321" w14:textId="77777777" w:rsidR="00395713" w:rsidRPr="00CB0815" w:rsidRDefault="008B2122">
      <w:pPr>
        <w:pStyle w:val="21"/>
        <w:numPr>
          <w:ilvl w:val="0"/>
          <w:numId w:val="6"/>
        </w:numPr>
        <w:shd w:val="clear" w:color="auto" w:fill="auto"/>
        <w:ind w:firstLine="520"/>
        <w:rPr>
          <w:color w:val="auto"/>
          <w:sz w:val="24"/>
          <w:szCs w:val="24"/>
        </w:rPr>
      </w:pPr>
      <w:r w:rsidRPr="00CB0815">
        <w:rPr>
          <w:color w:val="auto"/>
          <w:sz w:val="24"/>
          <w:szCs w:val="24"/>
        </w:rPr>
        <w:t>Пълните разходи се определят при спазване изискванията на Закона за счетоводството и актовете по неговото прилагане.</w:t>
      </w:r>
    </w:p>
    <w:p w14:paraId="2063DE42" w14:textId="77777777" w:rsidR="00395713" w:rsidRPr="00CB0815" w:rsidRDefault="008B2122">
      <w:pPr>
        <w:pStyle w:val="21"/>
        <w:shd w:val="clear" w:color="auto" w:fill="auto"/>
        <w:ind w:firstLine="520"/>
        <w:rPr>
          <w:color w:val="auto"/>
          <w:sz w:val="24"/>
          <w:szCs w:val="24"/>
        </w:rPr>
      </w:pPr>
      <w:r w:rsidRPr="00CB0815">
        <w:rPr>
          <w:color w:val="auto"/>
          <w:sz w:val="24"/>
          <w:szCs w:val="24"/>
        </w:rPr>
        <w:t xml:space="preserve">Чл. 6. (1)Размерът на таксата може и да не възстановява пълните разходи на общината по </w:t>
      </w:r>
      <w:r w:rsidRPr="00CB0815">
        <w:rPr>
          <w:color w:val="auto"/>
          <w:sz w:val="24"/>
          <w:szCs w:val="24"/>
        </w:rPr>
        <w:lastRenderedPageBreak/>
        <w:t>предоставянето на определена услуга, когато общинският съвет реши, че това се налага за защита на обществения интерес.</w:t>
      </w:r>
    </w:p>
    <w:p w14:paraId="32525894" w14:textId="77777777" w:rsidR="00395713" w:rsidRPr="00CB0815" w:rsidRDefault="008B2122">
      <w:pPr>
        <w:pStyle w:val="21"/>
        <w:numPr>
          <w:ilvl w:val="0"/>
          <w:numId w:val="7"/>
        </w:numPr>
        <w:shd w:val="clear" w:color="auto" w:fill="auto"/>
        <w:ind w:firstLine="0"/>
        <w:jc w:val="right"/>
        <w:rPr>
          <w:color w:val="auto"/>
          <w:sz w:val="24"/>
          <w:szCs w:val="24"/>
        </w:rPr>
      </w:pPr>
      <w:r w:rsidRPr="00CB0815">
        <w:rPr>
          <w:rStyle w:val="23"/>
          <w:color w:val="auto"/>
          <w:sz w:val="24"/>
          <w:szCs w:val="24"/>
        </w:rPr>
        <w:t>(Изм. с реш. № 333 пр. № 37/13.02.2014г.)</w:t>
      </w:r>
      <w:r w:rsidRPr="00CB0815">
        <w:rPr>
          <w:color w:val="auto"/>
          <w:sz w:val="24"/>
          <w:szCs w:val="24"/>
        </w:rPr>
        <w:t xml:space="preserve"> </w:t>
      </w:r>
      <w:r w:rsidRPr="00CB0815">
        <w:rPr>
          <w:rStyle w:val="24"/>
          <w:color w:val="auto"/>
          <w:sz w:val="24"/>
          <w:szCs w:val="24"/>
        </w:rPr>
        <w:t>В случаите, когато размерът на таксите не възстановява пълния размер на разходите по предоставянето на услугата, разликата между</w:t>
      </w:r>
    </w:p>
    <w:p w14:paraId="1C1CEE00" w14:textId="77777777" w:rsidR="00395713" w:rsidRPr="00CB0815" w:rsidRDefault="008B2122">
      <w:pPr>
        <w:pStyle w:val="21"/>
        <w:shd w:val="clear" w:color="auto" w:fill="auto"/>
        <w:ind w:firstLine="0"/>
        <w:rPr>
          <w:color w:val="auto"/>
          <w:sz w:val="24"/>
          <w:szCs w:val="24"/>
        </w:rPr>
      </w:pPr>
      <w:r w:rsidRPr="00CB0815">
        <w:rPr>
          <w:rStyle w:val="24"/>
          <w:color w:val="auto"/>
          <w:sz w:val="24"/>
          <w:szCs w:val="24"/>
        </w:rPr>
        <w:t>разходите и размера на таксата е за сметка на общинските приходи. В случаите на освобождаване от такси, по решение на общинския съвет, разходите по предоставяне на услугата са за сметка на общинските приходи.</w:t>
      </w:r>
    </w:p>
    <w:p w14:paraId="1CE32D60" w14:textId="77777777" w:rsidR="00395713" w:rsidRPr="00CB0815" w:rsidRDefault="008B2122">
      <w:pPr>
        <w:pStyle w:val="21"/>
        <w:numPr>
          <w:ilvl w:val="0"/>
          <w:numId w:val="7"/>
        </w:numPr>
        <w:shd w:val="clear" w:color="auto" w:fill="auto"/>
        <w:tabs>
          <w:tab w:val="left" w:pos="1107"/>
        </w:tabs>
        <w:ind w:firstLine="720"/>
        <w:rPr>
          <w:color w:val="auto"/>
          <w:sz w:val="24"/>
          <w:szCs w:val="24"/>
        </w:rPr>
      </w:pPr>
      <w:r w:rsidRPr="00CB0815">
        <w:rPr>
          <w:color w:val="auto"/>
          <w:sz w:val="24"/>
          <w:szCs w:val="24"/>
        </w:rPr>
        <w:t>Не се допуска разликата между разходите и размера на таксите да е за сметка на споделени данъци, допълваща субсидия, целеви субсидии, заеми и други трансфери от републиканския бюджет.</w:t>
      </w:r>
    </w:p>
    <w:p w14:paraId="52507844" w14:textId="77777777" w:rsidR="00395713" w:rsidRPr="00CB0815" w:rsidRDefault="008B2122">
      <w:pPr>
        <w:pStyle w:val="21"/>
        <w:numPr>
          <w:ilvl w:val="0"/>
          <w:numId w:val="7"/>
        </w:numPr>
        <w:shd w:val="clear" w:color="auto" w:fill="auto"/>
        <w:tabs>
          <w:tab w:val="left" w:pos="1160"/>
        </w:tabs>
        <w:ind w:firstLine="720"/>
        <w:rPr>
          <w:color w:val="auto"/>
          <w:sz w:val="24"/>
          <w:szCs w:val="24"/>
        </w:rPr>
      </w:pPr>
      <w:r w:rsidRPr="00CB0815">
        <w:rPr>
          <w:rStyle w:val="25"/>
          <w:color w:val="auto"/>
          <w:sz w:val="24"/>
          <w:szCs w:val="24"/>
        </w:rPr>
        <w:t xml:space="preserve">(Нова, </w:t>
      </w:r>
      <w:r w:rsidRPr="00CB0815">
        <w:rPr>
          <w:rStyle w:val="23"/>
          <w:color w:val="auto"/>
          <w:sz w:val="24"/>
          <w:szCs w:val="24"/>
        </w:rPr>
        <w:t>реш. № 333 пр. № 37/13.02.2014г.)</w:t>
      </w:r>
      <w:r w:rsidRPr="00CB0815">
        <w:rPr>
          <w:color w:val="auto"/>
          <w:sz w:val="24"/>
          <w:szCs w:val="24"/>
        </w:rPr>
        <w:t xml:space="preserve"> </w:t>
      </w:r>
      <w:r w:rsidRPr="00CB0815">
        <w:rPr>
          <w:rStyle w:val="24"/>
          <w:color w:val="auto"/>
          <w:sz w:val="24"/>
          <w:szCs w:val="24"/>
        </w:rPr>
        <w:t>Когато на общински орган е възложено да извършва действие или да издава документ, за което е предвидена държавна такса, събраната такса постъпва в приход на общинския бюджет.</w:t>
      </w:r>
    </w:p>
    <w:p w14:paraId="7422B1F9" w14:textId="77777777" w:rsidR="00395713" w:rsidRPr="00CB0815" w:rsidRDefault="008B2122">
      <w:pPr>
        <w:pStyle w:val="21"/>
        <w:shd w:val="clear" w:color="auto" w:fill="auto"/>
        <w:ind w:firstLine="520"/>
        <w:rPr>
          <w:color w:val="auto"/>
          <w:sz w:val="24"/>
          <w:szCs w:val="24"/>
        </w:rPr>
      </w:pPr>
      <w:r w:rsidRPr="00CB0815">
        <w:rPr>
          <w:color w:val="auto"/>
          <w:sz w:val="24"/>
          <w:szCs w:val="24"/>
        </w:rPr>
        <w:t>Чл. 7. Лицата, не ползващи услугата през съответната година или определен период от нея, заплащат само такса за периода на ползване на услугата.</w:t>
      </w:r>
    </w:p>
    <w:p w14:paraId="7212A586" w14:textId="77777777" w:rsidR="00395713" w:rsidRPr="00CB0815" w:rsidRDefault="008B2122">
      <w:pPr>
        <w:pStyle w:val="21"/>
        <w:shd w:val="clear" w:color="auto" w:fill="auto"/>
        <w:ind w:firstLine="520"/>
        <w:rPr>
          <w:color w:val="auto"/>
          <w:sz w:val="24"/>
          <w:szCs w:val="24"/>
        </w:rPr>
      </w:pPr>
      <w:r w:rsidRPr="00CB0815">
        <w:rPr>
          <w:color w:val="auto"/>
          <w:sz w:val="24"/>
          <w:szCs w:val="24"/>
        </w:rPr>
        <w:t>Чл. 8. (1)Общинският съвет може да освобождава отделни категории граждани изцяло или частично от заплащане на отделни такси.</w:t>
      </w:r>
    </w:p>
    <w:p w14:paraId="5065007D" w14:textId="77777777" w:rsidR="00395713" w:rsidRPr="00CB0815" w:rsidRDefault="008B2122">
      <w:pPr>
        <w:pStyle w:val="21"/>
        <w:numPr>
          <w:ilvl w:val="0"/>
          <w:numId w:val="8"/>
        </w:numPr>
        <w:shd w:val="clear" w:color="auto" w:fill="auto"/>
        <w:tabs>
          <w:tab w:val="left" w:pos="920"/>
        </w:tabs>
        <w:ind w:firstLine="520"/>
        <w:rPr>
          <w:color w:val="auto"/>
          <w:sz w:val="24"/>
          <w:szCs w:val="24"/>
        </w:rPr>
      </w:pPr>
      <w:r w:rsidRPr="00CB0815">
        <w:rPr>
          <w:rStyle w:val="23"/>
          <w:color w:val="auto"/>
          <w:sz w:val="24"/>
          <w:szCs w:val="24"/>
        </w:rPr>
        <w:t>(Изм. с реш. № 333 пр. № 37/13.02.2014г.)</w:t>
      </w:r>
      <w:r w:rsidRPr="00CB0815">
        <w:rPr>
          <w:color w:val="auto"/>
          <w:sz w:val="24"/>
          <w:szCs w:val="24"/>
        </w:rPr>
        <w:t xml:space="preserve"> В случаите по ал. 1 разходите са за сметка на общинските приходи.</w:t>
      </w:r>
    </w:p>
    <w:p w14:paraId="4DD08A29" w14:textId="77777777" w:rsidR="00395713" w:rsidRPr="00CB0815" w:rsidRDefault="008B2122">
      <w:pPr>
        <w:pStyle w:val="21"/>
        <w:numPr>
          <w:ilvl w:val="0"/>
          <w:numId w:val="8"/>
        </w:numPr>
        <w:shd w:val="clear" w:color="auto" w:fill="auto"/>
        <w:tabs>
          <w:tab w:val="left" w:pos="920"/>
        </w:tabs>
        <w:ind w:firstLine="520"/>
        <w:rPr>
          <w:color w:val="auto"/>
          <w:sz w:val="24"/>
          <w:szCs w:val="24"/>
        </w:rPr>
      </w:pPr>
      <w:r w:rsidRPr="00CB0815">
        <w:rPr>
          <w:color w:val="auto"/>
          <w:sz w:val="24"/>
          <w:szCs w:val="24"/>
        </w:rPr>
        <w:t>Конкретният размер на облекченията се определя ежегодно с приемането на бюджета на общината.</w:t>
      </w:r>
    </w:p>
    <w:p w14:paraId="1D84F581" w14:textId="469AE580" w:rsidR="00CB0815" w:rsidRPr="00CB0815" w:rsidRDefault="00CB0815">
      <w:pPr>
        <w:pStyle w:val="21"/>
        <w:numPr>
          <w:ilvl w:val="0"/>
          <w:numId w:val="8"/>
        </w:numPr>
        <w:shd w:val="clear" w:color="auto" w:fill="auto"/>
        <w:tabs>
          <w:tab w:val="left" w:pos="920"/>
        </w:tabs>
        <w:ind w:firstLine="520"/>
        <w:rPr>
          <w:color w:val="auto"/>
          <w:sz w:val="24"/>
          <w:szCs w:val="24"/>
        </w:rPr>
      </w:pPr>
      <w:r w:rsidRPr="00CB0815">
        <w:rPr>
          <w:color w:val="auto"/>
          <w:sz w:val="24"/>
          <w:szCs w:val="24"/>
        </w:rPr>
        <w:t>(</w:t>
      </w:r>
      <w:r>
        <w:rPr>
          <w:color w:val="auto"/>
          <w:sz w:val="24"/>
          <w:szCs w:val="24"/>
        </w:rPr>
        <w:t>Н</w:t>
      </w:r>
      <w:r w:rsidRPr="00CB0815">
        <w:rPr>
          <w:color w:val="auto"/>
          <w:sz w:val="24"/>
          <w:szCs w:val="24"/>
        </w:rPr>
        <w:t>ова с Реш. №  212/19.06.2025 г.)</w:t>
      </w:r>
      <w:r>
        <w:rPr>
          <w:color w:val="auto"/>
          <w:sz w:val="24"/>
          <w:szCs w:val="24"/>
        </w:rPr>
        <w:t xml:space="preserve"> </w:t>
      </w:r>
      <w:r w:rsidRPr="00D62ACA">
        <w:rPr>
          <w:rFonts w:eastAsia="Arial Unicode MS"/>
          <w:sz w:val="24"/>
          <w:szCs w:val="24"/>
        </w:rPr>
        <w:t>Общинският съвет приема такси в намален размер за предоставяне на административни услуги по електронен път съгласно чл. 10а от Закона за електронното управление.</w:t>
      </w:r>
    </w:p>
    <w:p w14:paraId="54511D10" w14:textId="03A46754" w:rsidR="00395713" w:rsidRPr="00CB0815" w:rsidRDefault="008B2122">
      <w:pPr>
        <w:pStyle w:val="21"/>
        <w:shd w:val="clear" w:color="auto" w:fill="auto"/>
        <w:ind w:firstLine="520"/>
        <w:rPr>
          <w:color w:val="auto"/>
          <w:sz w:val="24"/>
          <w:szCs w:val="24"/>
        </w:rPr>
      </w:pPr>
      <w:r w:rsidRPr="00CB0815">
        <w:rPr>
          <w:color w:val="auto"/>
          <w:sz w:val="24"/>
          <w:szCs w:val="24"/>
        </w:rPr>
        <w:t>Чл. 9.</w:t>
      </w:r>
      <w:r w:rsidR="00CB0815" w:rsidRPr="00CB0815">
        <w:rPr>
          <w:color w:val="auto"/>
          <w:sz w:val="24"/>
          <w:szCs w:val="24"/>
        </w:rPr>
        <w:t xml:space="preserve"> </w:t>
      </w:r>
      <w:r w:rsidRPr="00CB0815">
        <w:rPr>
          <w:color w:val="auto"/>
          <w:sz w:val="24"/>
          <w:szCs w:val="24"/>
        </w:rPr>
        <w:t>В случаите, когато едни и същи услуги се предоставят от общината и от други лица, основа за определяне размерите на цените на услуги могат да бъдат пазарните стойности. В този случай размерът на цените не се ограничава до размера на пълните разходи и е възможно получаването на нетни приходи.</w:t>
      </w:r>
    </w:p>
    <w:p w14:paraId="46D4C44E" w14:textId="77777777" w:rsidR="00395713" w:rsidRPr="00CB0815" w:rsidRDefault="008B2122" w:rsidP="00A217E0">
      <w:pPr>
        <w:pStyle w:val="21"/>
        <w:shd w:val="clear" w:color="auto" w:fill="auto"/>
        <w:ind w:firstLine="520"/>
        <w:rPr>
          <w:color w:val="auto"/>
          <w:sz w:val="24"/>
          <w:szCs w:val="24"/>
        </w:rPr>
      </w:pPr>
      <w:r w:rsidRPr="00CB0815">
        <w:rPr>
          <w:color w:val="auto"/>
          <w:sz w:val="24"/>
          <w:szCs w:val="24"/>
        </w:rPr>
        <w:t xml:space="preserve">Чл. 10. </w:t>
      </w:r>
      <w:r w:rsidRPr="00CB0815">
        <w:rPr>
          <w:rStyle w:val="23"/>
          <w:color w:val="auto"/>
          <w:sz w:val="24"/>
          <w:szCs w:val="24"/>
        </w:rPr>
        <w:t>(1)(Изм. с реш. № 571 пр. № 49/18.02.2011г.)</w:t>
      </w:r>
      <w:r w:rsidRPr="00CB0815">
        <w:rPr>
          <w:color w:val="auto"/>
          <w:sz w:val="24"/>
          <w:szCs w:val="24"/>
        </w:rPr>
        <w:t xml:space="preserve"> Събирането на местните такси и цени на услуги се извършва от и за сметка на общината.</w:t>
      </w:r>
    </w:p>
    <w:p w14:paraId="6B7BC7D7" w14:textId="14FA158B" w:rsidR="00395713" w:rsidRPr="00CB0815" w:rsidRDefault="00A217E0" w:rsidP="00A217E0">
      <w:pPr>
        <w:pStyle w:val="21"/>
        <w:shd w:val="clear" w:color="auto" w:fill="auto"/>
        <w:tabs>
          <w:tab w:val="left" w:pos="960"/>
        </w:tabs>
        <w:ind w:firstLine="567"/>
        <w:rPr>
          <w:color w:val="auto"/>
          <w:sz w:val="24"/>
          <w:szCs w:val="24"/>
        </w:rPr>
      </w:pPr>
      <w:r>
        <w:rPr>
          <w:color w:val="auto"/>
          <w:sz w:val="24"/>
          <w:szCs w:val="24"/>
        </w:rPr>
        <w:t xml:space="preserve">(2) </w:t>
      </w:r>
      <w:r w:rsidR="008B2122" w:rsidRPr="00CB0815">
        <w:rPr>
          <w:color w:val="auto"/>
          <w:sz w:val="24"/>
          <w:szCs w:val="24"/>
        </w:rPr>
        <w:t>Местните такси се събират от общинската администрация.</w:t>
      </w:r>
    </w:p>
    <w:p w14:paraId="06AE6557" w14:textId="59192E11" w:rsidR="00395713" w:rsidRPr="00CB0815" w:rsidRDefault="00A217E0" w:rsidP="00A217E0">
      <w:pPr>
        <w:pStyle w:val="21"/>
        <w:shd w:val="clear" w:color="auto" w:fill="auto"/>
        <w:tabs>
          <w:tab w:val="left" w:pos="960"/>
        </w:tabs>
        <w:ind w:firstLine="567"/>
        <w:rPr>
          <w:color w:val="auto"/>
          <w:sz w:val="24"/>
          <w:szCs w:val="24"/>
        </w:rPr>
      </w:pPr>
      <w:r>
        <w:rPr>
          <w:color w:val="auto"/>
          <w:sz w:val="24"/>
          <w:szCs w:val="24"/>
        </w:rPr>
        <w:t xml:space="preserve">(3) </w:t>
      </w:r>
      <w:r w:rsidR="008B2122" w:rsidRPr="00CB0815">
        <w:rPr>
          <w:color w:val="auto"/>
          <w:sz w:val="24"/>
          <w:szCs w:val="24"/>
        </w:rPr>
        <w:t>Приходите по ал. 2 постъпват в общинския бюджет.</w:t>
      </w:r>
    </w:p>
    <w:p w14:paraId="4F664F94" w14:textId="77777777" w:rsidR="00A217E0" w:rsidRDefault="00A217E0" w:rsidP="00A217E0">
      <w:pPr>
        <w:pStyle w:val="21"/>
        <w:shd w:val="clear" w:color="auto" w:fill="auto"/>
        <w:tabs>
          <w:tab w:val="left" w:pos="930"/>
        </w:tabs>
        <w:ind w:firstLine="567"/>
        <w:rPr>
          <w:rStyle w:val="23"/>
          <w:i w:val="0"/>
          <w:iCs w:val="0"/>
          <w:color w:val="EE0000"/>
        </w:rPr>
      </w:pPr>
      <w:r>
        <w:rPr>
          <w:color w:val="auto"/>
          <w:sz w:val="24"/>
          <w:szCs w:val="24"/>
        </w:rPr>
        <w:t xml:space="preserve">(4) </w:t>
      </w:r>
      <w:r w:rsidR="00CB0815" w:rsidRPr="00CB0815">
        <w:rPr>
          <w:color w:val="auto"/>
          <w:sz w:val="24"/>
          <w:szCs w:val="24"/>
        </w:rPr>
        <w:t>(Изм. с Реш. №  212/19.06.2025 г.)</w:t>
      </w:r>
      <w:r w:rsidR="00CB0815" w:rsidRPr="00CB0815">
        <w:rPr>
          <w:color w:val="auto"/>
        </w:rPr>
        <w:t xml:space="preserve"> </w:t>
      </w:r>
      <w:r w:rsidR="00CB0815" w:rsidRPr="00442DB8">
        <w:rPr>
          <w:sz w:val="24"/>
          <w:szCs w:val="24"/>
        </w:rPr>
        <w:t xml:space="preserve">Разрешение за отсрочване или разсрочване на задължение за местни такси над 30 000,00 лв./15 338,76 </w:t>
      </w:r>
      <w:r w:rsidR="00CB0815" w:rsidRPr="00442DB8">
        <w:rPr>
          <w:sz w:val="24"/>
          <w:szCs w:val="24"/>
          <w:lang w:eastAsia="en-US"/>
        </w:rPr>
        <w:t>€,</w:t>
      </w:r>
      <w:r w:rsidR="00CB0815" w:rsidRPr="00442DB8">
        <w:rPr>
          <w:sz w:val="24"/>
          <w:szCs w:val="24"/>
        </w:rPr>
        <w:t xml:space="preserve">  или за срок, по-голям от 1 година, се издава от кмета след решение на общинския съвет.</w:t>
      </w:r>
      <w:r w:rsidR="00CB0815" w:rsidRPr="00CB0815">
        <w:rPr>
          <w:rStyle w:val="23"/>
          <w:color w:val="EE0000"/>
        </w:rPr>
        <w:t xml:space="preserve"> </w:t>
      </w:r>
    </w:p>
    <w:p w14:paraId="3C00591A" w14:textId="77777777" w:rsidR="00A217E0" w:rsidRDefault="00A217E0" w:rsidP="00A217E0">
      <w:pPr>
        <w:pStyle w:val="21"/>
        <w:shd w:val="clear" w:color="auto" w:fill="auto"/>
        <w:tabs>
          <w:tab w:val="left" w:pos="930"/>
        </w:tabs>
        <w:ind w:firstLine="567"/>
        <w:rPr>
          <w:color w:val="EE0000"/>
        </w:rPr>
      </w:pPr>
      <w:r>
        <w:rPr>
          <w:rStyle w:val="23"/>
          <w:color w:val="auto"/>
          <w:sz w:val="24"/>
          <w:szCs w:val="24"/>
        </w:rPr>
        <w:t xml:space="preserve">(5) </w:t>
      </w:r>
      <w:r w:rsidR="008B2122" w:rsidRPr="00CB0815">
        <w:rPr>
          <w:rStyle w:val="23"/>
          <w:color w:val="auto"/>
          <w:sz w:val="24"/>
          <w:szCs w:val="24"/>
        </w:rPr>
        <w:t>(Нова, реш. № 333 пр. № 37/13.02.2014г.)</w:t>
      </w:r>
      <w:r w:rsidR="008B2122" w:rsidRPr="00CB0815">
        <w:rPr>
          <w:color w:val="auto"/>
          <w:sz w:val="24"/>
          <w:szCs w:val="24"/>
        </w:rPr>
        <w:t xml:space="preserve"> </w:t>
      </w:r>
      <w:r w:rsidR="00CB0815" w:rsidRPr="00CB0815">
        <w:rPr>
          <w:color w:val="auto"/>
          <w:sz w:val="24"/>
          <w:szCs w:val="24"/>
        </w:rPr>
        <w:t>(Изм. с Реш. №  212/19.06.2025 г.)</w:t>
      </w:r>
      <w:r w:rsidR="00CB0815" w:rsidRPr="00CB0815">
        <w:rPr>
          <w:color w:val="auto"/>
        </w:rPr>
        <w:t xml:space="preserve"> </w:t>
      </w:r>
      <w:bookmarkStart w:id="6" w:name="bookmark9"/>
      <w:r w:rsidR="00CB0815" w:rsidRPr="00D62ACA">
        <w:rPr>
          <w:sz w:val="24"/>
          <w:szCs w:val="24"/>
        </w:rPr>
        <w:t>Кметът издава разрешение за разсрочване или отсрочване на задължения за местни такси в размер до 30</w:t>
      </w:r>
      <w:r w:rsidR="00CB0815" w:rsidRPr="00442DB8">
        <w:rPr>
          <w:sz w:val="24"/>
          <w:szCs w:val="24"/>
        </w:rPr>
        <w:t> </w:t>
      </w:r>
      <w:r w:rsidR="00CB0815" w:rsidRPr="00D62ACA">
        <w:rPr>
          <w:sz w:val="24"/>
          <w:szCs w:val="24"/>
        </w:rPr>
        <w:t>000</w:t>
      </w:r>
      <w:r w:rsidR="00CB0815" w:rsidRPr="00442DB8">
        <w:rPr>
          <w:sz w:val="24"/>
          <w:szCs w:val="24"/>
        </w:rPr>
        <w:t>,00</w:t>
      </w:r>
      <w:r w:rsidR="00CB0815" w:rsidRPr="00D62ACA">
        <w:rPr>
          <w:sz w:val="24"/>
          <w:szCs w:val="24"/>
        </w:rPr>
        <w:t xml:space="preserve"> лв.</w:t>
      </w:r>
      <w:r w:rsidR="00CB0815" w:rsidRPr="00442DB8">
        <w:rPr>
          <w:sz w:val="24"/>
          <w:szCs w:val="24"/>
        </w:rPr>
        <w:t xml:space="preserve">/15 338,76 </w:t>
      </w:r>
      <w:r w:rsidR="00CB0815" w:rsidRPr="00442DB8">
        <w:rPr>
          <w:sz w:val="24"/>
          <w:szCs w:val="24"/>
          <w:lang w:eastAsia="en-US"/>
        </w:rPr>
        <w:t>€</w:t>
      </w:r>
      <w:r w:rsidR="00CB0815" w:rsidRPr="00D62ACA">
        <w:rPr>
          <w:sz w:val="24"/>
          <w:szCs w:val="24"/>
        </w:rPr>
        <w:t xml:space="preserve"> и при условие, че разсрочване или отсрочване се иска до една година от датата на издаване на разрешението.</w:t>
      </w:r>
    </w:p>
    <w:p w14:paraId="037079DB" w14:textId="77777777" w:rsidR="00A217E0" w:rsidRDefault="00A217E0" w:rsidP="00A217E0">
      <w:pPr>
        <w:pStyle w:val="21"/>
        <w:shd w:val="clear" w:color="auto" w:fill="auto"/>
        <w:tabs>
          <w:tab w:val="left" w:pos="930"/>
        </w:tabs>
        <w:ind w:firstLine="567"/>
        <w:rPr>
          <w:color w:val="EE0000"/>
        </w:rPr>
      </w:pPr>
      <w:r>
        <w:rPr>
          <w:color w:val="auto"/>
          <w:sz w:val="24"/>
          <w:szCs w:val="24"/>
        </w:rPr>
        <w:t xml:space="preserve">(6) </w:t>
      </w:r>
      <w:r w:rsidR="00CB0815" w:rsidRPr="00CB0815">
        <w:rPr>
          <w:color w:val="auto"/>
          <w:sz w:val="24"/>
          <w:szCs w:val="24"/>
        </w:rPr>
        <w:t>(Нова с Реш. №  212/19.06.2025 г.)</w:t>
      </w:r>
      <w:r w:rsidR="00CB0815" w:rsidRPr="00CB0815">
        <w:rPr>
          <w:rFonts w:eastAsia="Arial Unicode MS"/>
          <w:sz w:val="24"/>
          <w:szCs w:val="24"/>
        </w:rPr>
        <w:t xml:space="preserve"> </w:t>
      </w:r>
      <w:r w:rsidR="00CB0815" w:rsidRPr="00442DB8">
        <w:rPr>
          <w:rFonts w:eastAsia="Arial Unicode MS"/>
          <w:sz w:val="24"/>
          <w:szCs w:val="24"/>
        </w:rPr>
        <w:t>В случаите на ал. 4 искането на длъжника с придружаващите го документи се подава до кмета на Община Мизия. След получаване на същото кметът внася за разглеждане на следващото заседание на Общински съвет-Мизия предложение за отсрочване и разсрочване на задълженията. Решението на Общински съвет по ал.4 се приема след поименно гласуване с мнозинство повече от половината от общия брой съветници.</w:t>
      </w:r>
    </w:p>
    <w:p w14:paraId="132C4016" w14:textId="06A502FE" w:rsidR="00CB0815" w:rsidRPr="00A217E0" w:rsidRDefault="00A217E0" w:rsidP="00A217E0">
      <w:pPr>
        <w:pStyle w:val="21"/>
        <w:shd w:val="clear" w:color="auto" w:fill="auto"/>
        <w:tabs>
          <w:tab w:val="left" w:pos="930"/>
        </w:tabs>
        <w:ind w:firstLine="567"/>
        <w:rPr>
          <w:color w:val="EE0000"/>
        </w:rPr>
      </w:pPr>
      <w:r>
        <w:rPr>
          <w:color w:val="auto"/>
          <w:sz w:val="24"/>
          <w:szCs w:val="24"/>
        </w:rPr>
        <w:t xml:space="preserve">(7) </w:t>
      </w:r>
      <w:r w:rsidR="00CB0815" w:rsidRPr="00CB0815">
        <w:rPr>
          <w:color w:val="auto"/>
          <w:sz w:val="24"/>
          <w:szCs w:val="24"/>
        </w:rPr>
        <w:t>(Нова с Реш. №  212/19.06.2025 г.)</w:t>
      </w:r>
      <w:r w:rsidR="00CB0815">
        <w:rPr>
          <w:color w:val="auto"/>
          <w:sz w:val="24"/>
          <w:szCs w:val="24"/>
        </w:rPr>
        <w:t xml:space="preserve"> </w:t>
      </w:r>
      <w:r w:rsidR="00EC56CF" w:rsidRPr="00442DB8">
        <w:rPr>
          <w:rFonts w:eastAsia="Arial Unicode MS"/>
          <w:sz w:val="24"/>
          <w:szCs w:val="24"/>
        </w:rPr>
        <w:t>Отсрочването или разсрочването на задълженията не се разрешава по отношение на търговско дружество или на едноличен търговец, за които е взето решение за прекратяване с ликвидация, открито е производство по несъстоятелност или производство по оздравяване на предприятието. Отказът да се издаде разрешение за отсрочване или разсрочване се извършва с мотивирано решение, което се съобщавах в 7-дневен срок от издаването му на длъжника.</w:t>
      </w:r>
    </w:p>
    <w:p w14:paraId="6A1F5B2D" w14:textId="77777777" w:rsidR="00EC56CF" w:rsidRDefault="00EC56CF" w:rsidP="00CB0815">
      <w:pPr>
        <w:pStyle w:val="21"/>
        <w:keepNext/>
        <w:keepLines/>
        <w:shd w:val="clear" w:color="auto" w:fill="auto"/>
        <w:tabs>
          <w:tab w:val="left" w:pos="930"/>
        </w:tabs>
        <w:spacing w:after="123" w:line="220" w:lineRule="exact"/>
        <w:ind w:left="520" w:firstLine="0"/>
        <w:jc w:val="center"/>
        <w:rPr>
          <w:color w:val="EE0000"/>
        </w:rPr>
      </w:pPr>
    </w:p>
    <w:p w14:paraId="03519D15" w14:textId="30849A47" w:rsidR="00395713" w:rsidRPr="00067BE4" w:rsidRDefault="008B2122" w:rsidP="00CB0815">
      <w:pPr>
        <w:pStyle w:val="21"/>
        <w:keepNext/>
        <w:keepLines/>
        <w:shd w:val="clear" w:color="auto" w:fill="auto"/>
        <w:tabs>
          <w:tab w:val="left" w:pos="930"/>
        </w:tabs>
        <w:spacing w:after="123" w:line="220" w:lineRule="exact"/>
        <w:ind w:left="520" w:firstLine="0"/>
        <w:jc w:val="center"/>
        <w:rPr>
          <w:b/>
          <w:bCs/>
          <w:color w:val="auto"/>
          <w:sz w:val="24"/>
          <w:szCs w:val="24"/>
        </w:rPr>
      </w:pPr>
      <w:r w:rsidRPr="00067BE4">
        <w:rPr>
          <w:b/>
          <w:bCs/>
          <w:color w:val="auto"/>
          <w:sz w:val="24"/>
          <w:szCs w:val="24"/>
        </w:rPr>
        <w:t>Раздел II</w:t>
      </w:r>
      <w:bookmarkEnd w:id="6"/>
    </w:p>
    <w:p w14:paraId="6D03D78A" w14:textId="77777777" w:rsidR="00395713" w:rsidRPr="00067BE4" w:rsidRDefault="008B2122">
      <w:pPr>
        <w:pStyle w:val="50"/>
        <w:keepNext/>
        <w:keepLines/>
        <w:shd w:val="clear" w:color="auto" w:fill="auto"/>
        <w:spacing w:after="260" w:line="220" w:lineRule="exact"/>
        <w:ind w:left="1080"/>
        <w:jc w:val="left"/>
        <w:rPr>
          <w:b/>
          <w:bCs/>
          <w:color w:val="auto"/>
          <w:sz w:val="24"/>
          <w:szCs w:val="24"/>
        </w:rPr>
      </w:pPr>
      <w:bookmarkStart w:id="7" w:name="bookmark10"/>
      <w:r w:rsidRPr="00067BE4">
        <w:rPr>
          <w:b/>
          <w:bCs/>
          <w:color w:val="auto"/>
          <w:sz w:val="24"/>
          <w:szCs w:val="24"/>
        </w:rPr>
        <w:t>ПРОМЕНИ В РАЗМЕРА НА МЕСТНИТЕ ТАКСИ И ЦЕНИТЕ НА УСЛУГИТЕ</w:t>
      </w:r>
      <w:bookmarkEnd w:id="7"/>
    </w:p>
    <w:p w14:paraId="4770A9B8" w14:textId="77777777" w:rsidR="00395713" w:rsidRPr="00067BE4" w:rsidRDefault="008B2122">
      <w:pPr>
        <w:pStyle w:val="21"/>
        <w:shd w:val="clear" w:color="auto" w:fill="auto"/>
        <w:ind w:firstLine="520"/>
        <w:rPr>
          <w:color w:val="auto"/>
          <w:sz w:val="24"/>
          <w:szCs w:val="24"/>
        </w:rPr>
      </w:pPr>
      <w:r w:rsidRPr="00067BE4">
        <w:rPr>
          <w:color w:val="auto"/>
          <w:sz w:val="24"/>
          <w:szCs w:val="24"/>
        </w:rPr>
        <w:t>Чл. 11. Промените в размера на местните такси и цените на услугите се извършват по реда на тяхното приемане.</w:t>
      </w:r>
    </w:p>
    <w:p w14:paraId="482BC77E" w14:textId="77777777" w:rsidR="00395713" w:rsidRPr="00067BE4" w:rsidRDefault="008B2122">
      <w:pPr>
        <w:pStyle w:val="21"/>
        <w:shd w:val="clear" w:color="auto" w:fill="auto"/>
        <w:ind w:firstLine="520"/>
        <w:rPr>
          <w:color w:val="auto"/>
          <w:sz w:val="24"/>
          <w:szCs w:val="24"/>
        </w:rPr>
      </w:pPr>
      <w:r w:rsidRPr="00067BE4">
        <w:rPr>
          <w:color w:val="auto"/>
          <w:sz w:val="24"/>
          <w:szCs w:val="24"/>
        </w:rPr>
        <w:t>Чл. 12. (1) Кметът на общината внася в общинския съвет анализ на прилаганите такси и цени на услуги не по-малко от веднъж годишно и/или при промяна размера на таксите и цените.</w:t>
      </w:r>
    </w:p>
    <w:p w14:paraId="529109D5" w14:textId="77777777" w:rsidR="00395713" w:rsidRPr="00067BE4" w:rsidRDefault="008B2122">
      <w:pPr>
        <w:pStyle w:val="21"/>
        <w:numPr>
          <w:ilvl w:val="0"/>
          <w:numId w:val="10"/>
        </w:numPr>
        <w:shd w:val="clear" w:color="auto" w:fill="auto"/>
        <w:tabs>
          <w:tab w:val="left" w:pos="960"/>
        </w:tabs>
        <w:ind w:firstLine="520"/>
        <w:rPr>
          <w:color w:val="auto"/>
          <w:sz w:val="24"/>
          <w:szCs w:val="24"/>
        </w:rPr>
      </w:pPr>
      <w:r w:rsidRPr="00067BE4">
        <w:rPr>
          <w:color w:val="auto"/>
          <w:sz w:val="24"/>
          <w:szCs w:val="24"/>
        </w:rPr>
        <w:t>Анализът по ал. 1 задължително съдържа:</w:t>
      </w:r>
    </w:p>
    <w:p w14:paraId="21332126" w14:textId="77777777" w:rsidR="00395713" w:rsidRPr="00067BE4" w:rsidRDefault="008B2122">
      <w:pPr>
        <w:pStyle w:val="21"/>
        <w:shd w:val="clear" w:color="auto" w:fill="auto"/>
        <w:ind w:firstLine="600"/>
        <w:jc w:val="left"/>
        <w:rPr>
          <w:color w:val="auto"/>
          <w:sz w:val="24"/>
          <w:szCs w:val="24"/>
        </w:rPr>
      </w:pPr>
      <w:r w:rsidRPr="00067BE4">
        <w:rPr>
          <w:color w:val="auto"/>
          <w:sz w:val="24"/>
          <w:szCs w:val="24"/>
        </w:rPr>
        <w:t>1.оценка доколко съществуващите такси и цени отразяват измененията в разходите или пазарната цена;</w:t>
      </w:r>
    </w:p>
    <w:p w14:paraId="418B7071" w14:textId="77777777" w:rsidR="00395713" w:rsidRPr="00067BE4" w:rsidRDefault="008B2122">
      <w:pPr>
        <w:pStyle w:val="21"/>
        <w:shd w:val="clear" w:color="auto" w:fill="auto"/>
        <w:ind w:left="600" w:firstLine="0"/>
        <w:rPr>
          <w:color w:val="auto"/>
          <w:sz w:val="24"/>
          <w:szCs w:val="24"/>
        </w:rPr>
      </w:pPr>
      <w:r w:rsidRPr="00067BE4">
        <w:rPr>
          <w:color w:val="auto"/>
          <w:sz w:val="24"/>
          <w:szCs w:val="24"/>
        </w:rPr>
        <w:t>2.оценка на потребностите от предоставяне на услугите;</w:t>
      </w:r>
    </w:p>
    <w:p w14:paraId="1D657D63" w14:textId="77777777" w:rsidR="00395713" w:rsidRPr="00067BE4" w:rsidRDefault="008B2122">
      <w:pPr>
        <w:pStyle w:val="21"/>
        <w:numPr>
          <w:ilvl w:val="0"/>
          <w:numId w:val="11"/>
        </w:numPr>
        <w:shd w:val="clear" w:color="auto" w:fill="auto"/>
        <w:tabs>
          <w:tab w:val="left" w:pos="925"/>
        </w:tabs>
        <w:ind w:left="600" w:firstLine="0"/>
        <w:rPr>
          <w:color w:val="auto"/>
          <w:sz w:val="24"/>
          <w:szCs w:val="24"/>
        </w:rPr>
      </w:pPr>
      <w:r w:rsidRPr="00067BE4">
        <w:rPr>
          <w:color w:val="auto"/>
          <w:sz w:val="24"/>
          <w:szCs w:val="24"/>
        </w:rPr>
        <w:t>информация за привлечени средства от проекти, донорски програми, дарения и завещания;</w:t>
      </w:r>
    </w:p>
    <w:p w14:paraId="59880CBD" w14:textId="77777777" w:rsidR="00395713" w:rsidRPr="00067BE4" w:rsidRDefault="008B2122">
      <w:pPr>
        <w:pStyle w:val="21"/>
        <w:numPr>
          <w:ilvl w:val="0"/>
          <w:numId w:val="11"/>
        </w:numPr>
        <w:shd w:val="clear" w:color="auto" w:fill="auto"/>
        <w:tabs>
          <w:tab w:val="left" w:pos="930"/>
        </w:tabs>
        <w:ind w:left="600" w:firstLine="0"/>
        <w:rPr>
          <w:color w:val="auto"/>
          <w:sz w:val="24"/>
          <w:szCs w:val="24"/>
        </w:rPr>
      </w:pPr>
      <w:r w:rsidRPr="00067BE4">
        <w:rPr>
          <w:color w:val="auto"/>
          <w:sz w:val="24"/>
          <w:szCs w:val="24"/>
        </w:rPr>
        <w:t>препоръки за подобряване на администрирането на таксите.</w:t>
      </w:r>
    </w:p>
    <w:p w14:paraId="535D9D54" w14:textId="77777777" w:rsidR="00395713" w:rsidRPr="00067BE4" w:rsidRDefault="008B2122">
      <w:pPr>
        <w:pStyle w:val="21"/>
        <w:numPr>
          <w:ilvl w:val="0"/>
          <w:numId w:val="10"/>
        </w:numPr>
        <w:shd w:val="clear" w:color="auto" w:fill="auto"/>
        <w:tabs>
          <w:tab w:val="left" w:pos="930"/>
        </w:tabs>
        <w:ind w:firstLine="520"/>
        <w:rPr>
          <w:color w:val="auto"/>
          <w:sz w:val="24"/>
          <w:szCs w:val="24"/>
        </w:rPr>
      </w:pPr>
      <w:r w:rsidRPr="00067BE4">
        <w:rPr>
          <w:color w:val="auto"/>
          <w:sz w:val="24"/>
          <w:szCs w:val="24"/>
        </w:rPr>
        <w:t>При необходимост общинският съвет променя размера на местните такси и цените на услугите.</w:t>
      </w:r>
    </w:p>
    <w:p w14:paraId="49698438" w14:textId="77777777" w:rsidR="00395713" w:rsidRPr="00067BE4" w:rsidRDefault="008B2122">
      <w:pPr>
        <w:pStyle w:val="21"/>
        <w:shd w:val="clear" w:color="auto" w:fill="auto"/>
        <w:ind w:firstLine="520"/>
        <w:rPr>
          <w:color w:val="auto"/>
          <w:sz w:val="24"/>
          <w:szCs w:val="24"/>
        </w:rPr>
      </w:pPr>
      <w:r w:rsidRPr="00067BE4">
        <w:rPr>
          <w:color w:val="auto"/>
          <w:sz w:val="24"/>
          <w:szCs w:val="24"/>
        </w:rPr>
        <w:t>Чл. 13. Общинската администрация поддържа данни за:</w:t>
      </w:r>
    </w:p>
    <w:p w14:paraId="700236FA" w14:textId="77777777" w:rsidR="00395713" w:rsidRPr="00067BE4" w:rsidRDefault="008B2122">
      <w:pPr>
        <w:pStyle w:val="21"/>
        <w:numPr>
          <w:ilvl w:val="0"/>
          <w:numId w:val="12"/>
        </w:numPr>
        <w:shd w:val="clear" w:color="auto" w:fill="auto"/>
        <w:ind w:firstLine="520"/>
        <w:rPr>
          <w:color w:val="auto"/>
          <w:sz w:val="24"/>
          <w:szCs w:val="24"/>
        </w:rPr>
      </w:pPr>
      <w:r w:rsidRPr="00067BE4">
        <w:rPr>
          <w:color w:val="auto"/>
          <w:sz w:val="24"/>
          <w:szCs w:val="24"/>
        </w:rPr>
        <w:t>услугите и дейностите, за които има определени такси и цени;</w:t>
      </w:r>
    </w:p>
    <w:p w14:paraId="2003FE79" w14:textId="77777777" w:rsidR="00395713" w:rsidRPr="00067BE4" w:rsidRDefault="008B2122">
      <w:pPr>
        <w:pStyle w:val="21"/>
        <w:numPr>
          <w:ilvl w:val="0"/>
          <w:numId w:val="12"/>
        </w:numPr>
        <w:shd w:val="clear" w:color="auto" w:fill="auto"/>
        <w:tabs>
          <w:tab w:val="left" w:pos="874"/>
        </w:tabs>
        <w:ind w:firstLine="520"/>
        <w:rPr>
          <w:color w:val="auto"/>
          <w:sz w:val="24"/>
          <w:szCs w:val="24"/>
        </w:rPr>
      </w:pPr>
      <w:r w:rsidRPr="00067BE4">
        <w:rPr>
          <w:color w:val="auto"/>
          <w:sz w:val="24"/>
          <w:szCs w:val="24"/>
        </w:rPr>
        <w:t>ползвателите на предоставената услуга;</w:t>
      </w:r>
    </w:p>
    <w:p w14:paraId="54461FED" w14:textId="77777777" w:rsidR="00395713" w:rsidRPr="00067BE4" w:rsidRDefault="008B2122">
      <w:pPr>
        <w:pStyle w:val="21"/>
        <w:numPr>
          <w:ilvl w:val="0"/>
          <w:numId w:val="12"/>
        </w:numPr>
        <w:shd w:val="clear" w:color="auto" w:fill="auto"/>
        <w:tabs>
          <w:tab w:val="left" w:pos="874"/>
        </w:tabs>
        <w:ind w:firstLine="520"/>
        <w:rPr>
          <w:color w:val="auto"/>
          <w:sz w:val="24"/>
          <w:szCs w:val="24"/>
        </w:rPr>
      </w:pPr>
      <w:r w:rsidRPr="00067BE4">
        <w:rPr>
          <w:color w:val="auto"/>
          <w:sz w:val="24"/>
          <w:szCs w:val="24"/>
        </w:rPr>
        <w:t>изключенията от общата политика (преференции);</w:t>
      </w:r>
    </w:p>
    <w:p w14:paraId="2143BB3D" w14:textId="77777777" w:rsidR="00395713" w:rsidRPr="00067BE4" w:rsidRDefault="008B2122">
      <w:pPr>
        <w:pStyle w:val="21"/>
        <w:numPr>
          <w:ilvl w:val="0"/>
          <w:numId w:val="12"/>
        </w:numPr>
        <w:shd w:val="clear" w:color="auto" w:fill="auto"/>
        <w:tabs>
          <w:tab w:val="left" w:pos="829"/>
        </w:tabs>
        <w:ind w:firstLine="520"/>
        <w:rPr>
          <w:color w:val="auto"/>
          <w:sz w:val="24"/>
          <w:szCs w:val="24"/>
        </w:rPr>
      </w:pPr>
      <w:r w:rsidRPr="00067BE4">
        <w:rPr>
          <w:color w:val="auto"/>
          <w:sz w:val="24"/>
          <w:szCs w:val="24"/>
        </w:rPr>
        <w:t>използваната информация при определяне на такси и цени и конкретната методика/методики, използвани за определяне на размера им;</w:t>
      </w:r>
    </w:p>
    <w:p w14:paraId="3E72DB77" w14:textId="77777777" w:rsidR="00395713" w:rsidRPr="00067BE4" w:rsidRDefault="008B2122">
      <w:pPr>
        <w:pStyle w:val="21"/>
        <w:numPr>
          <w:ilvl w:val="0"/>
          <w:numId w:val="12"/>
        </w:numPr>
        <w:shd w:val="clear" w:color="auto" w:fill="auto"/>
        <w:tabs>
          <w:tab w:val="left" w:pos="874"/>
        </w:tabs>
        <w:spacing w:line="552" w:lineRule="exact"/>
        <w:ind w:firstLine="520"/>
        <w:rPr>
          <w:color w:val="auto"/>
          <w:sz w:val="24"/>
          <w:szCs w:val="24"/>
        </w:rPr>
      </w:pPr>
      <w:r w:rsidRPr="00067BE4">
        <w:rPr>
          <w:color w:val="auto"/>
          <w:sz w:val="24"/>
          <w:szCs w:val="24"/>
        </w:rPr>
        <w:t>събраните средства от всяка потребителска такса и/или цена на услуга.</w:t>
      </w:r>
    </w:p>
    <w:p w14:paraId="575A48EF" w14:textId="77777777" w:rsidR="00395713" w:rsidRPr="00067BE4" w:rsidRDefault="008B2122" w:rsidP="00067BE4">
      <w:pPr>
        <w:pStyle w:val="21"/>
        <w:shd w:val="clear" w:color="auto" w:fill="auto"/>
        <w:spacing w:line="552" w:lineRule="exact"/>
        <w:ind w:right="480" w:firstLine="0"/>
        <w:jc w:val="center"/>
        <w:rPr>
          <w:b/>
          <w:bCs/>
          <w:color w:val="auto"/>
          <w:sz w:val="24"/>
          <w:szCs w:val="24"/>
        </w:rPr>
      </w:pPr>
      <w:r w:rsidRPr="00067BE4">
        <w:rPr>
          <w:b/>
          <w:bCs/>
          <w:color w:val="auto"/>
          <w:sz w:val="24"/>
          <w:szCs w:val="24"/>
        </w:rPr>
        <w:t>ГЛАВА ВТОРА</w:t>
      </w:r>
      <w:r w:rsidRPr="00067BE4">
        <w:rPr>
          <w:b/>
          <w:bCs/>
          <w:color w:val="auto"/>
          <w:sz w:val="24"/>
          <w:szCs w:val="24"/>
        </w:rPr>
        <w:br/>
        <w:t>МЕСТНИ ТАКСИ</w:t>
      </w:r>
      <w:r w:rsidRPr="00067BE4">
        <w:rPr>
          <w:b/>
          <w:bCs/>
          <w:color w:val="auto"/>
          <w:sz w:val="24"/>
          <w:szCs w:val="24"/>
        </w:rPr>
        <w:br/>
        <w:t>Раздел I</w:t>
      </w:r>
    </w:p>
    <w:p w14:paraId="3DACD776" w14:textId="77777777" w:rsidR="00395713" w:rsidRPr="00067BE4" w:rsidRDefault="008B2122" w:rsidP="00067BE4">
      <w:pPr>
        <w:pStyle w:val="50"/>
        <w:keepNext/>
        <w:keepLines/>
        <w:shd w:val="clear" w:color="auto" w:fill="auto"/>
        <w:spacing w:after="0" w:line="220" w:lineRule="exact"/>
        <w:ind w:right="480"/>
        <w:jc w:val="center"/>
        <w:rPr>
          <w:b/>
          <w:bCs/>
          <w:color w:val="auto"/>
          <w:sz w:val="24"/>
          <w:szCs w:val="24"/>
        </w:rPr>
      </w:pPr>
      <w:bookmarkStart w:id="8" w:name="bookmark11"/>
      <w:r w:rsidRPr="00067BE4">
        <w:rPr>
          <w:b/>
          <w:bCs/>
          <w:color w:val="auto"/>
          <w:sz w:val="24"/>
          <w:szCs w:val="24"/>
        </w:rPr>
        <w:t>ТАКСА ЗА БИТОВИ ОТПАДЪЦИ</w:t>
      </w:r>
      <w:bookmarkEnd w:id="8"/>
    </w:p>
    <w:p w14:paraId="2AD28D28" w14:textId="77777777" w:rsidR="00395713" w:rsidRPr="00067BE4" w:rsidRDefault="008B2122">
      <w:pPr>
        <w:pStyle w:val="21"/>
        <w:shd w:val="clear" w:color="auto" w:fill="auto"/>
        <w:ind w:firstLine="520"/>
        <w:rPr>
          <w:color w:val="auto"/>
          <w:sz w:val="24"/>
          <w:szCs w:val="24"/>
        </w:rPr>
      </w:pPr>
      <w:r w:rsidRPr="00067BE4">
        <w:rPr>
          <w:color w:val="auto"/>
          <w:sz w:val="24"/>
          <w:szCs w:val="24"/>
        </w:rPr>
        <w:t xml:space="preserve">Чл. 14. </w:t>
      </w:r>
      <w:r w:rsidR="00B2723F" w:rsidRPr="00067BE4">
        <w:rPr>
          <w:i/>
          <w:color w:val="auto"/>
          <w:sz w:val="24"/>
          <w:szCs w:val="24"/>
        </w:rPr>
        <w:t>(Изм. с Решение № 296/24.03.2022г.)</w:t>
      </w:r>
      <w:r w:rsidR="00B2723F" w:rsidRPr="00067BE4">
        <w:rPr>
          <w:color w:val="auto"/>
          <w:sz w:val="24"/>
          <w:szCs w:val="24"/>
        </w:rPr>
        <w:t xml:space="preserve"> </w:t>
      </w:r>
      <w:r w:rsidRPr="00067BE4">
        <w:rPr>
          <w:color w:val="auto"/>
          <w:sz w:val="24"/>
          <w:szCs w:val="24"/>
        </w:rPr>
        <w:t xml:space="preserve">Таксата </w:t>
      </w:r>
      <w:r w:rsidR="007C5BF3" w:rsidRPr="00067BE4">
        <w:rPr>
          <w:color w:val="auto"/>
          <w:sz w:val="24"/>
          <w:szCs w:val="24"/>
        </w:rPr>
        <w:t>за битови отпадъци се заплаща за извършваните от общината услуги по:</w:t>
      </w:r>
    </w:p>
    <w:p w14:paraId="6A7DEF5A" w14:textId="77777777" w:rsidR="007C5BF3" w:rsidRPr="00067BE4" w:rsidRDefault="007C5BF3" w:rsidP="007C5BF3">
      <w:pPr>
        <w:pStyle w:val="21"/>
        <w:numPr>
          <w:ilvl w:val="0"/>
          <w:numId w:val="65"/>
        </w:numPr>
        <w:shd w:val="clear" w:color="auto" w:fill="auto"/>
        <w:rPr>
          <w:color w:val="auto"/>
          <w:sz w:val="24"/>
          <w:szCs w:val="24"/>
        </w:rPr>
      </w:pPr>
      <w:r w:rsidRPr="00067BE4">
        <w:rPr>
          <w:color w:val="auto"/>
          <w:sz w:val="24"/>
          <w:szCs w:val="24"/>
        </w:rPr>
        <w:t>събиране и транспортиране на битовите отпадъци до съоръжения и инсталации за тяхното третиране;</w:t>
      </w:r>
    </w:p>
    <w:p w14:paraId="7C5435E5" w14:textId="77777777" w:rsidR="007C5BF3" w:rsidRPr="00067BE4" w:rsidRDefault="007C5BF3" w:rsidP="007C5BF3">
      <w:pPr>
        <w:pStyle w:val="21"/>
        <w:numPr>
          <w:ilvl w:val="0"/>
          <w:numId w:val="65"/>
        </w:numPr>
        <w:shd w:val="clear" w:color="auto" w:fill="auto"/>
        <w:rPr>
          <w:color w:val="auto"/>
          <w:sz w:val="24"/>
          <w:szCs w:val="24"/>
        </w:rPr>
      </w:pPr>
      <w:r w:rsidRPr="00067BE4">
        <w:rPr>
          <w:color w:val="auto"/>
          <w:sz w:val="24"/>
          <w:szCs w:val="24"/>
        </w:rPr>
        <w:t>третиране на битовите отпадъци в съоръжения и инсталации;</w:t>
      </w:r>
    </w:p>
    <w:p w14:paraId="45A4891A" w14:textId="77777777" w:rsidR="007C5BF3" w:rsidRPr="00067BE4" w:rsidRDefault="007C5BF3" w:rsidP="007C5BF3">
      <w:pPr>
        <w:pStyle w:val="21"/>
        <w:numPr>
          <w:ilvl w:val="0"/>
          <w:numId w:val="65"/>
        </w:numPr>
        <w:shd w:val="clear" w:color="auto" w:fill="auto"/>
        <w:rPr>
          <w:color w:val="auto"/>
          <w:sz w:val="24"/>
          <w:szCs w:val="24"/>
        </w:rPr>
      </w:pPr>
      <w:r w:rsidRPr="00067BE4">
        <w:rPr>
          <w:color w:val="auto"/>
          <w:sz w:val="24"/>
          <w:szCs w:val="24"/>
        </w:rPr>
        <w:t>поддържане на чистотата на териториите за обществено ползване в населените места и селищни образувания в общината.</w:t>
      </w:r>
    </w:p>
    <w:p w14:paraId="0D2C75BB" w14:textId="0368C826" w:rsidR="00CB42A5" w:rsidRPr="00CB42A5" w:rsidRDefault="008B2122" w:rsidP="00CB42A5">
      <w:pPr>
        <w:tabs>
          <w:tab w:val="left" w:pos="426"/>
        </w:tabs>
        <w:spacing w:line="274" w:lineRule="exact"/>
        <w:ind w:firstLine="426"/>
        <w:jc w:val="both"/>
        <w:rPr>
          <w:rFonts w:ascii="Times New Roman" w:hAnsi="Times New Roman" w:cs="Times New Roman"/>
          <w:color w:val="auto"/>
          <w:lang w:bidi="ar-SA"/>
        </w:rPr>
      </w:pPr>
      <w:r w:rsidRPr="00CB42A5">
        <w:rPr>
          <w:rFonts w:ascii="Times New Roman" w:hAnsi="Times New Roman" w:cs="Times New Roman"/>
          <w:color w:val="auto"/>
        </w:rPr>
        <w:t xml:space="preserve">Чл. 15. </w:t>
      </w:r>
      <w:r w:rsidRPr="00CB42A5">
        <w:rPr>
          <w:rStyle w:val="23"/>
          <w:rFonts w:eastAsia="Arial Unicode MS"/>
          <w:color w:val="auto"/>
          <w:sz w:val="24"/>
          <w:szCs w:val="24"/>
        </w:rPr>
        <w:t>(Изм. с</w:t>
      </w:r>
      <w:r w:rsidR="00CB42A5">
        <w:rPr>
          <w:rStyle w:val="23"/>
          <w:rFonts w:eastAsia="Arial Unicode MS"/>
          <w:color w:val="auto"/>
          <w:sz w:val="24"/>
          <w:szCs w:val="24"/>
        </w:rPr>
        <w:t xml:space="preserve"> </w:t>
      </w:r>
      <w:r w:rsidRPr="00CB42A5">
        <w:rPr>
          <w:rStyle w:val="23"/>
          <w:rFonts w:eastAsia="Arial Unicode MS"/>
          <w:color w:val="auto"/>
          <w:sz w:val="24"/>
          <w:szCs w:val="24"/>
        </w:rPr>
        <w:t>реш. № 387, пр.№ 30/18.12.2009 г., изм. с</w:t>
      </w:r>
      <w:r w:rsidR="00CB42A5">
        <w:rPr>
          <w:rStyle w:val="23"/>
          <w:rFonts w:eastAsia="Arial Unicode MS"/>
          <w:color w:val="auto"/>
          <w:sz w:val="24"/>
          <w:szCs w:val="24"/>
        </w:rPr>
        <w:t xml:space="preserve"> </w:t>
      </w:r>
      <w:r w:rsidRPr="00CB42A5">
        <w:rPr>
          <w:rStyle w:val="23"/>
          <w:rFonts w:eastAsia="Arial Unicode MS"/>
          <w:color w:val="auto"/>
          <w:sz w:val="24"/>
          <w:szCs w:val="24"/>
        </w:rPr>
        <w:t>реш. № 590, пр.№ 50/31.03.2011 г, изм. с реш. № 85, пр.№ 8/26.04.2012 г., изм. с реш.</w:t>
      </w:r>
      <w:r w:rsidRPr="00CB42A5">
        <w:rPr>
          <w:rFonts w:ascii="Times New Roman" w:hAnsi="Times New Roman" w:cs="Times New Roman"/>
          <w:color w:val="auto"/>
        </w:rPr>
        <w:t xml:space="preserve"> №484, пр.№56/27.12.2018г., </w:t>
      </w:r>
      <w:r w:rsidRPr="00CB42A5">
        <w:rPr>
          <w:rStyle w:val="23"/>
          <w:rFonts w:eastAsia="Arial Unicode MS"/>
          <w:color w:val="auto"/>
          <w:sz w:val="24"/>
          <w:szCs w:val="24"/>
        </w:rPr>
        <w:t>изм. с реш.</w:t>
      </w:r>
      <w:r w:rsidR="008017A5" w:rsidRPr="00CB42A5">
        <w:rPr>
          <w:rFonts w:ascii="Times New Roman" w:hAnsi="Times New Roman" w:cs="Times New Roman"/>
          <w:color w:val="auto"/>
        </w:rPr>
        <w:t xml:space="preserve"> №26, пр.№4/20.12.2019г.</w:t>
      </w:r>
      <w:r w:rsidR="00CB42A5" w:rsidRPr="00CB42A5">
        <w:rPr>
          <w:rFonts w:ascii="Times New Roman" w:hAnsi="Times New Roman" w:cs="Times New Roman"/>
          <w:color w:val="auto"/>
        </w:rPr>
        <w:t>, Изм. с Реш. №  212/19.06.2025 г.)</w:t>
      </w:r>
      <w:r w:rsidR="00CB42A5" w:rsidRPr="00CB42A5">
        <w:rPr>
          <w:rFonts w:ascii="Times New Roman" w:hAnsi="Times New Roman" w:cs="Times New Roman"/>
          <w:color w:val="auto"/>
          <w:lang w:bidi="ar-SA"/>
        </w:rPr>
        <w:t xml:space="preserve"> Размерът на таксата се определя за всяка услуга поотделно - събиране и транспортиране на битови отпадъци до съоръжения и инсталации за тяхното третиране; третиране на битовите отпадъци в съоръжения и инсталации; поддържане на чистотата на териториите за обществено ползване в населените места и селищните образувания в общината, както следва:</w:t>
      </w:r>
    </w:p>
    <w:p w14:paraId="7DAD4EF0" w14:textId="7777777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xml:space="preserve">1. За жилищни, нежилищни и вилни имоти на граждани, както и за жилищни имоти на предприятия във всички населени места на територията на община Мизия  -  пропорционално върху данъчната оценка на съответния имот в размер на 7 промила, в </w:t>
      </w:r>
      <w:proofErr w:type="spellStart"/>
      <w:r w:rsidRPr="00CB42A5">
        <w:rPr>
          <w:rFonts w:ascii="Times New Roman" w:hAnsi="Times New Roman" w:cs="Times New Roman"/>
          <w:color w:val="auto"/>
          <w:lang w:bidi="ar-SA"/>
        </w:rPr>
        <w:t>т.ч</w:t>
      </w:r>
      <w:proofErr w:type="spellEnd"/>
      <w:r w:rsidRPr="00CB42A5">
        <w:rPr>
          <w:rFonts w:ascii="Times New Roman" w:hAnsi="Times New Roman" w:cs="Times New Roman"/>
          <w:color w:val="auto"/>
          <w:lang w:bidi="ar-SA"/>
        </w:rPr>
        <w:t>:</w:t>
      </w:r>
    </w:p>
    <w:p w14:paraId="7CBA3C61" w14:textId="7777777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сметосъбиране и сметоизвозване -  2,5 промила</w:t>
      </w:r>
    </w:p>
    <w:p w14:paraId="0FAB445C" w14:textId="7777777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обезвреждане на битови отпадъци в депа или други съоръжения – 3,0 промила</w:t>
      </w:r>
    </w:p>
    <w:p w14:paraId="386A3F49" w14:textId="7777777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чистота на територията за обществено ползване -  1,5 промил</w:t>
      </w:r>
    </w:p>
    <w:p w14:paraId="5F0AA065" w14:textId="77777777" w:rsidR="00CB42A5" w:rsidRPr="00CB42A5" w:rsidRDefault="00CB42A5" w:rsidP="00CB42A5">
      <w:pPr>
        <w:tabs>
          <w:tab w:val="left" w:pos="814"/>
        </w:tabs>
        <w:ind w:firstLine="426"/>
        <w:jc w:val="both"/>
        <w:rPr>
          <w:rFonts w:ascii="Times New Roman" w:hAnsi="Times New Roman" w:cs="Times New Roman"/>
          <w:color w:val="auto"/>
          <w:lang w:bidi="ar-SA"/>
        </w:rPr>
      </w:pPr>
    </w:p>
    <w:p w14:paraId="35B82A78" w14:textId="7777777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lastRenderedPageBreak/>
        <w:t>1.1. За собственици на имоти, които няма да се ползват през цялата година и за които е подадена декларация по чл.71, т.1 от ЗМДТ в общинска администрация до        31 Октомври на предходната година в общината по местонахождението на имота, се събира такса за:</w:t>
      </w:r>
    </w:p>
    <w:p w14:paraId="75420705" w14:textId="7777777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обезвреждане на битови отпадъци в депа или други съоръжения – 3,0 промила</w:t>
      </w:r>
    </w:p>
    <w:p w14:paraId="029A500D" w14:textId="65D30004"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чистота на територията за обществено ползване – 1,5 промил</w:t>
      </w:r>
    </w:p>
    <w:p w14:paraId="74FDAC3B" w14:textId="7777777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1.2. За собственици на имоти, за които не е организирано сметосъбиране и сметоизвозване от общината се събират такси за:</w:t>
      </w:r>
    </w:p>
    <w:p w14:paraId="42C550E6" w14:textId="7777777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обезвреждане на битови отпадъци в депа или други съоръжения –3,0 промила</w:t>
      </w:r>
    </w:p>
    <w:p w14:paraId="4AA46D7C" w14:textId="6AB48BB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чистота на територията за обществено ползване – 1,5 промил</w:t>
      </w:r>
    </w:p>
    <w:p w14:paraId="2108FEE6" w14:textId="7777777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xml:space="preserve">2.За нежилищни имоти в регулация на ЮЛ и ЕТ, пропорционално върху по-високата между данъчната оценка и отчетната стойност на имотите  в размер на 13,0 промила в </w:t>
      </w:r>
      <w:proofErr w:type="spellStart"/>
      <w:r w:rsidRPr="00CB42A5">
        <w:rPr>
          <w:rFonts w:ascii="Times New Roman" w:hAnsi="Times New Roman" w:cs="Times New Roman"/>
          <w:color w:val="auto"/>
          <w:lang w:bidi="ar-SA"/>
        </w:rPr>
        <w:t>т.число</w:t>
      </w:r>
      <w:proofErr w:type="spellEnd"/>
      <w:r w:rsidRPr="00CB42A5">
        <w:rPr>
          <w:rFonts w:ascii="Times New Roman" w:hAnsi="Times New Roman" w:cs="Times New Roman"/>
          <w:color w:val="auto"/>
          <w:lang w:bidi="ar-SA"/>
        </w:rPr>
        <w:t>:</w:t>
      </w:r>
    </w:p>
    <w:p w14:paraId="712770A7" w14:textId="7777777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сметосъбиране и сметоизвозване – 6,5 промила</w:t>
      </w:r>
    </w:p>
    <w:p w14:paraId="1119B23A" w14:textId="7777777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обезвреждане на битови отпадъци в депа или други съоръжения – 3,5 промила</w:t>
      </w:r>
    </w:p>
    <w:p w14:paraId="555DFF9D" w14:textId="2B60EBC2"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чистота на територията за обществено ползване – 3,0 промила</w:t>
      </w:r>
    </w:p>
    <w:p w14:paraId="12240347" w14:textId="7777777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xml:space="preserve">3. За имоти извън регулация на физически лица се събира такса 4,5 промила в </w:t>
      </w:r>
      <w:proofErr w:type="spellStart"/>
      <w:r w:rsidRPr="00CB42A5">
        <w:rPr>
          <w:rFonts w:ascii="Times New Roman" w:hAnsi="Times New Roman" w:cs="Times New Roman"/>
          <w:color w:val="auto"/>
          <w:lang w:bidi="ar-SA"/>
        </w:rPr>
        <w:t>т.число</w:t>
      </w:r>
      <w:proofErr w:type="spellEnd"/>
      <w:r w:rsidRPr="00CB42A5">
        <w:rPr>
          <w:rFonts w:ascii="Times New Roman" w:hAnsi="Times New Roman" w:cs="Times New Roman"/>
          <w:color w:val="auto"/>
          <w:lang w:bidi="ar-SA"/>
        </w:rPr>
        <w:t>:</w:t>
      </w:r>
    </w:p>
    <w:p w14:paraId="0A9E7B16" w14:textId="7777777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обезвреждане на битови отпадъци в депа или други съоръжения – 3,0 промила</w:t>
      </w:r>
    </w:p>
    <w:p w14:paraId="6B25CD5A" w14:textId="40414A1E"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чистота на територията за обществено ползване – 1,5 промил</w:t>
      </w:r>
    </w:p>
    <w:p w14:paraId="2443DD9F" w14:textId="7777777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4.За имоти извън регулация на ЮЛ и ЕТ, на които не се предоставя услугата сметосъбиране и сметоизвозване – пропорционално върху по-високата между данъчната оценка и отчетната стойност на имотите в размер на 6,5 промила , в т. число:</w:t>
      </w:r>
    </w:p>
    <w:p w14:paraId="5A99F434" w14:textId="7777777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сметосъбиране и сметоизвозване -  0 промила</w:t>
      </w:r>
    </w:p>
    <w:p w14:paraId="5F3A47C1" w14:textId="7777777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обезвреждане на битови отпадъци в депа или други съоръжения – 3,5 промила</w:t>
      </w:r>
    </w:p>
    <w:p w14:paraId="733B561E" w14:textId="23C5362B"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чистота на територията за обществено ползване – 3,0 промила.</w:t>
      </w:r>
    </w:p>
    <w:p w14:paraId="4663AC9E" w14:textId="7777777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5. За имоти извън регулация на ЮЛ и ЕТ, на които се предоставя услуга сметосъбиране и сметоизвозване – пропорционално върху по-високата между данъчната оценка и отчетната стойност на имотите в размер на 13,0 промила , в т. число:</w:t>
      </w:r>
    </w:p>
    <w:p w14:paraId="78E1FCA4" w14:textId="7777777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сметосъбиране и сметоизвозване -  6,5 промила</w:t>
      </w:r>
    </w:p>
    <w:p w14:paraId="10A61837" w14:textId="77777777"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обезвреждане на битови отпадъци в депа или други съоръжения – 3,5 промила</w:t>
      </w:r>
    </w:p>
    <w:p w14:paraId="2A3021B1" w14:textId="5FBBDE38" w:rsidR="00CB42A5" w:rsidRPr="00CB42A5" w:rsidRDefault="00CB42A5" w:rsidP="00CB42A5">
      <w:pPr>
        <w:tabs>
          <w:tab w:val="left" w:pos="814"/>
        </w:tabs>
        <w:ind w:firstLine="426"/>
        <w:jc w:val="both"/>
        <w:rPr>
          <w:rFonts w:ascii="Times New Roman" w:hAnsi="Times New Roman" w:cs="Times New Roman"/>
          <w:color w:val="auto"/>
          <w:lang w:bidi="ar-SA"/>
        </w:rPr>
      </w:pPr>
      <w:r w:rsidRPr="00CB42A5">
        <w:rPr>
          <w:rFonts w:ascii="Times New Roman" w:hAnsi="Times New Roman" w:cs="Times New Roman"/>
          <w:color w:val="auto"/>
          <w:lang w:bidi="ar-SA"/>
        </w:rPr>
        <w:t>- чистота на територията за обществено ползване – 3,0 промила.</w:t>
      </w:r>
    </w:p>
    <w:p w14:paraId="1808C18A" w14:textId="37D7CFA0" w:rsidR="00CB42A5" w:rsidRPr="00A173B8" w:rsidRDefault="00CB42A5" w:rsidP="00A173B8">
      <w:pPr>
        <w:pStyle w:val="21"/>
        <w:shd w:val="clear" w:color="auto" w:fill="auto"/>
        <w:ind w:firstLine="520"/>
        <w:rPr>
          <w:color w:val="auto"/>
          <w:sz w:val="24"/>
          <w:szCs w:val="24"/>
        </w:rPr>
      </w:pPr>
      <w:r w:rsidRPr="00CB42A5">
        <w:rPr>
          <w:rFonts w:eastAsia="Arial Unicode MS"/>
          <w:color w:val="auto"/>
          <w:sz w:val="24"/>
          <w:szCs w:val="24"/>
          <w:lang w:bidi="ar-SA"/>
        </w:rPr>
        <w:t>6. ЮЛ и ЕТ, които самостоятелно извършват услугата по сметосъбиране и сметоизвозване и имат сключен договор за депониране на битови отпадъци, се освобождават от ТБО.</w:t>
      </w:r>
    </w:p>
    <w:p w14:paraId="187716B6" w14:textId="77777777" w:rsidR="00395713" w:rsidRPr="00A173B8" w:rsidRDefault="008B2122">
      <w:pPr>
        <w:pStyle w:val="21"/>
        <w:shd w:val="clear" w:color="auto" w:fill="auto"/>
        <w:ind w:firstLine="500"/>
        <w:rPr>
          <w:color w:val="auto"/>
          <w:sz w:val="24"/>
          <w:szCs w:val="24"/>
        </w:rPr>
      </w:pPr>
      <w:r w:rsidRPr="00A173B8">
        <w:rPr>
          <w:color w:val="auto"/>
          <w:sz w:val="24"/>
          <w:szCs w:val="24"/>
        </w:rPr>
        <w:t>Чл. 16. Таксата се заплаща от:</w:t>
      </w:r>
    </w:p>
    <w:p w14:paraId="2BAF0DA0" w14:textId="77777777" w:rsidR="00395713" w:rsidRPr="00A173B8" w:rsidRDefault="008B2122">
      <w:pPr>
        <w:pStyle w:val="21"/>
        <w:numPr>
          <w:ilvl w:val="0"/>
          <w:numId w:val="16"/>
        </w:numPr>
        <w:shd w:val="clear" w:color="auto" w:fill="auto"/>
        <w:tabs>
          <w:tab w:val="left" w:pos="1054"/>
        </w:tabs>
        <w:ind w:firstLine="740"/>
        <w:rPr>
          <w:color w:val="auto"/>
          <w:sz w:val="24"/>
          <w:szCs w:val="24"/>
        </w:rPr>
      </w:pPr>
      <w:r w:rsidRPr="00A173B8">
        <w:rPr>
          <w:color w:val="auto"/>
          <w:sz w:val="24"/>
          <w:szCs w:val="24"/>
        </w:rPr>
        <w:t>собственика на имота</w:t>
      </w:r>
    </w:p>
    <w:p w14:paraId="75AA6DDE" w14:textId="77777777" w:rsidR="00395713" w:rsidRPr="00A173B8" w:rsidRDefault="008B2122">
      <w:pPr>
        <w:pStyle w:val="21"/>
        <w:numPr>
          <w:ilvl w:val="0"/>
          <w:numId w:val="16"/>
        </w:numPr>
        <w:shd w:val="clear" w:color="auto" w:fill="auto"/>
        <w:tabs>
          <w:tab w:val="left" w:pos="1078"/>
        </w:tabs>
        <w:ind w:firstLine="740"/>
        <w:rPr>
          <w:color w:val="auto"/>
          <w:sz w:val="24"/>
          <w:szCs w:val="24"/>
        </w:rPr>
      </w:pPr>
      <w:r w:rsidRPr="00A173B8">
        <w:rPr>
          <w:color w:val="auto"/>
          <w:sz w:val="24"/>
          <w:szCs w:val="24"/>
        </w:rPr>
        <w:t>ползвателя - при учредено вещно право на ползване</w:t>
      </w:r>
    </w:p>
    <w:p w14:paraId="2645C713" w14:textId="77777777" w:rsidR="00395713" w:rsidRPr="00A173B8" w:rsidRDefault="008B2122">
      <w:pPr>
        <w:pStyle w:val="21"/>
        <w:numPr>
          <w:ilvl w:val="0"/>
          <w:numId w:val="16"/>
        </w:numPr>
        <w:shd w:val="clear" w:color="auto" w:fill="auto"/>
        <w:tabs>
          <w:tab w:val="left" w:pos="1078"/>
        </w:tabs>
        <w:ind w:firstLine="740"/>
        <w:rPr>
          <w:color w:val="auto"/>
          <w:sz w:val="24"/>
          <w:szCs w:val="24"/>
        </w:rPr>
      </w:pPr>
      <w:r w:rsidRPr="00A173B8">
        <w:rPr>
          <w:color w:val="auto"/>
          <w:sz w:val="24"/>
          <w:szCs w:val="24"/>
        </w:rPr>
        <w:t>концесионера - при предоставяне на особено право на ползване - концесия.</w:t>
      </w:r>
    </w:p>
    <w:p w14:paraId="5DF2ED41" w14:textId="77777777" w:rsidR="00395713" w:rsidRPr="00A173B8" w:rsidRDefault="008B2122">
      <w:pPr>
        <w:pStyle w:val="21"/>
        <w:numPr>
          <w:ilvl w:val="0"/>
          <w:numId w:val="16"/>
        </w:numPr>
        <w:shd w:val="clear" w:color="auto" w:fill="auto"/>
        <w:tabs>
          <w:tab w:val="left" w:pos="1058"/>
        </w:tabs>
        <w:ind w:firstLine="740"/>
        <w:rPr>
          <w:color w:val="auto"/>
          <w:sz w:val="24"/>
          <w:szCs w:val="24"/>
        </w:rPr>
      </w:pPr>
      <w:r w:rsidRPr="00A173B8">
        <w:rPr>
          <w:rStyle w:val="23"/>
          <w:color w:val="auto"/>
          <w:sz w:val="24"/>
          <w:szCs w:val="24"/>
        </w:rPr>
        <w:t>(Нова, реш. №333 пр. № 37/13.02.2014г.)</w:t>
      </w:r>
      <w:r w:rsidRPr="00A173B8">
        <w:rPr>
          <w:color w:val="auto"/>
          <w:sz w:val="24"/>
          <w:szCs w:val="24"/>
        </w:rPr>
        <w:t xml:space="preserve"> Собственикът на сграда, построена върху държавен или общински поземлен имот.</w:t>
      </w:r>
    </w:p>
    <w:p w14:paraId="4B84D026" w14:textId="77777777" w:rsidR="00395713" w:rsidRPr="00A173B8" w:rsidRDefault="008B2122">
      <w:pPr>
        <w:pStyle w:val="21"/>
        <w:numPr>
          <w:ilvl w:val="0"/>
          <w:numId w:val="16"/>
        </w:numPr>
        <w:shd w:val="clear" w:color="auto" w:fill="auto"/>
        <w:tabs>
          <w:tab w:val="left" w:pos="1054"/>
        </w:tabs>
        <w:ind w:firstLine="740"/>
        <w:rPr>
          <w:color w:val="auto"/>
          <w:sz w:val="24"/>
          <w:szCs w:val="24"/>
        </w:rPr>
      </w:pPr>
      <w:r w:rsidRPr="00A173B8">
        <w:rPr>
          <w:rStyle w:val="23"/>
          <w:color w:val="auto"/>
          <w:sz w:val="24"/>
          <w:szCs w:val="24"/>
        </w:rPr>
        <w:t>(Нова, реш. №333 пр. № 37/13.02.2014г.)</w:t>
      </w:r>
      <w:r w:rsidRPr="00A173B8">
        <w:rPr>
          <w:color w:val="auto"/>
          <w:sz w:val="24"/>
          <w:szCs w:val="24"/>
        </w:rPr>
        <w:t xml:space="preserve"> За имот - държавна или общинска собственост, лицето, на което имотът е предоставен за управление.</w:t>
      </w:r>
    </w:p>
    <w:p w14:paraId="41320D1C" w14:textId="77777777" w:rsidR="00395713" w:rsidRPr="00A173B8" w:rsidRDefault="008B2122">
      <w:pPr>
        <w:pStyle w:val="21"/>
        <w:shd w:val="clear" w:color="auto" w:fill="auto"/>
        <w:ind w:firstLine="500"/>
        <w:rPr>
          <w:color w:val="auto"/>
          <w:sz w:val="24"/>
          <w:szCs w:val="24"/>
        </w:rPr>
      </w:pPr>
      <w:r w:rsidRPr="00A173B8">
        <w:rPr>
          <w:color w:val="auto"/>
          <w:sz w:val="24"/>
          <w:szCs w:val="24"/>
        </w:rPr>
        <w:t xml:space="preserve">Чл. 17. </w:t>
      </w:r>
      <w:r w:rsidRPr="00A173B8">
        <w:rPr>
          <w:rStyle w:val="23"/>
          <w:color w:val="auto"/>
          <w:sz w:val="24"/>
          <w:szCs w:val="24"/>
        </w:rPr>
        <w:t>(Изм. с реш. № 571 пр. № 49/18.02.2011г.)</w:t>
      </w:r>
      <w:r w:rsidRPr="00A173B8">
        <w:rPr>
          <w:color w:val="auto"/>
          <w:sz w:val="24"/>
          <w:szCs w:val="24"/>
        </w:rPr>
        <w:t xml:space="preserve"> Таксата се определя в годишен размер за всяко населено място с решение на общинския съвет, въз основа на одобрена план-сметка, включваща необходимите разходи за:</w:t>
      </w:r>
    </w:p>
    <w:p w14:paraId="382DB3B4" w14:textId="77777777" w:rsidR="00395713" w:rsidRPr="00A173B8" w:rsidRDefault="008B2122">
      <w:pPr>
        <w:pStyle w:val="21"/>
        <w:shd w:val="clear" w:color="auto" w:fill="auto"/>
        <w:ind w:firstLine="500"/>
        <w:rPr>
          <w:color w:val="auto"/>
          <w:sz w:val="24"/>
          <w:szCs w:val="24"/>
        </w:rPr>
      </w:pPr>
      <w:r w:rsidRPr="00A173B8">
        <w:rPr>
          <w:color w:val="auto"/>
          <w:sz w:val="24"/>
          <w:szCs w:val="24"/>
        </w:rPr>
        <w:t>1.осигуряване на съдове за съхраняване на битовите отпадъци - контейнери, кофи и други;</w:t>
      </w:r>
    </w:p>
    <w:p w14:paraId="4C53D3A3" w14:textId="77777777" w:rsidR="00395713" w:rsidRPr="00A173B8" w:rsidRDefault="008B2122">
      <w:pPr>
        <w:pStyle w:val="21"/>
        <w:numPr>
          <w:ilvl w:val="0"/>
          <w:numId w:val="17"/>
        </w:numPr>
        <w:shd w:val="clear" w:color="auto" w:fill="auto"/>
        <w:tabs>
          <w:tab w:val="left" w:pos="814"/>
        </w:tabs>
        <w:ind w:firstLine="500"/>
        <w:rPr>
          <w:color w:val="auto"/>
          <w:sz w:val="24"/>
          <w:szCs w:val="24"/>
        </w:rPr>
      </w:pPr>
      <w:r w:rsidRPr="00A173B8">
        <w:rPr>
          <w:rStyle w:val="23"/>
          <w:color w:val="auto"/>
          <w:sz w:val="24"/>
          <w:szCs w:val="24"/>
        </w:rPr>
        <w:t>(Изм. с реш. №333 пр. № 37/13.02.2014г.)</w:t>
      </w:r>
      <w:r w:rsidRPr="00A173B8">
        <w:rPr>
          <w:color w:val="auto"/>
          <w:sz w:val="24"/>
          <w:szCs w:val="24"/>
        </w:rPr>
        <w:t xml:space="preserve"> събиране, включително разделно, на битовите отпадъци и транспортирането им до депата или други инсталации и съоръжения за третирането им.</w:t>
      </w:r>
    </w:p>
    <w:p w14:paraId="46EAE67C" w14:textId="6F992939" w:rsidR="00395713" w:rsidRPr="00A173B8" w:rsidRDefault="008B2122">
      <w:pPr>
        <w:pStyle w:val="21"/>
        <w:numPr>
          <w:ilvl w:val="0"/>
          <w:numId w:val="17"/>
        </w:numPr>
        <w:shd w:val="clear" w:color="auto" w:fill="auto"/>
        <w:tabs>
          <w:tab w:val="left" w:pos="818"/>
        </w:tabs>
        <w:ind w:firstLine="500"/>
        <w:rPr>
          <w:color w:val="auto"/>
          <w:sz w:val="24"/>
          <w:szCs w:val="24"/>
        </w:rPr>
      </w:pPr>
      <w:r w:rsidRPr="00A173B8">
        <w:rPr>
          <w:rStyle w:val="23"/>
          <w:color w:val="auto"/>
          <w:sz w:val="24"/>
          <w:szCs w:val="24"/>
        </w:rPr>
        <w:t>(Изм. с</w:t>
      </w:r>
      <w:r w:rsidR="00A173B8">
        <w:rPr>
          <w:rStyle w:val="23"/>
          <w:color w:val="auto"/>
          <w:sz w:val="24"/>
          <w:szCs w:val="24"/>
        </w:rPr>
        <w:t xml:space="preserve"> </w:t>
      </w:r>
      <w:r w:rsidRPr="00A173B8">
        <w:rPr>
          <w:rStyle w:val="23"/>
          <w:color w:val="auto"/>
          <w:sz w:val="24"/>
          <w:szCs w:val="24"/>
        </w:rPr>
        <w:t>реш. №333 пр. № 37/13.02.2014г.)</w:t>
      </w:r>
      <w:r w:rsidRPr="00A173B8">
        <w:rPr>
          <w:color w:val="auto"/>
          <w:sz w:val="24"/>
          <w:szCs w:val="24"/>
        </w:rPr>
        <w:t xml:space="preserve"> проучване, проектиране, изграждане, поддържане, експлоатация, закриване и мониторинг на депата за битови отпадъци или други инсталации или съоръжения за обезвреждане, рециклиране и оползотворяване на битови отпадъци, включително отчисленията по чл. 60 и 64 от Закона за управление на отпадъците.</w:t>
      </w:r>
    </w:p>
    <w:p w14:paraId="3C990DD2" w14:textId="77777777" w:rsidR="00395713" w:rsidRPr="00A173B8" w:rsidRDefault="008B2122">
      <w:pPr>
        <w:pStyle w:val="21"/>
        <w:numPr>
          <w:ilvl w:val="0"/>
          <w:numId w:val="17"/>
        </w:numPr>
        <w:shd w:val="clear" w:color="auto" w:fill="auto"/>
        <w:tabs>
          <w:tab w:val="left" w:pos="814"/>
        </w:tabs>
        <w:ind w:firstLine="500"/>
        <w:rPr>
          <w:color w:val="auto"/>
          <w:sz w:val="24"/>
          <w:szCs w:val="24"/>
        </w:rPr>
      </w:pPr>
      <w:r w:rsidRPr="00A173B8">
        <w:rPr>
          <w:color w:val="auto"/>
          <w:sz w:val="24"/>
          <w:szCs w:val="24"/>
        </w:rPr>
        <w:t>почистване на уличните платна, площадите, алеите, парковите и другите територии от населените места, предназначени за обществено ползване.</w:t>
      </w:r>
    </w:p>
    <w:p w14:paraId="56B404E8" w14:textId="28825B3E" w:rsidR="00395713" w:rsidRPr="009126D3" w:rsidRDefault="008B2122">
      <w:pPr>
        <w:pStyle w:val="42"/>
        <w:shd w:val="clear" w:color="auto" w:fill="auto"/>
        <w:ind w:firstLine="500"/>
        <w:rPr>
          <w:color w:val="auto"/>
          <w:sz w:val="24"/>
          <w:szCs w:val="24"/>
        </w:rPr>
      </w:pPr>
      <w:r w:rsidRPr="009126D3">
        <w:rPr>
          <w:rStyle w:val="43"/>
          <w:color w:val="auto"/>
          <w:sz w:val="24"/>
          <w:szCs w:val="24"/>
        </w:rPr>
        <w:lastRenderedPageBreak/>
        <w:t xml:space="preserve">Чл. </w:t>
      </w:r>
      <w:r w:rsidRPr="009126D3">
        <w:rPr>
          <w:rStyle w:val="43"/>
          <w:color w:val="auto"/>
          <w:sz w:val="24"/>
          <w:szCs w:val="24"/>
          <w:lang w:val="en-US" w:eastAsia="en-US" w:bidi="en-US"/>
        </w:rPr>
        <w:t xml:space="preserve">17a. </w:t>
      </w:r>
      <w:proofErr w:type="gramStart"/>
      <w:r w:rsidRPr="009126D3">
        <w:rPr>
          <w:rStyle w:val="43"/>
          <w:color w:val="auto"/>
          <w:sz w:val="24"/>
          <w:szCs w:val="24"/>
        </w:rPr>
        <w:t xml:space="preserve">( </w:t>
      </w:r>
      <w:r w:rsidRPr="009126D3">
        <w:rPr>
          <w:color w:val="auto"/>
          <w:sz w:val="24"/>
          <w:szCs w:val="24"/>
        </w:rPr>
        <w:t>Нов</w:t>
      </w:r>
      <w:proofErr w:type="gramEnd"/>
      <w:r w:rsidRPr="009126D3">
        <w:rPr>
          <w:color w:val="auto"/>
          <w:sz w:val="24"/>
          <w:szCs w:val="24"/>
        </w:rPr>
        <w:t>, реш. № 333 пр. № 37/13.02.2014г.</w:t>
      </w:r>
      <w:r w:rsidR="00BD06C0" w:rsidRPr="009126D3">
        <w:rPr>
          <w:color w:val="auto"/>
          <w:sz w:val="24"/>
          <w:szCs w:val="24"/>
        </w:rPr>
        <w:t>, Изм. с Реш. №  212/19.06.2025 г.)</w:t>
      </w:r>
    </w:p>
    <w:p w14:paraId="010DD110" w14:textId="77777777" w:rsidR="009126D3" w:rsidRPr="009126D3" w:rsidRDefault="00BD06C0" w:rsidP="00BD06C0">
      <w:pPr>
        <w:pStyle w:val="21"/>
        <w:shd w:val="clear" w:color="auto" w:fill="auto"/>
        <w:tabs>
          <w:tab w:val="left" w:pos="1174"/>
        </w:tabs>
        <w:ind w:firstLine="567"/>
        <w:rPr>
          <w:color w:val="auto"/>
          <w:sz w:val="24"/>
          <w:szCs w:val="24"/>
        </w:rPr>
      </w:pPr>
      <w:r w:rsidRPr="009126D3">
        <w:rPr>
          <w:color w:val="auto"/>
          <w:sz w:val="24"/>
          <w:szCs w:val="24"/>
        </w:rPr>
        <w:t xml:space="preserve">(1) </w:t>
      </w:r>
      <w:r w:rsidR="009126D3" w:rsidRPr="009126D3">
        <w:rPr>
          <w:color w:val="auto"/>
          <w:sz w:val="24"/>
          <w:szCs w:val="24"/>
        </w:rPr>
        <w:t xml:space="preserve">Размерът на таксата се определя в левове и евро според количеството на битовите отпадъци. </w:t>
      </w:r>
    </w:p>
    <w:p w14:paraId="53892705" w14:textId="6403D14A" w:rsidR="009126D3" w:rsidRPr="009126D3" w:rsidRDefault="00BD06C0" w:rsidP="00BD06C0">
      <w:pPr>
        <w:pStyle w:val="21"/>
        <w:shd w:val="clear" w:color="auto" w:fill="auto"/>
        <w:tabs>
          <w:tab w:val="left" w:pos="1174"/>
        </w:tabs>
        <w:ind w:firstLine="567"/>
        <w:rPr>
          <w:color w:val="auto"/>
          <w:sz w:val="24"/>
          <w:szCs w:val="24"/>
        </w:rPr>
      </w:pPr>
      <w:r w:rsidRPr="009126D3">
        <w:rPr>
          <w:color w:val="auto"/>
          <w:sz w:val="24"/>
          <w:szCs w:val="24"/>
        </w:rPr>
        <w:t xml:space="preserve">(2) </w:t>
      </w:r>
      <w:r w:rsidR="008B2122" w:rsidRPr="009126D3">
        <w:rPr>
          <w:color w:val="auto"/>
          <w:sz w:val="24"/>
          <w:szCs w:val="24"/>
        </w:rPr>
        <w:t xml:space="preserve">( </w:t>
      </w:r>
      <w:r w:rsidR="008B2122" w:rsidRPr="009126D3">
        <w:rPr>
          <w:rStyle w:val="23"/>
          <w:color w:val="auto"/>
          <w:sz w:val="24"/>
          <w:szCs w:val="24"/>
        </w:rPr>
        <w:t>в сила от 01.01.2015г.)</w:t>
      </w:r>
      <w:r w:rsidR="008B2122" w:rsidRPr="009126D3">
        <w:rPr>
          <w:color w:val="auto"/>
          <w:sz w:val="24"/>
          <w:szCs w:val="24"/>
        </w:rPr>
        <w:t xml:space="preserve"> </w:t>
      </w:r>
      <w:r w:rsidR="009126D3" w:rsidRPr="009126D3">
        <w:rPr>
          <w:color w:val="auto"/>
          <w:sz w:val="24"/>
          <w:szCs w:val="24"/>
        </w:rPr>
        <w:t>Когато не може да се установи количеството на битовите отпадъци по ал. 1, размерът на таксата се определя в левове и евро на ползвател или пропорционално върху основа, определена от общинския съвет, която не може да бъде данъчната оценка на недвижимите имоти, тяхната балансова стойност или пазарната им цена.“</w:t>
      </w:r>
    </w:p>
    <w:p w14:paraId="56D83A6A" w14:textId="3E237172" w:rsidR="00395713" w:rsidRPr="009126D3" w:rsidRDefault="00BD06C0" w:rsidP="00BD06C0">
      <w:pPr>
        <w:pStyle w:val="21"/>
        <w:shd w:val="clear" w:color="auto" w:fill="auto"/>
        <w:tabs>
          <w:tab w:val="left" w:pos="1274"/>
        </w:tabs>
        <w:ind w:firstLine="567"/>
        <w:rPr>
          <w:color w:val="auto"/>
          <w:sz w:val="24"/>
          <w:szCs w:val="24"/>
        </w:rPr>
      </w:pPr>
      <w:r w:rsidRPr="009126D3">
        <w:rPr>
          <w:color w:val="auto"/>
          <w:sz w:val="24"/>
          <w:szCs w:val="24"/>
        </w:rPr>
        <w:t xml:space="preserve">(3) </w:t>
      </w:r>
      <w:r w:rsidR="008B2122" w:rsidRPr="009126D3">
        <w:rPr>
          <w:color w:val="auto"/>
          <w:sz w:val="24"/>
          <w:szCs w:val="24"/>
        </w:rPr>
        <w:t>При определяне размера на таксата в зависимост количеството на битовите отпадъци се включват разходите по чл. 66, ал. 1, т. 1, 2 и 3 от ЗМДТ.</w:t>
      </w:r>
    </w:p>
    <w:p w14:paraId="31F37E31" w14:textId="77777777" w:rsidR="009126D3" w:rsidRDefault="00BD06C0" w:rsidP="009126D3">
      <w:pPr>
        <w:pStyle w:val="21"/>
        <w:shd w:val="clear" w:color="auto" w:fill="auto"/>
        <w:tabs>
          <w:tab w:val="left" w:pos="1274"/>
        </w:tabs>
        <w:ind w:firstLine="567"/>
        <w:rPr>
          <w:sz w:val="24"/>
          <w:szCs w:val="24"/>
        </w:rPr>
      </w:pPr>
      <w:r w:rsidRPr="009126D3">
        <w:rPr>
          <w:color w:val="auto"/>
          <w:sz w:val="24"/>
          <w:szCs w:val="24"/>
        </w:rPr>
        <w:t xml:space="preserve">(4) </w:t>
      </w:r>
      <w:r w:rsidR="009126D3" w:rsidRPr="009126D3">
        <w:rPr>
          <w:color w:val="auto"/>
          <w:sz w:val="24"/>
          <w:szCs w:val="24"/>
        </w:rPr>
        <w:t xml:space="preserve">Таксата </w:t>
      </w:r>
      <w:r w:rsidR="009126D3" w:rsidRPr="001C1D87">
        <w:rPr>
          <w:sz w:val="24"/>
          <w:szCs w:val="24"/>
        </w:rPr>
        <w:t>за поддържане чистотата на териториите за обществено ползване в населените места се определя в левове</w:t>
      </w:r>
      <w:r w:rsidR="009126D3">
        <w:rPr>
          <w:sz w:val="24"/>
          <w:szCs w:val="24"/>
        </w:rPr>
        <w:t xml:space="preserve"> и евро</w:t>
      </w:r>
      <w:r w:rsidR="009126D3" w:rsidRPr="001C1D87">
        <w:rPr>
          <w:sz w:val="24"/>
          <w:szCs w:val="24"/>
        </w:rPr>
        <w:t xml:space="preserve"> на ползвател или пропорционално върху основа, определена в чл. 15 от настоящата Наредба.</w:t>
      </w:r>
    </w:p>
    <w:p w14:paraId="527CCD52" w14:textId="16E6DE86" w:rsidR="00395713" w:rsidRPr="00E4491E" w:rsidRDefault="008B2122" w:rsidP="009126D3">
      <w:pPr>
        <w:pStyle w:val="21"/>
        <w:shd w:val="clear" w:color="auto" w:fill="auto"/>
        <w:tabs>
          <w:tab w:val="left" w:pos="1274"/>
        </w:tabs>
        <w:ind w:firstLine="567"/>
        <w:rPr>
          <w:color w:val="auto"/>
          <w:sz w:val="24"/>
          <w:szCs w:val="24"/>
        </w:rPr>
      </w:pPr>
      <w:r w:rsidRPr="00E4491E">
        <w:rPr>
          <w:rStyle w:val="43"/>
          <w:color w:val="auto"/>
          <w:sz w:val="24"/>
          <w:szCs w:val="24"/>
        </w:rPr>
        <w:t xml:space="preserve">Чл. 17б. ( </w:t>
      </w:r>
      <w:r w:rsidRPr="00E4491E">
        <w:rPr>
          <w:color w:val="auto"/>
          <w:sz w:val="24"/>
          <w:szCs w:val="24"/>
        </w:rPr>
        <w:t>Нов - реш. № 333 пр. № 37/13.02.2014г.</w:t>
      </w:r>
      <w:r w:rsidR="0067604A" w:rsidRPr="00E4491E">
        <w:rPr>
          <w:color w:val="auto"/>
          <w:sz w:val="24"/>
          <w:szCs w:val="24"/>
        </w:rPr>
        <w:t>, изм. с Решение № 296/24.03.2022г.</w:t>
      </w:r>
      <w:r w:rsidRPr="00E4491E">
        <w:rPr>
          <w:color w:val="auto"/>
          <w:sz w:val="24"/>
          <w:szCs w:val="24"/>
        </w:rPr>
        <w:t>)</w:t>
      </w:r>
      <w:r w:rsidRPr="00E4491E">
        <w:rPr>
          <w:rStyle w:val="43"/>
          <w:color w:val="auto"/>
          <w:sz w:val="24"/>
          <w:szCs w:val="24"/>
        </w:rPr>
        <w:t xml:space="preserve"> </w:t>
      </w:r>
      <w:r w:rsidR="000304C5" w:rsidRPr="00E4491E">
        <w:rPr>
          <w:rStyle w:val="43"/>
          <w:color w:val="auto"/>
          <w:sz w:val="24"/>
          <w:szCs w:val="24"/>
        </w:rPr>
        <w:t xml:space="preserve">(1) </w:t>
      </w:r>
      <w:r w:rsidRPr="00E4491E">
        <w:rPr>
          <w:rStyle w:val="43"/>
          <w:color w:val="auto"/>
          <w:sz w:val="24"/>
          <w:szCs w:val="24"/>
        </w:rPr>
        <w:t>Не се събира такса за:</w:t>
      </w:r>
    </w:p>
    <w:p w14:paraId="18DDA1A7" w14:textId="77777777" w:rsidR="00395713" w:rsidRPr="00E4491E" w:rsidRDefault="00173BE2" w:rsidP="00173BE2">
      <w:pPr>
        <w:pStyle w:val="21"/>
        <w:numPr>
          <w:ilvl w:val="0"/>
          <w:numId w:val="19"/>
        </w:numPr>
        <w:shd w:val="clear" w:color="auto" w:fill="auto"/>
        <w:tabs>
          <w:tab w:val="left" w:pos="1000"/>
        </w:tabs>
        <w:ind w:firstLine="600"/>
        <w:rPr>
          <w:color w:val="auto"/>
          <w:sz w:val="24"/>
          <w:szCs w:val="24"/>
        </w:rPr>
      </w:pPr>
      <w:r w:rsidRPr="00E4491E">
        <w:rPr>
          <w:color w:val="auto"/>
          <w:sz w:val="24"/>
          <w:szCs w:val="24"/>
        </w:rPr>
        <w:t>услугата по чл. 14, т. 1 от настоящата Наредба и дейността по третиране на битовите отпадъци - част от услугата по чл. 66, ал. 1, т. 2 от ЗМДТ, за имоти, които попадат в райони, в които тези услуги не се предоставят от общината</w:t>
      </w:r>
      <w:r w:rsidR="008B2122" w:rsidRPr="00E4491E">
        <w:rPr>
          <w:color w:val="auto"/>
          <w:sz w:val="24"/>
          <w:szCs w:val="24"/>
        </w:rPr>
        <w:t>;</w:t>
      </w:r>
    </w:p>
    <w:p w14:paraId="098F3580" w14:textId="77777777" w:rsidR="000304C5" w:rsidRPr="00E4491E" w:rsidRDefault="00173BE2" w:rsidP="005475E8">
      <w:pPr>
        <w:pStyle w:val="21"/>
        <w:numPr>
          <w:ilvl w:val="0"/>
          <w:numId w:val="19"/>
        </w:numPr>
        <w:shd w:val="clear" w:color="auto" w:fill="auto"/>
        <w:tabs>
          <w:tab w:val="left" w:pos="1000"/>
        </w:tabs>
        <w:ind w:firstLine="600"/>
        <w:rPr>
          <w:color w:val="auto"/>
          <w:sz w:val="24"/>
          <w:szCs w:val="24"/>
        </w:rPr>
      </w:pPr>
      <w:r w:rsidRPr="00E4491E">
        <w:rPr>
          <w:color w:val="auto"/>
          <w:sz w:val="24"/>
          <w:szCs w:val="24"/>
        </w:rPr>
        <w:t xml:space="preserve">услугата по чл. 14, т. 1 от настоящата Наредба и дейността по </w:t>
      </w:r>
      <w:r w:rsidR="000304C5" w:rsidRPr="00E4491E">
        <w:rPr>
          <w:color w:val="auto"/>
          <w:sz w:val="24"/>
          <w:szCs w:val="24"/>
        </w:rPr>
        <w:t>дейността по третиране на битовите отпадъци - част от услугата по чл. 66, ал. 1, т. 2 от ЗМДТ, когато имотът е незастроен или не се ползва през цялата година и е подадена декларация по образец и ред, определени в ал. 2;</w:t>
      </w:r>
    </w:p>
    <w:p w14:paraId="56041AF5" w14:textId="77777777" w:rsidR="000304C5" w:rsidRPr="00E4491E" w:rsidRDefault="000304C5" w:rsidP="000304C5">
      <w:pPr>
        <w:pStyle w:val="21"/>
        <w:numPr>
          <w:ilvl w:val="0"/>
          <w:numId w:val="19"/>
        </w:numPr>
        <w:shd w:val="clear" w:color="auto" w:fill="auto"/>
        <w:tabs>
          <w:tab w:val="left" w:pos="1000"/>
        </w:tabs>
        <w:ind w:firstLine="600"/>
        <w:rPr>
          <w:color w:val="auto"/>
          <w:sz w:val="24"/>
          <w:szCs w:val="24"/>
        </w:rPr>
      </w:pPr>
      <w:r w:rsidRPr="00E4491E">
        <w:rPr>
          <w:color w:val="auto"/>
          <w:sz w:val="24"/>
          <w:szCs w:val="24"/>
        </w:rPr>
        <w:t xml:space="preserve">услугата по чл. 14, т. 1 от настоящата Наредба, когато задължените лица са сключили договор за обслужване с лица, получили регистрационен документ по Закона за управление на отпадъците за събиране и транспортиране на битовите отпадъци до съответните съоръжения и инсталации, и са декларирали по ред, определен в ал. </w:t>
      </w:r>
      <w:r w:rsidR="00F82417" w:rsidRPr="00E4491E">
        <w:rPr>
          <w:color w:val="auto"/>
          <w:sz w:val="24"/>
          <w:szCs w:val="24"/>
        </w:rPr>
        <w:t>2</w:t>
      </w:r>
      <w:r w:rsidRPr="00E4491E">
        <w:rPr>
          <w:color w:val="auto"/>
          <w:sz w:val="24"/>
          <w:szCs w:val="24"/>
        </w:rPr>
        <w:t>.</w:t>
      </w:r>
    </w:p>
    <w:p w14:paraId="768B1054" w14:textId="77777777" w:rsidR="00F82417" w:rsidRPr="00E4491E" w:rsidRDefault="000304C5" w:rsidP="000304C5">
      <w:pPr>
        <w:pStyle w:val="21"/>
        <w:shd w:val="clear" w:color="auto" w:fill="auto"/>
        <w:tabs>
          <w:tab w:val="left" w:pos="1000"/>
        </w:tabs>
        <w:ind w:firstLine="0"/>
        <w:rPr>
          <w:color w:val="auto"/>
          <w:sz w:val="24"/>
          <w:szCs w:val="24"/>
        </w:rPr>
      </w:pPr>
      <w:r w:rsidRPr="00E4491E">
        <w:rPr>
          <w:color w:val="auto"/>
          <w:sz w:val="24"/>
          <w:szCs w:val="24"/>
        </w:rPr>
        <w:tab/>
        <w:t>(2)</w:t>
      </w:r>
      <w:r w:rsidR="00DE3180" w:rsidRPr="00E4491E">
        <w:rPr>
          <w:color w:val="auto"/>
          <w:sz w:val="24"/>
          <w:szCs w:val="24"/>
        </w:rPr>
        <w:t xml:space="preserve"> </w:t>
      </w:r>
      <w:r w:rsidR="00DE3180" w:rsidRPr="00E4491E">
        <w:rPr>
          <w:i/>
          <w:color w:val="auto"/>
          <w:sz w:val="24"/>
          <w:szCs w:val="24"/>
        </w:rPr>
        <w:t>(Нов – Решение № 296/24.03.2022г.)</w:t>
      </w:r>
      <w:r w:rsidRPr="00E4491E">
        <w:rPr>
          <w:color w:val="auto"/>
          <w:sz w:val="24"/>
          <w:szCs w:val="24"/>
        </w:rPr>
        <w:t xml:space="preserve"> Д</w:t>
      </w:r>
      <w:r w:rsidR="00F82417" w:rsidRPr="00E4491E">
        <w:rPr>
          <w:color w:val="auto"/>
          <w:sz w:val="24"/>
          <w:szCs w:val="24"/>
        </w:rPr>
        <w:t>екларациите</w:t>
      </w:r>
      <w:r w:rsidRPr="00E4491E">
        <w:rPr>
          <w:color w:val="auto"/>
          <w:sz w:val="24"/>
          <w:szCs w:val="24"/>
        </w:rPr>
        <w:t xml:space="preserve"> по ал.</w:t>
      </w:r>
      <w:r w:rsidR="00F82417" w:rsidRPr="00E4491E">
        <w:rPr>
          <w:color w:val="auto"/>
          <w:sz w:val="24"/>
          <w:szCs w:val="24"/>
        </w:rPr>
        <w:t xml:space="preserve"> 1, т. 2 и т. 3 се подават в срок до 31 октомври на предходната година. Същите се приемат и завеждат в регистъра на отдел „Местни данъци и такси“, като проверка на обстоятелствата посочени в нея се извършва от длъжностно лице към общинската администрация, което при необходимост изисква и допълнителни документи, и/или извършва насрещни проверки. </w:t>
      </w:r>
    </w:p>
    <w:p w14:paraId="4FFE52DC" w14:textId="77777777" w:rsidR="00F82417" w:rsidRPr="00E4491E" w:rsidRDefault="00F82417" w:rsidP="000304C5">
      <w:pPr>
        <w:pStyle w:val="21"/>
        <w:shd w:val="clear" w:color="auto" w:fill="auto"/>
        <w:tabs>
          <w:tab w:val="left" w:pos="1000"/>
        </w:tabs>
        <w:ind w:firstLine="0"/>
        <w:rPr>
          <w:color w:val="auto"/>
          <w:sz w:val="24"/>
          <w:szCs w:val="24"/>
        </w:rPr>
      </w:pPr>
      <w:r w:rsidRPr="00E4491E">
        <w:rPr>
          <w:color w:val="auto"/>
          <w:sz w:val="24"/>
          <w:szCs w:val="24"/>
        </w:rPr>
        <w:tab/>
        <w:t xml:space="preserve">(3) </w:t>
      </w:r>
      <w:r w:rsidR="00DE3180" w:rsidRPr="00E4491E">
        <w:rPr>
          <w:i/>
          <w:color w:val="auto"/>
          <w:sz w:val="24"/>
          <w:szCs w:val="24"/>
        </w:rPr>
        <w:t>(Нов – Решение № 296/24.03.2022г.)</w:t>
      </w:r>
      <w:r w:rsidR="00DE3180" w:rsidRPr="00E4491E">
        <w:rPr>
          <w:color w:val="auto"/>
          <w:sz w:val="24"/>
          <w:szCs w:val="24"/>
        </w:rPr>
        <w:t xml:space="preserve"> </w:t>
      </w:r>
      <w:r w:rsidRPr="00E4491E">
        <w:rPr>
          <w:color w:val="auto"/>
          <w:sz w:val="24"/>
          <w:szCs w:val="24"/>
        </w:rPr>
        <w:t xml:space="preserve">При подаване на декларациите по ал. 1, т. 2, задълженото лице дава съгласие за получаване на информация от общинската администрация за консумираната електроенергия и/или вода </w:t>
      </w:r>
      <w:r w:rsidR="00967653" w:rsidRPr="00E4491E">
        <w:rPr>
          <w:color w:val="auto"/>
          <w:sz w:val="24"/>
          <w:szCs w:val="24"/>
        </w:rPr>
        <w:t xml:space="preserve">в имота, който е деклариран, като в случаите когато разходът е над 100 </w:t>
      </w:r>
      <w:r w:rsidR="00967653" w:rsidRPr="00E4491E">
        <w:rPr>
          <w:color w:val="auto"/>
          <w:sz w:val="24"/>
          <w:szCs w:val="24"/>
          <w:lang w:val="en-US"/>
        </w:rPr>
        <w:t>kW</w:t>
      </w:r>
      <w:r w:rsidR="00967653" w:rsidRPr="00E4491E">
        <w:rPr>
          <w:color w:val="auto"/>
          <w:sz w:val="24"/>
          <w:szCs w:val="24"/>
        </w:rPr>
        <w:t xml:space="preserve"> електроенергия и/или над 6 куб.м. вода, собствениците ще бъдат уведомени, че дължат пропорционалния размер на таксата за битови отпадъци, от месеца на констатиране на декларираните неверни данни и глоба в размер, съгласно ал. 5.</w:t>
      </w:r>
    </w:p>
    <w:p w14:paraId="6ABDB4EF" w14:textId="77777777" w:rsidR="00967653" w:rsidRPr="00E4491E" w:rsidRDefault="00F82417" w:rsidP="000304C5">
      <w:pPr>
        <w:pStyle w:val="21"/>
        <w:shd w:val="clear" w:color="auto" w:fill="auto"/>
        <w:tabs>
          <w:tab w:val="left" w:pos="1000"/>
        </w:tabs>
        <w:ind w:firstLine="0"/>
        <w:rPr>
          <w:color w:val="auto"/>
          <w:sz w:val="24"/>
          <w:szCs w:val="24"/>
        </w:rPr>
      </w:pPr>
      <w:r w:rsidRPr="00E4491E">
        <w:rPr>
          <w:color w:val="auto"/>
          <w:sz w:val="24"/>
          <w:szCs w:val="24"/>
        </w:rPr>
        <w:tab/>
        <w:t xml:space="preserve">(4) </w:t>
      </w:r>
      <w:r w:rsidR="00DE3180" w:rsidRPr="00E4491E">
        <w:rPr>
          <w:i/>
          <w:color w:val="auto"/>
          <w:sz w:val="24"/>
          <w:szCs w:val="24"/>
        </w:rPr>
        <w:t xml:space="preserve">(Нов – Решение № 296/24.03.2022г.) </w:t>
      </w:r>
      <w:r w:rsidRPr="00E4491E">
        <w:rPr>
          <w:color w:val="auto"/>
          <w:sz w:val="24"/>
          <w:szCs w:val="24"/>
        </w:rPr>
        <w:t>При пром</w:t>
      </w:r>
      <w:r w:rsidR="00967653" w:rsidRPr="00E4491E">
        <w:rPr>
          <w:color w:val="auto"/>
          <w:sz w:val="24"/>
          <w:szCs w:val="24"/>
        </w:rPr>
        <w:t>яна на някое от обстоятелствата, което има значение при определянето на размера на таксата за битови отпадъци, задължените лица уведомяват писмено органите по приходите в общината в 7-дневен срок от възникването им.</w:t>
      </w:r>
    </w:p>
    <w:p w14:paraId="0AD32E10" w14:textId="77777777" w:rsidR="00967653" w:rsidRPr="00E4491E" w:rsidRDefault="00967653" w:rsidP="000304C5">
      <w:pPr>
        <w:pStyle w:val="21"/>
        <w:shd w:val="clear" w:color="auto" w:fill="auto"/>
        <w:tabs>
          <w:tab w:val="left" w:pos="1000"/>
        </w:tabs>
        <w:ind w:firstLine="0"/>
        <w:rPr>
          <w:color w:val="auto"/>
          <w:sz w:val="24"/>
          <w:szCs w:val="24"/>
        </w:rPr>
      </w:pPr>
      <w:r w:rsidRPr="00E4491E">
        <w:rPr>
          <w:color w:val="auto"/>
          <w:sz w:val="24"/>
          <w:szCs w:val="24"/>
        </w:rPr>
        <w:tab/>
        <w:t xml:space="preserve">(5) </w:t>
      </w:r>
      <w:r w:rsidR="00DE3180" w:rsidRPr="00E4491E">
        <w:rPr>
          <w:i/>
          <w:color w:val="auto"/>
          <w:sz w:val="24"/>
          <w:szCs w:val="24"/>
        </w:rPr>
        <w:t>(Нов – Решение № 296/24.03.2022г.)</w:t>
      </w:r>
      <w:r w:rsidR="00DE3180" w:rsidRPr="00E4491E">
        <w:rPr>
          <w:color w:val="auto"/>
          <w:sz w:val="24"/>
          <w:szCs w:val="24"/>
        </w:rPr>
        <w:t xml:space="preserve"> </w:t>
      </w:r>
      <w:r w:rsidRPr="00E4491E">
        <w:rPr>
          <w:color w:val="auto"/>
          <w:sz w:val="24"/>
          <w:szCs w:val="24"/>
        </w:rPr>
        <w:t>Задължените лица дават изричното си съгласие за извършване на проверки от общинската администрация относно декларираните от тях факти и обстоятелства и декларират, че за вписване на неверни данни носят наказателна отговорност по чл. 313 от Наказателния кодекс и се налага глоба/имуществена санкция по чл. 123, ал. 3 от ЗМДТ.</w:t>
      </w:r>
    </w:p>
    <w:p w14:paraId="629ACB3E" w14:textId="77777777" w:rsidR="00173BE2" w:rsidRPr="00E4491E" w:rsidRDefault="00967653" w:rsidP="00DE3180">
      <w:pPr>
        <w:pStyle w:val="21"/>
        <w:shd w:val="clear" w:color="auto" w:fill="auto"/>
        <w:tabs>
          <w:tab w:val="left" w:pos="1000"/>
        </w:tabs>
        <w:ind w:firstLine="0"/>
        <w:rPr>
          <w:color w:val="auto"/>
          <w:sz w:val="24"/>
          <w:szCs w:val="24"/>
        </w:rPr>
      </w:pPr>
      <w:r w:rsidRPr="00E4491E">
        <w:rPr>
          <w:color w:val="auto"/>
          <w:sz w:val="24"/>
          <w:szCs w:val="24"/>
        </w:rPr>
        <w:tab/>
        <w:t xml:space="preserve">(6) </w:t>
      </w:r>
      <w:r w:rsidR="00DE3180" w:rsidRPr="00E4491E">
        <w:rPr>
          <w:i/>
          <w:color w:val="auto"/>
          <w:sz w:val="24"/>
          <w:szCs w:val="24"/>
        </w:rPr>
        <w:t xml:space="preserve">(Нов – Решение № 296/24.03.2022г.) </w:t>
      </w:r>
      <w:r w:rsidRPr="00E4491E">
        <w:rPr>
          <w:color w:val="auto"/>
          <w:sz w:val="24"/>
          <w:szCs w:val="24"/>
        </w:rPr>
        <w:t xml:space="preserve">Декларации, подадени извън срока, определен в ал. 2 или некоректно попълнение декларации без задължителните реквизити, в т.ч. партиден номер, вид и точен адрес на недвижимия имот, имена и подписи на деклараторите и пр., не пораждат правни последици.  </w:t>
      </w:r>
      <w:r w:rsidR="00F82417" w:rsidRPr="00E4491E">
        <w:rPr>
          <w:color w:val="auto"/>
          <w:sz w:val="24"/>
          <w:szCs w:val="24"/>
        </w:rPr>
        <w:t xml:space="preserve">  </w:t>
      </w:r>
      <w:r w:rsidR="000304C5" w:rsidRPr="00E4491E">
        <w:rPr>
          <w:color w:val="auto"/>
          <w:sz w:val="24"/>
          <w:szCs w:val="24"/>
        </w:rPr>
        <w:t xml:space="preserve"> </w:t>
      </w:r>
    </w:p>
    <w:p w14:paraId="2B4E5FD7" w14:textId="78BF8A27" w:rsidR="00E4491E" w:rsidRDefault="008B2122" w:rsidP="000304C5">
      <w:pPr>
        <w:pStyle w:val="21"/>
        <w:shd w:val="clear" w:color="auto" w:fill="auto"/>
        <w:ind w:firstLine="540"/>
        <w:rPr>
          <w:rFonts w:eastAsia="Arial Unicode MS"/>
          <w:bCs/>
          <w:sz w:val="24"/>
          <w:szCs w:val="24"/>
        </w:rPr>
      </w:pPr>
      <w:r w:rsidRPr="00E4491E">
        <w:rPr>
          <w:color w:val="auto"/>
          <w:sz w:val="24"/>
          <w:szCs w:val="24"/>
        </w:rPr>
        <w:t xml:space="preserve">Чл. 17в. ( </w:t>
      </w:r>
      <w:r w:rsidRPr="00E4491E">
        <w:rPr>
          <w:rStyle w:val="23"/>
          <w:color w:val="auto"/>
          <w:sz w:val="24"/>
          <w:szCs w:val="24"/>
        </w:rPr>
        <w:t>Нов -реш. №333, пр. № 37/13.02.2014г.</w:t>
      </w:r>
      <w:r w:rsidR="00E4491E" w:rsidRPr="00E4491E">
        <w:rPr>
          <w:rStyle w:val="23"/>
          <w:color w:val="auto"/>
          <w:sz w:val="24"/>
          <w:szCs w:val="24"/>
        </w:rPr>
        <w:t xml:space="preserve">, </w:t>
      </w:r>
      <w:r w:rsidR="00E4491E" w:rsidRPr="00E4491E">
        <w:rPr>
          <w:i/>
          <w:iCs/>
          <w:color w:val="auto"/>
          <w:sz w:val="24"/>
          <w:szCs w:val="24"/>
        </w:rPr>
        <w:t>(Изм. с Реш. №  212/19.06.2025 г.</w:t>
      </w:r>
      <w:r w:rsidRPr="00E4491E">
        <w:rPr>
          <w:rStyle w:val="23"/>
          <w:color w:val="auto"/>
          <w:sz w:val="24"/>
          <w:szCs w:val="24"/>
        </w:rPr>
        <w:t>)</w:t>
      </w:r>
      <w:r w:rsidRPr="00E4491E">
        <w:rPr>
          <w:color w:val="auto"/>
        </w:rPr>
        <w:t xml:space="preserve"> </w:t>
      </w:r>
      <w:r w:rsidR="00E4491E" w:rsidRPr="00E633FF">
        <w:rPr>
          <w:rFonts w:eastAsia="Arial Unicode MS"/>
          <w:bCs/>
          <w:sz w:val="24"/>
          <w:szCs w:val="24"/>
        </w:rPr>
        <w:t>Не се събира такса за битови отпадъци за услугите, предоставени на молитвени домове, храмове и манастири, в които се извършва богослужебна дейност от законно регистрираните вероизповедания в страната. Освобождаването е при условие, че имотите не се ползват със стопанска цел, несвързана с пряката им богослужебна дейност.</w:t>
      </w:r>
    </w:p>
    <w:p w14:paraId="63C699E1" w14:textId="737D5C64" w:rsidR="000304C5" w:rsidRPr="001C76B3" w:rsidRDefault="008B2122" w:rsidP="000304C5">
      <w:pPr>
        <w:pStyle w:val="21"/>
        <w:shd w:val="clear" w:color="auto" w:fill="auto"/>
        <w:ind w:firstLine="540"/>
        <w:rPr>
          <w:color w:val="auto"/>
          <w:sz w:val="24"/>
          <w:szCs w:val="24"/>
        </w:rPr>
      </w:pPr>
      <w:r w:rsidRPr="001C76B3">
        <w:rPr>
          <w:color w:val="auto"/>
          <w:sz w:val="24"/>
          <w:szCs w:val="24"/>
        </w:rPr>
        <w:t xml:space="preserve">Чл. 17г. </w:t>
      </w:r>
      <w:r w:rsidRPr="001C76B3">
        <w:rPr>
          <w:rStyle w:val="23"/>
          <w:color w:val="auto"/>
          <w:sz w:val="24"/>
          <w:szCs w:val="24"/>
        </w:rPr>
        <w:t>(Нов - реш.№484, пр. №56/27.12.2018г.)</w:t>
      </w:r>
      <w:r w:rsidRPr="001C76B3">
        <w:rPr>
          <w:color w:val="auto"/>
          <w:sz w:val="24"/>
          <w:szCs w:val="24"/>
        </w:rPr>
        <w:t xml:space="preserve"> От заплащане на такса битови отпадъци изцяло се </w:t>
      </w:r>
      <w:r w:rsidRPr="001C76B3">
        <w:rPr>
          <w:color w:val="auto"/>
          <w:sz w:val="24"/>
          <w:szCs w:val="24"/>
        </w:rPr>
        <w:lastRenderedPageBreak/>
        <w:t>освобождават:</w:t>
      </w:r>
    </w:p>
    <w:p w14:paraId="550A2D18" w14:textId="77777777" w:rsidR="00395713" w:rsidRPr="001C76B3" w:rsidRDefault="008B2122">
      <w:pPr>
        <w:pStyle w:val="21"/>
        <w:numPr>
          <w:ilvl w:val="0"/>
          <w:numId w:val="20"/>
        </w:numPr>
        <w:shd w:val="clear" w:color="auto" w:fill="auto"/>
        <w:tabs>
          <w:tab w:val="left" w:pos="870"/>
        </w:tabs>
        <w:ind w:firstLine="540"/>
        <w:rPr>
          <w:color w:val="auto"/>
          <w:sz w:val="24"/>
          <w:szCs w:val="24"/>
        </w:rPr>
      </w:pPr>
      <w:r w:rsidRPr="001C76B3">
        <w:rPr>
          <w:color w:val="auto"/>
          <w:sz w:val="24"/>
          <w:szCs w:val="24"/>
        </w:rPr>
        <w:t>Общината, за имотите частна общинска собственост;</w:t>
      </w:r>
    </w:p>
    <w:p w14:paraId="0270E231" w14:textId="77777777" w:rsidR="00395713" w:rsidRPr="001C76B3" w:rsidRDefault="008B2122">
      <w:pPr>
        <w:pStyle w:val="21"/>
        <w:numPr>
          <w:ilvl w:val="0"/>
          <w:numId w:val="20"/>
        </w:numPr>
        <w:shd w:val="clear" w:color="auto" w:fill="auto"/>
        <w:tabs>
          <w:tab w:val="left" w:pos="894"/>
        </w:tabs>
        <w:ind w:firstLine="540"/>
        <w:rPr>
          <w:color w:val="auto"/>
          <w:sz w:val="24"/>
          <w:szCs w:val="24"/>
        </w:rPr>
      </w:pPr>
      <w:r w:rsidRPr="001C76B3">
        <w:rPr>
          <w:color w:val="auto"/>
          <w:sz w:val="24"/>
          <w:szCs w:val="24"/>
        </w:rPr>
        <w:t>Училищата на територията на Община Мизия;</w:t>
      </w:r>
    </w:p>
    <w:p w14:paraId="3FA21791" w14:textId="77777777" w:rsidR="00395713" w:rsidRPr="001C76B3" w:rsidRDefault="008B2122">
      <w:pPr>
        <w:pStyle w:val="21"/>
        <w:numPr>
          <w:ilvl w:val="0"/>
          <w:numId w:val="20"/>
        </w:numPr>
        <w:shd w:val="clear" w:color="auto" w:fill="auto"/>
        <w:tabs>
          <w:tab w:val="left" w:pos="894"/>
        </w:tabs>
        <w:ind w:firstLine="540"/>
        <w:rPr>
          <w:color w:val="auto"/>
          <w:sz w:val="24"/>
          <w:szCs w:val="24"/>
        </w:rPr>
      </w:pPr>
      <w:r w:rsidRPr="001C76B3">
        <w:rPr>
          <w:color w:val="auto"/>
          <w:sz w:val="24"/>
          <w:szCs w:val="24"/>
        </w:rPr>
        <w:t>Читалищата.</w:t>
      </w:r>
    </w:p>
    <w:p w14:paraId="486EDE22" w14:textId="77777777" w:rsidR="00395713" w:rsidRPr="001C76B3" w:rsidRDefault="008B2122">
      <w:pPr>
        <w:pStyle w:val="42"/>
        <w:shd w:val="clear" w:color="auto" w:fill="auto"/>
        <w:ind w:firstLine="540"/>
        <w:rPr>
          <w:color w:val="auto"/>
          <w:sz w:val="24"/>
          <w:szCs w:val="24"/>
        </w:rPr>
      </w:pPr>
      <w:r w:rsidRPr="001C76B3">
        <w:rPr>
          <w:rStyle w:val="43"/>
          <w:color w:val="auto"/>
          <w:sz w:val="24"/>
          <w:szCs w:val="24"/>
        </w:rPr>
        <w:t xml:space="preserve">Чл. 18. </w:t>
      </w:r>
      <w:r w:rsidRPr="001C76B3">
        <w:rPr>
          <w:color w:val="auto"/>
          <w:sz w:val="24"/>
          <w:szCs w:val="24"/>
        </w:rPr>
        <w:t xml:space="preserve">(Изм. с реш.№ 387 пр.№ 30/18.12.2009 г., изм. </w:t>
      </w:r>
      <w:proofErr w:type="spellStart"/>
      <w:r w:rsidRPr="001C76B3">
        <w:rPr>
          <w:color w:val="auto"/>
          <w:sz w:val="24"/>
          <w:szCs w:val="24"/>
        </w:rPr>
        <w:t>среш</w:t>
      </w:r>
      <w:proofErr w:type="spellEnd"/>
      <w:r w:rsidRPr="001C76B3">
        <w:rPr>
          <w:color w:val="auto"/>
          <w:sz w:val="24"/>
          <w:szCs w:val="24"/>
        </w:rPr>
        <w:t>.№ 590 пр.№ 50/31.03.2011г.)</w:t>
      </w:r>
    </w:p>
    <w:p w14:paraId="604CA1A1" w14:textId="77777777" w:rsidR="00395713" w:rsidRPr="001C76B3" w:rsidRDefault="008B2122">
      <w:pPr>
        <w:pStyle w:val="21"/>
        <w:numPr>
          <w:ilvl w:val="0"/>
          <w:numId w:val="21"/>
        </w:numPr>
        <w:shd w:val="clear" w:color="auto" w:fill="auto"/>
        <w:tabs>
          <w:tab w:val="left" w:pos="949"/>
        </w:tabs>
        <w:ind w:firstLine="540"/>
        <w:rPr>
          <w:color w:val="auto"/>
          <w:sz w:val="24"/>
          <w:szCs w:val="24"/>
        </w:rPr>
      </w:pPr>
      <w:r w:rsidRPr="001C76B3">
        <w:rPr>
          <w:color w:val="auto"/>
          <w:sz w:val="24"/>
          <w:szCs w:val="24"/>
        </w:rPr>
        <w:t>Таксата се заплаща на две равни вноски в следните срокове: I вноска - от 1 март до 30 юни и II вноска - до 30 октомври на годината, за която е дължима.</w:t>
      </w:r>
    </w:p>
    <w:p w14:paraId="76E1912D" w14:textId="77777777" w:rsidR="00395713" w:rsidRPr="001C76B3" w:rsidRDefault="008B2122">
      <w:pPr>
        <w:pStyle w:val="21"/>
        <w:numPr>
          <w:ilvl w:val="0"/>
          <w:numId w:val="21"/>
        </w:numPr>
        <w:shd w:val="clear" w:color="auto" w:fill="auto"/>
        <w:tabs>
          <w:tab w:val="left" w:pos="949"/>
        </w:tabs>
        <w:ind w:firstLine="540"/>
        <w:jc w:val="left"/>
        <w:rPr>
          <w:color w:val="auto"/>
          <w:sz w:val="24"/>
          <w:szCs w:val="24"/>
        </w:rPr>
      </w:pPr>
      <w:r w:rsidRPr="001C76B3">
        <w:rPr>
          <w:color w:val="auto"/>
          <w:sz w:val="24"/>
          <w:szCs w:val="24"/>
        </w:rPr>
        <w:t>На предплатилите от 1 март до 30 април таксата за цялата година, се прави отстъпка 5% от дължимата годишна сума.</w:t>
      </w:r>
    </w:p>
    <w:p w14:paraId="468B5692" w14:textId="77777777" w:rsidR="00395713" w:rsidRPr="001C76B3" w:rsidRDefault="008B2122">
      <w:pPr>
        <w:pStyle w:val="21"/>
        <w:shd w:val="clear" w:color="auto" w:fill="auto"/>
        <w:ind w:firstLine="540"/>
        <w:rPr>
          <w:color w:val="auto"/>
          <w:sz w:val="24"/>
          <w:szCs w:val="24"/>
        </w:rPr>
      </w:pPr>
      <w:r w:rsidRPr="001C76B3">
        <w:rPr>
          <w:color w:val="auto"/>
          <w:sz w:val="24"/>
          <w:szCs w:val="24"/>
        </w:rPr>
        <w:t>Чл. 19. (1) Собственикът на новопридобити имоти дължи такса от началото на месеца, следващ месеца на придобиване на имота.</w:t>
      </w:r>
    </w:p>
    <w:p w14:paraId="6A84F62E" w14:textId="77777777" w:rsidR="00395713" w:rsidRPr="001C76B3" w:rsidRDefault="008B2122">
      <w:pPr>
        <w:pStyle w:val="21"/>
        <w:numPr>
          <w:ilvl w:val="0"/>
          <w:numId w:val="22"/>
        </w:numPr>
        <w:shd w:val="clear" w:color="auto" w:fill="auto"/>
        <w:tabs>
          <w:tab w:val="left" w:pos="949"/>
        </w:tabs>
        <w:ind w:firstLine="540"/>
        <w:rPr>
          <w:color w:val="auto"/>
          <w:sz w:val="24"/>
          <w:szCs w:val="24"/>
        </w:rPr>
      </w:pPr>
      <w:r w:rsidRPr="001C76B3">
        <w:rPr>
          <w:color w:val="auto"/>
          <w:sz w:val="24"/>
          <w:szCs w:val="24"/>
        </w:rPr>
        <w:t>Когато ползването е започнало преди окончателното завършване на сградата, таксата се дължи от началото на месеца, следващ месеца, през който ползването е започнало.</w:t>
      </w:r>
    </w:p>
    <w:p w14:paraId="09E52612" w14:textId="77777777" w:rsidR="00395713" w:rsidRPr="001C76B3" w:rsidRDefault="008B2122">
      <w:pPr>
        <w:pStyle w:val="21"/>
        <w:numPr>
          <w:ilvl w:val="0"/>
          <w:numId w:val="22"/>
        </w:numPr>
        <w:shd w:val="clear" w:color="auto" w:fill="auto"/>
        <w:tabs>
          <w:tab w:val="left" w:pos="944"/>
        </w:tabs>
        <w:ind w:firstLine="540"/>
        <w:rPr>
          <w:color w:val="auto"/>
          <w:sz w:val="24"/>
          <w:szCs w:val="24"/>
        </w:rPr>
      </w:pPr>
      <w:r w:rsidRPr="001C76B3">
        <w:rPr>
          <w:color w:val="auto"/>
          <w:sz w:val="24"/>
          <w:szCs w:val="24"/>
        </w:rPr>
        <w:t>За сгради, подлежащи на събаряне, таксата се дължи включително за месеца, през който е преустановено ползването й.</w:t>
      </w:r>
    </w:p>
    <w:p w14:paraId="36F22E79" w14:textId="77777777" w:rsidR="00395713" w:rsidRPr="001C76B3" w:rsidRDefault="008B2122">
      <w:pPr>
        <w:pStyle w:val="21"/>
        <w:numPr>
          <w:ilvl w:val="0"/>
          <w:numId w:val="22"/>
        </w:numPr>
        <w:shd w:val="clear" w:color="auto" w:fill="auto"/>
        <w:tabs>
          <w:tab w:val="left" w:pos="925"/>
        </w:tabs>
        <w:spacing w:after="103"/>
        <w:ind w:firstLine="540"/>
        <w:rPr>
          <w:color w:val="auto"/>
          <w:sz w:val="24"/>
          <w:szCs w:val="24"/>
        </w:rPr>
      </w:pPr>
      <w:r w:rsidRPr="001C76B3">
        <w:rPr>
          <w:color w:val="auto"/>
          <w:sz w:val="24"/>
          <w:szCs w:val="24"/>
        </w:rPr>
        <w:t>Таксата не се събира, когато общината не предоставя услугата и не извършва разходи по чл. 17.</w:t>
      </w:r>
    </w:p>
    <w:p w14:paraId="03ED98B3" w14:textId="77777777" w:rsidR="00395713" w:rsidRPr="001C76B3" w:rsidRDefault="008B2122">
      <w:pPr>
        <w:pStyle w:val="50"/>
        <w:keepNext/>
        <w:keepLines/>
        <w:shd w:val="clear" w:color="auto" w:fill="auto"/>
        <w:spacing w:after="136" w:line="220" w:lineRule="exact"/>
        <w:ind w:left="4060"/>
        <w:jc w:val="left"/>
        <w:rPr>
          <w:b/>
          <w:bCs/>
          <w:color w:val="auto"/>
          <w:sz w:val="24"/>
          <w:szCs w:val="24"/>
        </w:rPr>
      </w:pPr>
      <w:bookmarkStart w:id="9" w:name="bookmark12"/>
      <w:r w:rsidRPr="001C76B3">
        <w:rPr>
          <w:b/>
          <w:bCs/>
          <w:color w:val="auto"/>
          <w:sz w:val="24"/>
          <w:szCs w:val="24"/>
        </w:rPr>
        <w:t>Раздел II</w:t>
      </w:r>
      <w:bookmarkEnd w:id="9"/>
    </w:p>
    <w:p w14:paraId="4D07BC1B" w14:textId="77777777" w:rsidR="00395713" w:rsidRPr="001C76B3" w:rsidRDefault="008B2122">
      <w:pPr>
        <w:pStyle w:val="50"/>
        <w:keepNext/>
        <w:keepLines/>
        <w:shd w:val="clear" w:color="auto" w:fill="auto"/>
        <w:spacing w:after="244" w:line="278" w:lineRule="exact"/>
        <w:jc w:val="center"/>
        <w:rPr>
          <w:b/>
          <w:bCs/>
          <w:color w:val="auto"/>
          <w:sz w:val="24"/>
          <w:szCs w:val="24"/>
        </w:rPr>
      </w:pPr>
      <w:bookmarkStart w:id="10" w:name="bookmark13"/>
      <w:r w:rsidRPr="001C76B3">
        <w:rPr>
          <w:b/>
          <w:bCs/>
          <w:color w:val="auto"/>
          <w:sz w:val="24"/>
          <w:szCs w:val="24"/>
        </w:rPr>
        <w:t>ТАКСА ЗА ПОЛЗВАНЕ НА ПАЗАРИ, ТЪРЖИЩА, ПАНАИРИ, ТРОТОАРИ, ПЛОЩАДИ,</w:t>
      </w:r>
      <w:r w:rsidRPr="001C76B3">
        <w:rPr>
          <w:b/>
          <w:bCs/>
          <w:color w:val="auto"/>
          <w:sz w:val="24"/>
          <w:szCs w:val="24"/>
        </w:rPr>
        <w:br/>
        <w:t>УЛИЧНИ ПЛАТНА И ТЕРЕНИ С ДРУГО ПРЕДНАЗНАЧЕНИЕ</w:t>
      </w:r>
      <w:bookmarkEnd w:id="10"/>
    </w:p>
    <w:p w14:paraId="3CC830AD" w14:textId="77777777" w:rsidR="00395713" w:rsidRPr="001C76B3" w:rsidRDefault="008B2122">
      <w:pPr>
        <w:pStyle w:val="21"/>
        <w:shd w:val="clear" w:color="auto" w:fill="auto"/>
        <w:ind w:firstLine="540"/>
        <w:rPr>
          <w:color w:val="auto"/>
          <w:sz w:val="24"/>
          <w:szCs w:val="24"/>
        </w:rPr>
      </w:pPr>
      <w:r w:rsidRPr="001C76B3">
        <w:rPr>
          <w:color w:val="auto"/>
          <w:sz w:val="24"/>
          <w:szCs w:val="24"/>
        </w:rPr>
        <w:t>Чл. 20. (1) Таксата се заплаща за ползване на тротоари, площади, улични платна, места, върху които са организирани пазари (открити и покрити), тържища, панаири, както и терени с друго предназначение, които са общинска собственост.</w:t>
      </w:r>
    </w:p>
    <w:p w14:paraId="670020A8" w14:textId="77777777" w:rsidR="00395713" w:rsidRPr="001C76B3" w:rsidRDefault="008B2122">
      <w:pPr>
        <w:pStyle w:val="21"/>
        <w:numPr>
          <w:ilvl w:val="0"/>
          <w:numId w:val="23"/>
        </w:numPr>
        <w:shd w:val="clear" w:color="auto" w:fill="auto"/>
        <w:tabs>
          <w:tab w:val="left" w:pos="944"/>
        </w:tabs>
        <w:ind w:firstLine="540"/>
        <w:rPr>
          <w:color w:val="auto"/>
          <w:sz w:val="24"/>
          <w:szCs w:val="24"/>
        </w:rPr>
      </w:pPr>
      <w:r w:rsidRPr="001C76B3">
        <w:rPr>
          <w:color w:val="auto"/>
          <w:sz w:val="24"/>
          <w:szCs w:val="24"/>
        </w:rPr>
        <w:t>Таксата се заплаща от физическите и юридическите лица ползващи услугата в зависимост от зоната, в която се намират терените, посочени в ал. 1.</w:t>
      </w:r>
    </w:p>
    <w:p w14:paraId="0AF1B5A2" w14:textId="77777777" w:rsidR="00395713" w:rsidRPr="001C76B3" w:rsidRDefault="00C54F66" w:rsidP="00C54F66">
      <w:pPr>
        <w:pStyle w:val="21"/>
        <w:numPr>
          <w:ilvl w:val="0"/>
          <w:numId w:val="23"/>
        </w:numPr>
        <w:shd w:val="clear" w:color="auto" w:fill="auto"/>
        <w:tabs>
          <w:tab w:val="left" w:pos="1004"/>
        </w:tabs>
        <w:ind w:firstLine="540"/>
        <w:rPr>
          <w:color w:val="auto"/>
          <w:sz w:val="24"/>
          <w:szCs w:val="24"/>
        </w:rPr>
      </w:pPr>
      <w:r w:rsidRPr="001C76B3">
        <w:rPr>
          <w:i/>
          <w:color w:val="auto"/>
          <w:sz w:val="24"/>
          <w:szCs w:val="24"/>
        </w:rPr>
        <w:t xml:space="preserve">( </w:t>
      </w:r>
      <w:r w:rsidR="00B062AE" w:rsidRPr="001C76B3">
        <w:rPr>
          <w:i/>
          <w:color w:val="auto"/>
          <w:sz w:val="24"/>
          <w:szCs w:val="24"/>
        </w:rPr>
        <w:t>Изм</w:t>
      </w:r>
      <w:r w:rsidRPr="001C76B3">
        <w:rPr>
          <w:i/>
          <w:color w:val="auto"/>
          <w:sz w:val="24"/>
          <w:szCs w:val="24"/>
        </w:rPr>
        <w:t>. с Решение № 389/20.10.2022г.)</w:t>
      </w:r>
      <w:r w:rsidRPr="001C76B3">
        <w:rPr>
          <w:color w:val="auto"/>
          <w:sz w:val="24"/>
          <w:szCs w:val="24"/>
        </w:rPr>
        <w:t xml:space="preserve"> </w:t>
      </w:r>
      <w:r w:rsidR="008B2122" w:rsidRPr="001C76B3">
        <w:rPr>
          <w:color w:val="auto"/>
          <w:sz w:val="24"/>
          <w:szCs w:val="24"/>
        </w:rPr>
        <w:t>Зоните по ал. 2 се определят от</w:t>
      </w:r>
      <w:r w:rsidRPr="001C76B3">
        <w:rPr>
          <w:color w:val="auto"/>
          <w:sz w:val="24"/>
          <w:szCs w:val="24"/>
        </w:rPr>
        <w:t xml:space="preserve"> О</w:t>
      </w:r>
      <w:r w:rsidR="008B2122" w:rsidRPr="001C76B3">
        <w:rPr>
          <w:color w:val="auto"/>
          <w:sz w:val="24"/>
          <w:szCs w:val="24"/>
        </w:rPr>
        <w:t>бщинския съвет</w:t>
      </w:r>
      <w:r w:rsidRPr="001C76B3">
        <w:rPr>
          <w:color w:val="auto"/>
          <w:sz w:val="24"/>
          <w:szCs w:val="24"/>
        </w:rPr>
        <w:t xml:space="preserve"> – Мизия, както следва:</w:t>
      </w:r>
    </w:p>
    <w:p w14:paraId="75D1D134" w14:textId="77777777" w:rsidR="00C54F66" w:rsidRPr="001C76B3" w:rsidRDefault="00C54F66" w:rsidP="00C54F66">
      <w:pPr>
        <w:pStyle w:val="21"/>
        <w:numPr>
          <w:ilvl w:val="0"/>
          <w:numId w:val="14"/>
        </w:numPr>
        <w:shd w:val="clear" w:color="auto" w:fill="auto"/>
        <w:tabs>
          <w:tab w:val="left" w:pos="1004"/>
        </w:tabs>
        <w:ind w:firstLine="540"/>
        <w:rPr>
          <w:color w:val="auto"/>
          <w:sz w:val="24"/>
          <w:szCs w:val="24"/>
        </w:rPr>
      </w:pPr>
      <w:r w:rsidRPr="001C76B3">
        <w:rPr>
          <w:color w:val="auto"/>
          <w:sz w:val="24"/>
          <w:szCs w:val="24"/>
        </w:rPr>
        <w:t>Зона №1 – териториалните граници на гр. Мизия и</w:t>
      </w:r>
    </w:p>
    <w:p w14:paraId="0D53B16E" w14:textId="77777777" w:rsidR="00C54F66" w:rsidRPr="001C76B3" w:rsidRDefault="00C54F66" w:rsidP="00C54F66">
      <w:pPr>
        <w:pStyle w:val="21"/>
        <w:numPr>
          <w:ilvl w:val="0"/>
          <w:numId w:val="14"/>
        </w:numPr>
        <w:shd w:val="clear" w:color="auto" w:fill="auto"/>
        <w:tabs>
          <w:tab w:val="left" w:pos="1004"/>
        </w:tabs>
        <w:ind w:firstLine="540"/>
        <w:rPr>
          <w:color w:val="auto"/>
          <w:sz w:val="24"/>
          <w:szCs w:val="24"/>
        </w:rPr>
      </w:pPr>
      <w:r w:rsidRPr="001C76B3">
        <w:rPr>
          <w:color w:val="auto"/>
          <w:sz w:val="24"/>
          <w:szCs w:val="24"/>
        </w:rPr>
        <w:t>Зона №2 – териториалните граници на селата в Община Мизия.</w:t>
      </w:r>
    </w:p>
    <w:p w14:paraId="5ECA6E0D" w14:textId="7457A5B8" w:rsidR="00C54F66" w:rsidRPr="001C76B3" w:rsidRDefault="00C54F66" w:rsidP="00C54F66">
      <w:pPr>
        <w:pStyle w:val="21"/>
        <w:numPr>
          <w:ilvl w:val="0"/>
          <w:numId w:val="23"/>
        </w:numPr>
        <w:tabs>
          <w:tab w:val="left" w:pos="1004"/>
        </w:tabs>
        <w:ind w:firstLine="567"/>
        <w:rPr>
          <w:color w:val="auto"/>
          <w:sz w:val="24"/>
          <w:szCs w:val="24"/>
        </w:rPr>
      </w:pPr>
      <w:r w:rsidRPr="001C76B3">
        <w:rPr>
          <w:color w:val="auto"/>
          <w:sz w:val="24"/>
          <w:szCs w:val="24"/>
        </w:rPr>
        <w:t>(Нова с Решение № 389/20.10.2022г.</w:t>
      </w:r>
      <w:r w:rsidR="001C76B3" w:rsidRPr="001C76B3">
        <w:rPr>
          <w:color w:val="auto"/>
          <w:sz w:val="24"/>
          <w:szCs w:val="24"/>
        </w:rPr>
        <w:t>, (Изм. с Реш. №  212/19.06.2025 г.)</w:t>
      </w:r>
      <w:r w:rsidRPr="001C76B3">
        <w:rPr>
          <w:color w:val="auto"/>
          <w:sz w:val="24"/>
          <w:szCs w:val="24"/>
        </w:rPr>
        <w:t xml:space="preserve"> </w:t>
      </w:r>
      <w:r w:rsidR="001C76B3" w:rsidRPr="001C76B3">
        <w:rPr>
          <w:rFonts w:eastAsia="Arial Unicode MS"/>
          <w:bCs/>
          <w:color w:val="auto"/>
          <w:sz w:val="24"/>
          <w:szCs w:val="24"/>
        </w:rPr>
        <w:t>Хора с увреждания</w:t>
      </w:r>
      <w:r w:rsidR="001C76B3" w:rsidRPr="001C76B3">
        <w:rPr>
          <w:color w:val="auto"/>
          <w:sz w:val="24"/>
          <w:szCs w:val="24"/>
        </w:rPr>
        <w:t xml:space="preserve"> с първа група инвалидност и с над 90% трайно намалена работоспособност, лично ползващи търговската площ, се освобождават от таксите по този раздел.</w:t>
      </w:r>
    </w:p>
    <w:p w14:paraId="79A50A30" w14:textId="77777777" w:rsidR="001C76B3" w:rsidRPr="001C76B3" w:rsidRDefault="00C54F66" w:rsidP="00FB065D">
      <w:pPr>
        <w:pStyle w:val="21"/>
        <w:numPr>
          <w:ilvl w:val="0"/>
          <w:numId w:val="23"/>
        </w:numPr>
        <w:tabs>
          <w:tab w:val="left" w:pos="1004"/>
        </w:tabs>
        <w:ind w:firstLine="567"/>
        <w:rPr>
          <w:color w:val="auto"/>
          <w:sz w:val="24"/>
          <w:szCs w:val="24"/>
        </w:rPr>
      </w:pPr>
      <w:r w:rsidRPr="001C76B3">
        <w:rPr>
          <w:color w:val="auto"/>
          <w:sz w:val="24"/>
          <w:szCs w:val="24"/>
        </w:rPr>
        <w:t>(Нова с Решение № 389/20.10.2022г.</w:t>
      </w:r>
      <w:r w:rsidR="001C76B3" w:rsidRPr="001C76B3">
        <w:rPr>
          <w:color w:val="auto"/>
          <w:sz w:val="24"/>
          <w:szCs w:val="24"/>
        </w:rPr>
        <w:t xml:space="preserve">, Изм. с Реш. №  212/19.06.2025 г.) </w:t>
      </w:r>
      <w:r w:rsidRPr="001C76B3">
        <w:rPr>
          <w:color w:val="auto"/>
          <w:sz w:val="24"/>
          <w:szCs w:val="24"/>
        </w:rPr>
        <w:t xml:space="preserve"> </w:t>
      </w:r>
      <w:r w:rsidR="001C76B3" w:rsidRPr="001C76B3">
        <w:rPr>
          <w:rFonts w:eastAsia="Arial Unicode MS"/>
          <w:bCs/>
          <w:color w:val="auto"/>
          <w:sz w:val="24"/>
          <w:szCs w:val="24"/>
        </w:rPr>
        <w:t>Хора с увреждания,</w:t>
      </w:r>
      <w:r w:rsidR="001C76B3" w:rsidRPr="001C76B3">
        <w:rPr>
          <w:color w:val="auto"/>
          <w:sz w:val="24"/>
          <w:szCs w:val="24"/>
        </w:rPr>
        <w:t xml:space="preserve"> втора и трета група инвалидност, производители на селскостопанска продукция, лично ползващи търговска площ, ползват отстъпка 60% от размера на таксите по чл. 21. </w:t>
      </w:r>
    </w:p>
    <w:p w14:paraId="136F85CF" w14:textId="5FA97916" w:rsidR="00FB065D" w:rsidRPr="001C76B3" w:rsidRDefault="00FB065D" w:rsidP="00FB065D">
      <w:pPr>
        <w:pStyle w:val="21"/>
        <w:numPr>
          <w:ilvl w:val="0"/>
          <w:numId w:val="23"/>
        </w:numPr>
        <w:tabs>
          <w:tab w:val="left" w:pos="1004"/>
        </w:tabs>
        <w:ind w:firstLine="567"/>
        <w:rPr>
          <w:color w:val="auto"/>
          <w:sz w:val="24"/>
          <w:szCs w:val="24"/>
        </w:rPr>
      </w:pPr>
      <w:r w:rsidRPr="001C76B3">
        <w:rPr>
          <w:color w:val="auto"/>
          <w:sz w:val="24"/>
          <w:szCs w:val="24"/>
        </w:rPr>
        <w:t>(Нова с Решение № 389/20.10.2022г.</w:t>
      </w:r>
      <w:r w:rsidR="001C76B3" w:rsidRPr="001C76B3">
        <w:rPr>
          <w:color w:val="auto"/>
          <w:sz w:val="24"/>
          <w:szCs w:val="24"/>
        </w:rPr>
        <w:t>, Изм. с Реш. №  212/19.06.2025 г.)</w:t>
      </w:r>
      <w:r w:rsidRPr="001C76B3">
        <w:rPr>
          <w:color w:val="auto"/>
          <w:sz w:val="24"/>
          <w:szCs w:val="24"/>
        </w:rPr>
        <w:t xml:space="preserve"> </w:t>
      </w:r>
      <w:r w:rsidR="001C76B3" w:rsidRPr="001C76B3">
        <w:rPr>
          <w:rFonts w:eastAsia="Arial Unicode MS"/>
          <w:bCs/>
          <w:color w:val="auto"/>
          <w:sz w:val="24"/>
          <w:szCs w:val="24"/>
        </w:rPr>
        <w:t>Хора с увреждания,</w:t>
      </w:r>
      <w:r w:rsidR="001C76B3" w:rsidRPr="001C76B3">
        <w:rPr>
          <w:color w:val="auto"/>
          <w:sz w:val="24"/>
          <w:szCs w:val="24"/>
        </w:rPr>
        <w:t xml:space="preserve"> втора и трета група инвалидност, производители на различна от продукцията по ал. 5 – ползват отстъпка 50% от размера на таксите по този раздел.</w:t>
      </w:r>
    </w:p>
    <w:p w14:paraId="4276B11D" w14:textId="77777777" w:rsidR="002211E8" w:rsidRPr="002211E8" w:rsidRDefault="008B2122" w:rsidP="002211E8">
      <w:pPr>
        <w:pStyle w:val="21"/>
        <w:shd w:val="clear" w:color="auto" w:fill="auto"/>
        <w:ind w:firstLine="540"/>
        <w:rPr>
          <w:lang w:eastAsia="en-US"/>
        </w:rPr>
      </w:pPr>
      <w:r w:rsidRPr="002211E8">
        <w:rPr>
          <w:color w:val="auto"/>
          <w:sz w:val="24"/>
          <w:szCs w:val="24"/>
        </w:rPr>
        <w:t xml:space="preserve">Чл. 21. (1) </w:t>
      </w:r>
      <w:r w:rsidR="002211E8" w:rsidRPr="002211E8">
        <w:rPr>
          <w:color w:val="auto"/>
          <w:sz w:val="24"/>
          <w:szCs w:val="24"/>
        </w:rPr>
        <w:t xml:space="preserve">(Изм. с Реш. №  212/19.06.2025 г.) </w:t>
      </w:r>
      <w:r w:rsidR="002211E8" w:rsidRPr="002211E8">
        <w:rPr>
          <w:color w:val="auto"/>
          <w:sz w:val="24"/>
          <w:szCs w:val="24"/>
          <w:lang w:eastAsia="en-US"/>
        </w:rPr>
        <w:t>За</w:t>
      </w:r>
      <w:r w:rsidR="002211E8" w:rsidRPr="002211E8">
        <w:rPr>
          <w:color w:val="auto"/>
          <w:lang w:eastAsia="en-US"/>
        </w:rPr>
        <w:t xml:space="preserve"> </w:t>
      </w:r>
      <w:r w:rsidR="002211E8" w:rsidRPr="002211E8">
        <w:rPr>
          <w:lang w:eastAsia="en-US"/>
        </w:rPr>
        <w:t>ползване на пазари, с цел търговия със селскостопанска продукция, таксата се определя както следва:</w:t>
      </w:r>
    </w:p>
    <w:p w14:paraId="5E28718D" w14:textId="7534FCDA" w:rsidR="002211E8" w:rsidRPr="002211E8" w:rsidRDefault="002211E8" w:rsidP="002211E8">
      <w:pPr>
        <w:spacing w:line="274" w:lineRule="exact"/>
        <w:ind w:firstLine="540"/>
        <w:jc w:val="both"/>
        <w:rPr>
          <w:rFonts w:ascii="Times New Roman" w:eastAsia="Times New Roman" w:hAnsi="Times New Roman" w:cs="Times New Roman"/>
          <w:lang w:eastAsia="en-US"/>
        </w:rPr>
      </w:pPr>
      <w:r w:rsidRPr="002211E8">
        <w:rPr>
          <w:rFonts w:ascii="Times New Roman" w:eastAsia="Times New Roman" w:hAnsi="Times New Roman" w:cs="Times New Roman"/>
          <w:lang w:eastAsia="en-US"/>
        </w:rPr>
        <w:t>т. 1 На квадратен метър:</w:t>
      </w:r>
    </w:p>
    <w:tbl>
      <w:tblPr>
        <w:tblStyle w:val="10"/>
        <w:tblW w:w="8009" w:type="dxa"/>
        <w:tblInd w:w="582" w:type="dxa"/>
        <w:tblLook w:val="04A0" w:firstRow="1" w:lastRow="0" w:firstColumn="1" w:lastColumn="0" w:noHBand="0" w:noVBand="1"/>
      </w:tblPr>
      <w:tblGrid>
        <w:gridCol w:w="1601"/>
        <w:gridCol w:w="1623"/>
        <w:gridCol w:w="1631"/>
        <w:gridCol w:w="1577"/>
        <w:gridCol w:w="1577"/>
      </w:tblGrid>
      <w:tr w:rsidR="002211E8" w:rsidRPr="002211E8" w14:paraId="108D4889" w14:textId="77777777" w:rsidTr="00B8500F">
        <w:tc>
          <w:tcPr>
            <w:tcW w:w="1601" w:type="dxa"/>
          </w:tcPr>
          <w:p w14:paraId="509912B3"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зона</w:t>
            </w:r>
          </w:p>
        </w:tc>
        <w:tc>
          <w:tcPr>
            <w:tcW w:w="1623" w:type="dxa"/>
          </w:tcPr>
          <w:p w14:paraId="1B6F4D1F"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лв./кв.м.                  на ден</w:t>
            </w:r>
          </w:p>
        </w:tc>
        <w:tc>
          <w:tcPr>
            <w:tcW w:w="1631" w:type="dxa"/>
          </w:tcPr>
          <w:p w14:paraId="17EE6DEA"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евро/кв.м.                  на ден</w:t>
            </w:r>
          </w:p>
        </w:tc>
        <w:tc>
          <w:tcPr>
            <w:tcW w:w="1577" w:type="dxa"/>
          </w:tcPr>
          <w:p w14:paraId="30FB60B5"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лв./кв.м.                  на месец</w:t>
            </w:r>
          </w:p>
        </w:tc>
        <w:tc>
          <w:tcPr>
            <w:tcW w:w="1577" w:type="dxa"/>
          </w:tcPr>
          <w:p w14:paraId="36B9CA29"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евро/кв.м.                  на месец</w:t>
            </w:r>
          </w:p>
        </w:tc>
      </w:tr>
      <w:tr w:rsidR="002211E8" w:rsidRPr="002211E8" w14:paraId="6EB7C8B6" w14:textId="77777777" w:rsidTr="00B8500F">
        <w:tc>
          <w:tcPr>
            <w:tcW w:w="1601" w:type="dxa"/>
          </w:tcPr>
          <w:p w14:paraId="172467BE" w14:textId="77777777" w:rsidR="002211E8" w:rsidRPr="002211E8" w:rsidRDefault="002211E8" w:rsidP="002211E8">
            <w:pPr>
              <w:jc w:val="center"/>
              <w:rPr>
                <w:rFonts w:ascii="Times New Roman" w:hAnsi="Times New Roman"/>
                <w:bCs/>
                <w:color w:val="auto"/>
                <w:lang w:val="en-US"/>
              </w:rPr>
            </w:pPr>
            <w:r w:rsidRPr="002211E8">
              <w:rPr>
                <w:rFonts w:ascii="Times New Roman" w:hAnsi="Times New Roman"/>
                <w:bCs/>
                <w:color w:val="auto"/>
                <w:lang w:val="en-US"/>
              </w:rPr>
              <w:t>I</w:t>
            </w:r>
          </w:p>
        </w:tc>
        <w:tc>
          <w:tcPr>
            <w:tcW w:w="1623" w:type="dxa"/>
          </w:tcPr>
          <w:p w14:paraId="6AACB1CC"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2,50</w:t>
            </w:r>
          </w:p>
        </w:tc>
        <w:tc>
          <w:tcPr>
            <w:tcW w:w="1631" w:type="dxa"/>
          </w:tcPr>
          <w:p w14:paraId="7E2DCDC6"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 xml:space="preserve">1,28 </w:t>
            </w:r>
          </w:p>
        </w:tc>
        <w:tc>
          <w:tcPr>
            <w:tcW w:w="1577" w:type="dxa"/>
          </w:tcPr>
          <w:p w14:paraId="3E3C2FFF" w14:textId="77777777" w:rsidR="002211E8" w:rsidRPr="002211E8" w:rsidRDefault="002211E8" w:rsidP="002211E8">
            <w:pPr>
              <w:tabs>
                <w:tab w:val="left" w:pos="480"/>
                <w:tab w:val="center" w:pos="680"/>
              </w:tabs>
              <w:rPr>
                <w:rFonts w:ascii="Times New Roman" w:hAnsi="Times New Roman"/>
                <w:bCs/>
                <w:color w:val="auto"/>
              </w:rPr>
            </w:pPr>
            <w:r w:rsidRPr="002211E8">
              <w:rPr>
                <w:rFonts w:ascii="Times New Roman" w:hAnsi="Times New Roman"/>
                <w:bCs/>
                <w:color w:val="auto"/>
              </w:rPr>
              <w:tab/>
              <w:t>2,00</w:t>
            </w:r>
          </w:p>
        </w:tc>
        <w:tc>
          <w:tcPr>
            <w:tcW w:w="1577" w:type="dxa"/>
          </w:tcPr>
          <w:p w14:paraId="260A2846"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 xml:space="preserve">1,02 </w:t>
            </w:r>
          </w:p>
        </w:tc>
      </w:tr>
      <w:tr w:rsidR="002211E8" w:rsidRPr="002211E8" w14:paraId="2B43CEDD" w14:textId="77777777" w:rsidTr="00B8500F">
        <w:tc>
          <w:tcPr>
            <w:tcW w:w="1601" w:type="dxa"/>
          </w:tcPr>
          <w:p w14:paraId="1B9BF2AB" w14:textId="77777777" w:rsidR="002211E8" w:rsidRPr="002211E8" w:rsidRDefault="002211E8" w:rsidP="002211E8">
            <w:pPr>
              <w:jc w:val="center"/>
              <w:rPr>
                <w:rFonts w:ascii="Times New Roman" w:hAnsi="Times New Roman"/>
                <w:bCs/>
                <w:color w:val="auto"/>
                <w:lang w:val="en-US"/>
              </w:rPr>
            </w:pPr>
            <w:r w:rsidRPr="002211E8">
              <w:rPr>
                <w:rFonts w:ascii="Times New Roman" w:hAnsi="Times New Roman"/>
                <w:bCs/>
                <w:color w:val="auto"/>
                <w:lang w:val="en-US"/>
              </w:rPr>
              <w:t>II</w:t>
            </w:r>
          </w:p>
        </w:tc>
        <w:tc>
          <w:tcPr>
            <w:tcW w:w="1623" w:type="dxa"/>
          </w:tcPr>
          <w:p w14:paraId="48B94A09"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2,00</w:t>
            </w:r>
          </w:p>
        </w:tc>
        <w:tc>
          <w:tcPr>
            <w:tcW w:w="1631" w:type="dxa"/>
          </w:tcPr>
          <w:p w14:paraId="075A12CA"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 xml:space="preserve">1,02 </w:t>
            </w:r>
          </w:p>
        </w:tc>
        <w:tc>
          <w:tcPr>
            <w:tcW w:w="1577" w:type="dxa"/>
          </w:tcPr>
          <w:p w14:paraId="258F88DB"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1,50</w:t>
            </w:r>
          </w:p>
        </w:tc>
        <w:tc>
          <w:tcPr>
            <w:tcW w:w="1577" w:type="dxa"/>
          </w:tcPr>
          <w:p w14:paraId="0E81F940"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0,77</w:t>
            </w:r>
          </w:p>
        </w:tc>
      </w:tr>
    </w:tbl>
    <w:p w14:paraId="6363BA1E" w14:textId="77777777" w:rsidR="002211E8" w:rsidRPr="002211E8" w:rsidRDefault="002211E8" w:rsidP="002211E8">
      <w:pPr>
        <w:widowControl/>
        <w:jc w:val="both"/>
        <w:rPr>
          <w:rFonts w:ascii="Times New Roman" w:hAnsi="Times New Roman" w:cs="Times New Roman"/>
          <w:bCs/>
          <w:color w:val="auto"/>
          <w:lang w:bidi="ar-SA"/>
        </w:rPr>
      </w:pPr>
      <w:r w:rsidRPr="002211E8">
        <w:rPr>
          <w:rFonts w:ascii="Times New Roman" w:hAnsi="Times New Roman" w:cs="Times New Roman"/>
          <w:bCs/>
          <w:color w:val="auto"/>
          <w:lang w:bidi="ar-SA"/>
        </w:rPr>
        <w:t xml:space="preserve">         т. 2 Отменя се</w:t>
      </w:r>
    </w:p>
    <w:p w14:paraId="03E7F5D5" w14:textId="77777777" w:rsidR="002211E8" w:rsidRPr="002211E8" w:rsidRDefault="002211E8" w:rsidP="002211E8">
      <w:pPr>
        <w:widowControl/>
        <w:jc w:val="both"/>
        <w:rPr>
          <w:rFonts w:ascii="Times New Roman" w:hAnsi="Times New Roman" w:cs="Times New Roman"/>
          <w:bCs/>
          <w:color w:val="auto"/>
          <w:lang w:bidi="ar-SA"/>
        </w:rPr>
      </w:pPr>
      <w:r w:rsidRPr="002211E8">
        <w:rPr>
          <w:rFonts w:ascii="Times New Roman" w:hAnsi="Times New Roman" w:cs="Times New Roman"/>
          <w:bCs/>
          <w:color w:val="auto"/>
          <w:lang w:bidi="ar-SA"/>
        </w:rPr>
        <w:t xml:space="preserve">         т. 3 За продажба от лек автомобил:</w:t>
      </w:r>
    </w:p>
    <w:p w14:paraId="74CE9330" w14:textId="77777777" w:rsidR="002211E8" w:rsidRPr="002211E8" w:rsidRDefault="002211E8" w:rsidP="002211E8">
      <w:pPr>
        <w:widowControl/>
        <w:jc w:val="both"/>
        <w:rPr>
          <w:rFonts w:ascii="Times New Roman" w:hAnsi="Times New Roman" w:cs="Times New Roman"/>
          <w:bCs/>
          <w:color w:val="auto"/>
          <w:lang w:bidi="ar-SA"/>
        </w:rPr>
      </w:pPr>
    </w:p>
    <w:tbl>
      <w:tblPr>
        <w:tblStyle w:val="2c"/>
        <w:tblW w:w="0" w:type="auto"/>
        <w:tblInd w:w="599" w:type="dxa"/>
        <w:tblLook w:val="04A0" w:firstRow="1" w:lastRow="0" w:firstColumn="1" w:lastColumn="0" w:noHBand="0" w:noVBand="1"/>
      </w:tblPr>
      <w:tblGrid>
        <w:gridCol w:w="1696"/>
        <w:gridCol w:w="1560"/>
        <w:gridCol w:w="1701"/>
      </w:tblGrid>
      <w:tr w:rsidR="002211E8" w:rsidRPr="002211E8" w14:paraId="1E4E2A06" w14:textId="77777777" w:rsidTr="00B8500F">
        <w:tc>
          <w:tcPr>
            <w:tcW w:w="1696" w:type="dxa"/>
          </w:tcPr>
          <w:p w14:paraId="33F19C16"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зона</w:t>
            </w:r>
          </w:p>
        </w:tc>
        <w:tc>
          <w:tcPr>
            <w:tcW w:w="1560" w:type="dxa"/>
          </w:tcPr>
          <w:p w14:paraId="56FDD760"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лв./на ден</w:t>
            </w:r>
          </w:p>
        </w:tc>
        <w:tc>
          <w:tcPr>
            <w:tcW w:w="1701" w:type="dxa"/>
          </w:tcPr>
          <w:p w14:paraId="633C607B"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евро/на ден</w:t>
            </w:r>
          </w:p>
        </w:tc>
      </w:tr>
      <w:tr w:rsidR="002211E8" w:rsidRPr="002211E8" w14:paraId="38C2217A" w14:textId="77777777" w:rsidTr="00B8500F">
        <w:tc>
          <w:tcPr>
            <w:tcW w:w="1696" w:type="dxa"/>
          </w:tcPr>
          <w:p w14:paraId="37AEEBC4" w14:textId="77777777" w:rsidR="002211E8" w:rsidRPr="002211E8" w:rsidRDefault="002211E8" w:rsidP="002211E8">
            <w:pPr>
              <w:jc w:val="center"/>
              <w:rPr>
                <w:rFonts w:ascii="Times New Roman" w:hAnsi="Times New Roman"/>
                <w:bCs/>
                <w:color w:val="auto"/>
                <w:lang w:val="en-US"/>
              </w:rPr>
            </w:pPr>
            <w:r w:rsidRPr="002211E8">
              <w:rPr>
                <w:rFonts w:ascii="Times New Roman" w:hAnsi="Times New Roman"/>
                <w:bCs/>
                <w:color w:val="auto"/>
                <w:lang w:val="en-US"/>
              </w:rPr>
              <w:t>I</w:t>
            </w:r>
          </w:p>
        </w:tc>
        <w:tc>
          <w:tcPr>
            <w:tcW w:w="1560" w:type="dxa"/>
          </w:tcPr>
          <w:p w14:paraId="4C9791E6"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5,80</w:t>
            </w:r>
          </w:p>
        </w:tc>
        <w:tc>
          <w:tcPr>
            <w:tcW w:w="1701" w:type="dxa"/>
          </w:tcPr>
          <w:p w14:paraId="6DC4FA45"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2,97</w:t>
            </w:r>
          </w:p>
        </w:tc>
      </w:tr>
      <w:tr w:rsidR="002211E8" w:rsidRPr="002211E8" w14:paraId="2A8794DC" w14:textId="77777777" w:rsidTr="00B8500F">
        <w:tc>
          <w:tcPr>
            <w:tcW w:w="1696" w:type="dxa"/>
          </w:tcPr>
          <w:p w14:paraId="0A8B1B44" w14:textId="77777777" w:rsidR="002211E8" w:rsidRPr="002211E8" w:rsidRDefault="002211E8" w:rsidP="002211E8">
            <w:pPr>
              <w:jc w:val="center"/>
              <w:rPr>
                <w:rFonts w:ascii="Times New Roman" w:hAnsi="Times New Roman"/>
                <w:bCs/>
                <w:color w:val="auto"/>
                <w:lang w:val="en-US"/>
              </w:rPr>
            </w:pPr>
            <w:r w:rsidRPr="002211E8">
              <w:rPr>
                <w:rFonts w:ascii="Times New Roman" w:hAnsi="Times New Roman"/>
                <w:bCs/>
                <w:color w:val="auto"/>
                <w:lang w:val="en-US"/>
              </w:rPr>
              <w:lastRenderedPageBreak/>
              <w:t>II</w:t>
            </w:r>
          </w:p>
        </w:tc>
        <w:tc>
          <w:tcPr>
            <w:tcW w:w="1560" w:type="dxa"/>
          </w:tcPr>
          <w:p w14:paraId="15A1C04B"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4,90</w:t>
            </w:r>
          </w:p>
        </w:tc>
        <w:tc>
          <w:tcPr>
            <w:tcW w:w="1701" w:type="dxa"/>
          </w:tcPr>
          <w:p w14:paraId="795AC6BF"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2,51</w:t>
            </w:r>
          </w:p>
        </w:tc>
      </w:tr>
    </w:tbl>
    <w:p w14:paraId="2E667EFC" w14:textId="77777777" w:rsidR="002211E8" w:rsidRPr="002211E8" w:rsidRDefault="002211E8" w:rsidP="002211E8">
      <w:pPr>
        <w:widowControl/>
        <w:jc w:val="both"/>
        <w:rPr>
          <w:rFonts w:ascii="Times New Roman" w:hAnsi="Times New Roman" w:cs="Times New Roman"/>
          <w:bCs/>
          <w:color w:val="00B050"/>
          <w:lang w:bidi="ar-SA"/>
        </w:rPr>
      </w:pPr>
    </w:p>
    <w:p w14:paraId="18D05B38" w14:textId="3BCC2AFD" w:rsidR="002211E8" w:rsidRPr="002211E8" w:rsidRDefault="002211E8" w:rsidP="002211E8">
      <w:pPr>
        <w:widowControl/>
        <w:ind w:firstLine="567"/>
        <w:jc w:val="both"/>
        <w:rPr>
          <w:rFonts w:ascii="Times New Roman" w:hAnsi="Times New Roman" w:cs="Times New Roman"/>
          <w:bCs/>
          <w:color w:val="auto"/>
          <w:lang w:bidi="ar-SA"/>
        </w:rPr>
      </w:pPr>
      <w:r w:rsidRPr="002211E8">
        <w:rPr>
          <w:rFonts w:ascii="Times New Roman" w:hAnsi="Times New Roman" w:cs="Times New Roman"/>
          <w:bCs/>
          <w:color w:val="auto"/>
          <w:lang w:bidi="ar-SA"/>
        </w:rPr>
        <w:t>т. 4 За продажба от лек автомобил с ремарке и БУС:</w:t>
      </w:r>
    </w:p>
    <w:tbl>
      <w:tblPr>
        <w:tblStyle w:val="32"/>
        <w:tblW w:w="0" w:type="auto"/>
        <w:tblInd w:w="629" w:type="dxa"/>
        <w:tblLook w:val="04A0" w:firstRow="1" w:lastRow="0" w:firstColumn="1" w:lastColumn="0" w:noHBand="0" w:noVBand="1"/>
      </w:tblPr>
      <w:tblGrid>
        <w:gridCol w:w="1696"/>
        <w:gridCol w:w="1560"/>
        <w:gridCol w:w="1701"/>
      </w:tblGrid>
      <w:tr w:rsidR="002211E8" w:rsidRPr="002211E8" w14:paraId="1730E956" w14:textId="77777777" w:rsidTr="00B8500F">
        <w:tc>
          <w:tcPr>
            <w:tcW w:w="1696" w:type="dxa"/>
          </w:tcPr>
          <w:p w14:paraId="0C4842C5"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зона</w:t>
            </w:r>
          </w:p>
        </w:tc>
        <w:tc>
          <w:tcPr>
            <w:tcW w:w="1560" w:type="dxa"/>
          </w:tcPr>
          <w:p w14:paraId="4B3647B9"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лв./на ден</w:t>
            </w:r>
          </w:p>
        </w:tc>
        <w:tc>
          <w:tcPr>
            <w:tcW w:w="1701" w:type="dxa"/>
          </w:tcPr>
          <w:p w14:paraId="7C6A5AF8"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евро/на ден</w:t>
            </w:r>
          </w:p>
        </w:tc>
      </w:tr>
      <w:tr w:rsidR="002211E8" w:rsidRPr="002211E8" w14:paraId="0BF96F28" w14:textId="77777777" w:rsidTr="00B8500F">
        <w:tc>
          <w:tcPr>
            <w:tcW w:w="1696" w:type="dxa"/>
          </w:tcPr>
          <w:p w14:paraId="4A744ADA" w14:textId="77777777" w:rsidR="002211E8" w:rsidRPr="002211E8" w:rsidRDefault="002211E8" w:rsidP="002211E8">
            <w:pPr>
              <w:jc w:val="center"/>
              <w:rPr>
                <w:rFonts w:ascii="Times New Roman" w:hAnsi="Times New Roman"/>
                <w:bCs/>
                <w:color w:val="auto"/>
                <w:lang w:val="en-US"/>
              </w:rPr>
            </w:pPr>
            <w:r w:rsidRPr="002211E8">
              <w:rPr>
                <w:rFonts w:ascii="Times New Roman" w:hAnsi="Times New Roman"/>
                <w:bCs/>
                <w:color w:val="auto"/>
                <w:lang w:val="en-US"/>
              </w:rPr>
              <w:t>I</w:t>
            </w:r>
          </w:p>
        </w:tc>
        <w:tc>
          <w:tcPr>
            <w:tcW w:w="1560" w:type="dxa"/>
          </w:tcPr>
          <w:p w14:paraId="6A687964"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12,00</w:t>
            </w:r>
          </w:p>
        </w:tc>
        <w:tc>
          <w:tcPr>
            <w:tcW w:w="1701" w:type="dxa"/>
          </w:tcPr>
          <w:p w14:paraId="4505D642"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6,14</w:t>
            </w:r>
          </w:p>
        </w:tc>
      </w:tr>
      <w:tr w:rsidR="002211E8" w:rsidRPr="002211E8" w14:paraId="62454DF7" w14:textId="77777777" w:rsidTr="00B8500F">
        <w:tc>
          <w:tcPr>
            <w:tcW w:w="1696" w:type="dxa"/>
          </w:tcPr>
          <w:p w14:paraId="7B2A0873" w14:textId="77777777" w:rsidR="002211E8" w:rsidRPr="002211E8" w:rsidRDefault="002211E8" w:rsidP="002211E8">
            <w:pPr>
              <w:jc w:val="center"/>
              <w:rPr>
                <w:rFonts w:ascii="Times New Roman" w:hAnsi="Times New Roman"/>
                <w:bCs/>
                <w:color w:val="auto"/>
                <w:lang w:val="en-US"/>
              </w:rPr>
            </w:pPr>
            <w:r w:rsidRPr="002211E8">
              <w:rPr>
                <w:rFonts w:ascii="Times New Roman" w:hAnsi="Times New Roman"/>
                <w:bCs/>
                <w:color w:val="auto"/>
                <w:lang w:val="en-US"/>
              </w:rPr>
              <w:t>II</w:t>
            </w:r>
          </w:p>
        </w:tc>
        <w:tc>
          <w:tcPr>
            <w:tcW w:w="1560" w:type="dxa"/>
          </w:tcPr>
          <w:p w14:paraId="16932974"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10,00</w:t>
            </w:r>
          </w:p>
        </w:tc>
        <w:tc>
          <w:tcPr>
            <w:tcW w:w="1701" w:type="dxa"/>
          </w:tcPr>
          <w:p w14:paraId="26A9FC6B"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5,11</w:t>
            </w:r>
          </w:p>
        </w:tc>
      </w:tr>
    </w:tbl>
    <w:p w14:paraId="17CCE64F" w14:textId="77777777" w:rsidR="002211E8" w:rsidRPr="002211E8" w:rsidRDefault="002211E8" w:rsidP="002211E8">
      <w:pPr>
        <w:widowControl/>
        <w:jc w:val="both"/>
        <w:rPr>
          <w:rFonts w:ascii="Times New Roman" w:hAnsi="Times New Roman" w:cs="Times New Roman"/>
          <w:bCs/>
          <w:color w:val="00B050"/>
          <w:lang w:bidi="ar-SA"/>
        </w:rPr>
      </w:pPr>
      <w:r w:rsidRPr="002211E8">
        <w:rPr>
          <w:rFonts w:ascii="Times New Roman" w:hAnsi="Times New Roman" w:cs="Times New Roman"/>
          <w:bCs/>
          <w:color w:val="00B050"/>
          <w:lang w:bidi="ar-SA"/>
        </w:rPr>
        <w:t xml:space="preserve"> </w:t>
      </w:r>
    </w:p>
    <w:p w14:paraId="26C3AC8C" w14:textId="704C57AB" w:rsidR="002211E8" w:rsidRPr="002211E8" w:rsidRDefault="002211E8" w:rsidP="002211E8">
      <w:pPr>
        <w:widowControl/>
        <w:ind w:firstLine="567"/>
        <w:jc w:val="both"/>
        <w:rPr>
          <w:rFonts w:ascii="Times New Roman" w:hAnsi="Times New Roman" w:cs="Times New Roman"/>
          <w:bCs/>
          <w:color w:val="auto"/>
          <w:lang w:bidi="ar-SA"/>
        </w:rPr>
      </w:pPr>
      <w:r w:rsidRPr="002211E8">
        <w:rPr>
          <w:rFonts w:ascii="Times New Roman" w:hAnsi="Times New Roman" w:cs="Times New Roman"/>
          <w:bCs/>
          <w:color w:val="auto"/>
          <w:lang w:bidi="ar-SA"/>
        </w:rPr>
        <w:t>т. 5 За продажба от товарен автомобил или ремарке:</w:t>
      </w:r>
    </w:p>
    <w:tbl>
      <w:tblPr>
        <w:tblStyle w:val="32"/>
        <w:tblW w:w="0" w:type="auto"/>
        <w:tblInd w:w="614" w:type="dxa"/>
        <w:tblLook w:val="04A0" w:firstRow="1" w:lastRow="0" w:firstColumn="1" w:lastColumn="0" w:noHBand="0" w:noVBand="1"/>
      </w:tblPr>
      <w:tblGrid>
        <w:gridCol w:w="1696"/>
        <w:gridCol w:w="1560"/>
        <w:gridCol w:w="1701"/>
      </w:tblGrid>
      <w:tr w:rsidR="002211E8" w:rsidRPr="002211E8" w14:paraId="360A3CF1" w14:textId="77777777" w:rsidTr="00B8500F">
        <w:tc>
          <w:tcPr>
            <w:tcW w:w="1696" w:type="dxa"/>
          </w:tcPr>
          <w:p w14:paraId="3BBF4709" w14:textId="77777777" w:rsidR="002211E8" w:rsidRPr="002211E8" w:rsidRDefault="002211E8" w:rsidP="002211E8">
            <w:pPr>
              <w:ind w:firstLine="22"/>
              <w:jc w:val="center"/>
              <w:rPr>
                <w:rFonts w:ascii="Times New Roman" w:hAnsi="Times New Roman"/>
                <w:bCs/>
                <w:color w:val="auto"/>
              </w:rPr>
            </w:pPr>
            <w:r w:rsidRPr="002211E8">
              <w:rPr>
                <w:rFonts w:ascii="Times New Roman" w:hAnsi="Times New Roman"/>
                <w:bCs/>
                <w:color w:val="auto"/>
              </w:rPr>
              <w:t>зона</w:t>
            </w:r>
          </w:p>
        </w:tc>
        <w:tc>
          <w:tcPr>
            <w:tcW w:w="1560" w:type="dxa"/>
          </w:tcPr>
          <w:p w14:paraId="3414E562"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лв./на ден</w:t>
            </w:r>
          </w:p>
        </w:tc>
        <w:tc>
          <w:tcPr>
            <w:tcW w:w="1701" w:type="dxa"/>
          </w:tcPr>
          <w:p w14:paraId="20B0B486"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евро/на ден</w:t>
            </w:r>
          </w:p>
        </w:tc>
      </w:tr>
      <w:tr w:rsidR="002211E8" w:rsidRPr="002211E8" w14:paraId="7C22E601" w14:textId="77777777" w:rsidTr="00B8500F">
        <w:tc>
          <w:tcPr>
            <w:tcW w:w="1696" w:type="dxa"/>
          </w:tcPr>
          <w:p w14:paraId="41D0AF3C" w14:textId="77777777" w:rsidR="002211E8" w:rsidRPr="002211E8" w:rsidRDefault="002211E8" w:rsidP="002211E8">
            <w:pPr>
              <w:jc w:val="center"/>
              <w:rPr>
                <w:rFonts w:ascii="Times New Roman" w:hAnsi="Times New Roman"/>
                <w:bCs/>
                <w:color w:val="auto"/>
                <w:lang w:val="en-US"/>
              </w:rPr>
            </w:pPr>
            <w:r w:rsidRPr="002211E8">
              <w:rPr>
                <w:rFonts w:ascii="Times New Roman" w:hAnsi="Times New Roman"/>
                <w:bCs/>
                <w:color w:val="auto"/>
                <w:lang w:val="en-US"/>
              </w:rPr>
              <w:t>I</w:t>
            </w:r>
          </w:p>
        </w:tc>
        <w:tc>
          <w:tcPr>
            <w:tcW w:w="1560" w:type="dxa"/>
          </w:tcPr>
          <w:p w14:paraId="7DDF67C9"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20,00</w:t>
            </w:r>
          </w:p>
        </w:tc>
        <w:tc>
          <w:tcPr>
            <w:tcW w:w="1701" w:type="dxa"/>
          </w:tcPr>
          <w:p w14:paraId="7E9D85CC"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10,23</w:t>
            </w:r>
          </w:p>
        </w:tc>
      </w:tr>
      <w:tr w:rsidR="002211E8" w:rsidRPr="002211E8" w14:paraId="74761662" w14:textId="77777777" w:rsidTr="00B8500F">
        <w:tc>
          <w:tcPr>
            <w:tcW w:w="1696" w:type="dxa"/>
          </w:tcPr>
          <w:p w14:paraId="61DEC127" w14:textId="77777777" w:rsidR="002211E8" w:rsidRPr="002211E8" w:rsidRDefault="002211E8" w:rsidP="002211E8">
            <w:pPr>
              <w:jc w:val="center"/>
              <w:rPr>
                <w:rFonts w:ascii="Times New Roman" w:hAnsi="Times New Roman"/>
                <w:bCs/>
                <w:color w:val="auto"/>
                <w:lang w:val="en-US"/>
              </w:rPr>
            </w:pPr>
            <w:r w:rsidRPr="002211E8">
              <w:rPr>
                <w:rFonts w:ascii="Times New Roman" w:hAnsi="Times New Roman"/>
                <w:bCs/>
                <w:color w:val="auto"/>
                <w:lang w:val="en-US"/>
              </w:rPr>
              <w:t>II</w:t>
            </w:r>
          </w:p>
        </w:tc>
        <w:tc>
          <w:tcPr>
            <w:tcW w:w="1560" w:type="dxa"/>
          </w:tcPr>
          <w:p w14:paraId="39A4DAB2"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15,00</w:t>
            </w:r>
          </w:p>
        </w:tc>
        <w:tc>
          <w:tcPr>
            <w:tcW w:w="1701" w:type="dxa"/>
          </w:tcPr>
          <w:p w14:paraId="0466BD3A"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 xml:space="preserve">  7,67</w:t>
            </w:r>
          </w:p>
        </w:tc>
      </w:tr>
    </w:tbl>
    <w:p w14:paraId="7145B645" w14:textId="77777777" w:rsidR="002211E8" w:rsidRPr="002211E8" w:rsidRDefault="002211E8" w:rsidP="002211E8">
      <w:pPr>
        <w:widowControl/>
        <w:jc w:val="both"/>
        <w:rPr>
          <w:rFonts w:ascii="Times New Roman" w:hAnsi="Times New Roman" w:cs="Times New Roman"/>
          <w:bCs/>
          <w:color w:val="00B050"/>
          <w:lang w:bidi="ar-SA"/>
        </w:rPr>
      </w:pPr>
    </w:p>
    <w:p w14:paraId="16A1D757" w14:textId="13BDB819" w:rsidR="002211E8" w:rsidRPr="002211E8" w:rsidRDefault="002211E8" w:rsidP="002211E8">
      <w:pPr>
        <w:widowControl/>
        <w:ind w:firstLine="567"/>
        <w:jc w:val="both"/>
        <w:rPr>
          <w:rFonts w:ascii="Times New Roman" w:hAnsi="Times New Roman" w:cs="Times New Roman"/>
          <w:bCs/>
          <w:color w:val="auto"/>
          <w:lang w:bidi="ar-SA"/>
        </w:rPr>
      </w:pPr>
      <w:r w:rsidRPr="002211E8">
        <w:rPr>
          <w:rFonts w:ascii="Times New Roman" w:hAnsi="Times New Roman" w:cs="Times New Roman"/>
          <w:bCs/>
          <w:color w:val="auto"/>
          <w:lang w:bidi="ar-SA"/>
        </w:rPr>
        <w:t>т. 6 За продажба на добитък и птици на пазари и тържища се събира такса:</w:t>
      </w:r>
    </w:p>
    <w:tbl>
      <w:tblPr>
        <w:tblStyle w:val="32"/>
        <w:tblW w:w="8031" w:type="dxa"/>
        <w:tblInd w:w="567" w:type="dxa"/>
        <w:tblLook w:val="04A0" w:firstRow="1" w:lastRow="0" w:firstColumn="1" w:lastColumn="0" w:noHBand="0" w:noVBand="1"/>
      </w:tblPr>
      <w:tblGrid>
        <w:gridCol w:w="1605"/>
        <w:gridCol w:w="1632"/>
        <w:gridCol w:w="1632"/>
        <w:gridCol w:w="1581"/>
        <w:gridCol w:w="1581"/>
      </w:tblGrid>
      <w:tr w:rsidR="002211E8" w:rsidRPr="002211E8" w14:paraId="1037124B" w14:textId="77777777" w:rsidTr="00B8500F">
        <w:tc>
          <w:tcPr>
            <w:tcW w:w="1605" w:type="dxa"/>
          </w:tcPr>
          <w:p w14:paraId="59CED768"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зона</w:t>
            </w:r>
          </w:p>
        </w:tc>
        <w:tc>
          <w:tcPr>
            <w:tcW w:w="1632" w:type="dxa"/>
          </w:tcPr>
          <w:p w14:paraId="6F2A9076"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лв./на ден от превозно средство</w:t>
            </w:r>
          </w:p>
        </w:tc>
        <w:tc>
          <w:tcPr>
            <w:tcW w:w="1632" w:type="dxa"/>
          </w:tcPr>
          <w:p w14:paraId="4EF4FD58" w14:textId="77777777" w:rsidR="002211E8" w:rsidRPr="002211E8" w:rsidRDefault="002211E8" w:rsidP="002211E8">
            <w:pPr>
              <w:jc w:val="center"/>
              <w:rPr>
                <w:rFonts w:ascii="Times New Roman" w:hAnsi="Times New Roman"/>
                <w:color w:val="auto"/>
                <w:lang w:val="en-US"/>
              </w:rPr>
            </w:pPr>
            <w:r w:rsidRPr="002211E8">
              <w:rPr>
                <w:rFonts w:ascii="Times New Roman" w:hAnsi="Times New Roman"/>
                <w:bCs/>
                <w:color w:val="auto"/>
              </w:rPr>
              <w:t>евро/на ден от превозно средство</w:t>
            </w:r>
          </w:p>
        </w:tc>
        <w:tc>
          <w:tcPr>
            <w:tcW w:w="1581" w:type="dxa"/>
          </w:tcPr>
          <w:p w14:paraId="27A80A30"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лв./на ден от кафез</w:t>
            </w:r>
          </w:p>
        </w:tc>
        <w:tc>
          <w:tcPr>
            <w:tcW w:w="1581" w:type="dxa"/>
          </w:tcPr>
          <w:p w14:paraId="749B9885"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евро/на ден от кафез</w:t>
            </w:r>
          </w:p>
        </w:tc>
      </w:tr>
      <w:tr w:rsidR="002211E8" w:rsidRPr="002211E8" w14:paraId="081E7471" w14:textId="77777777" w:rsidTr="00B8500F">
        <w:tc>
          <w:tcPr>
            <w:tcW w:w="1605" w:type="dxa"/>
          </w:tcPr>
          <w:p w14:paraId="2BC570FC" w14:textId="77777777" w:rsidR="002211E8" w:rsidRPr="002211E8" w:rsidRDefault="002211E8" w:rsidP="002211E8">
            <w:pPr>
              <w:jc w:val="center"/>
              <w:rPr>
                <w:rFonts w:ascii="Times New Roman" w:hAnsi="Times New Roman"/>
                <w:bCs/>
                <w:color w:val="auto"/>
                <w:lang w:val="en-US"/>
              </w:rPr>
            </w:pPr>
            <w:r w:rsidRPr="002211E8">
              <w:rPr>
                <w:rFonts w:ascii="Times New Roman" w:hAnsi="Times New Roman"/>
                <w:bCs/>
                <w:color w:val="auto"/>
                <w:lang w:val="en-US"/>
              </w:rPr>
              <w:t>I</w:t>
            </w:r>
          </w:p>
        </w:tc>
        <w:tc>
          <w:tcPr>
            <w:tcW w:w="1632" w:type="dxa"/>
          </w:tcPr>
          <w:p w14:paraId="508C2DB1"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12,00</w:t>
            </w:r>
          </w:p>
        </w:tc>
        <w:tc>
          <w:tcPr>
            <w:tcW w:w="1632" w:type="dxa"/>
          </w:tcPr>
          <w:p w14:paraId="2CC1B758"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6,14</w:t>
            </w:r>
          </w:p>
        </w:tc>
        <w:tc>
          <w:tcPr>
            <w:tcW w:w="1581" w:type="dxa"/>
          </w:tcPr>
          <w:p w14:paraId="1EA36EDB"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5,80</w:t>
            </w:r>
          </w:p>
        </w:tc>
        <w:tc>
          <w:tcPr>
            <w:tcW w:w="1581" w:type="dxa"/>
          </w:tcPr>
          <w:p w14:paraId="7EE090C3"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2,97</w:t>
            </w:r>
          </w:p>
        </w:tc>
      </w:tr>
      <w:tr w:rsidR="002211E8" w:rsidRPr="002211E8" w14:paraId="0593EFD9" w14:textId="77777777" w:rsidTr="00B8500F">
        <w:tc>
          <w:tcPr>
            <w:tcW w:w="1605" w:type="dxa"/>
          </w:tcPr>
          <w:p w14:paraId="1365C03C" w14:textId="77777777" w:rsidR="002211E8" w:rsidRPr="002211E8" w:rsidRDefault="002211E8" w:rsidP="002211E8">
            <w:pPr>
              <w:jc w:val="center"/>
              <w:rPr>
                <w:rFonts w:ascii="Times New Roman" w:hAnsi="Times New Roman"/>
                <w:bCs/>
                <w:color w:val="auto"/>
                <w:lang w:val="en-US"/>
              </w:rPr>
            </w:pPr>
            <w:r w:rsidRPr="002211E8">
              <w:rPr>
                <w:rFonts w:ascii="Times New Roman" w:hAnsi="Times New Roman"/>
                <w:bCs/>
                <w:color w:val="auto"/>
                <w:lang w:val="en-US"/>
              </w:rPr>
              <w:t>II</w:t>
            </w:r>
          </w:p>
        </w:tc>
        <w:tc>
          <w:tcPr>
            <w:tcW w:w="1632" w:type="dxa"/>
          </w:tcPr>
          <w:p w14:paraId="418C8594"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10,00</w:t>
            </w:r>
          </w:p>
        </w:tc>
        <w:tc>
          <w:tcPr>
            <w:tcW w:w="1632" w:type="dxa"/>
          </w:tcPr>
          <w:p w14:paraId="46ED590E"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5,11</w:t>
            </w:r>
          </w:p>
        </w:tc>
        <w:tc>
          <w:tcPr>
            <w:tcW w:w="1581" w:type="dxa"/>
          </w:tcPr>
          <w:p w14:paraId="1A7E4335"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5,00</w:t>
            </w:r>
          </w:p>
        </w:tc>
        <w:tc>
          <w:tcPr>
            <w:tcW w:w="1581" w:type="dxa"/>
          </w:tcPr>
          <w:p w14:paraId="78E508EA" w14:textId="77777777" w:rsidR="002211E8" w:rsidRPr="002211E8" w:rsidRDefault="002211E8" w:rsidP="002211E8">
            <w:pPr>
              <w:jc w:val="center"/>
              <w:rPr>
                <w:rFonts w:ascii="Times New Roman" w:hAnsi="Times New Roman"/>
                <w:bCs/>
                <w:color w:val="auto"/>
              </w:rPr>
            </w:pPr>
            <w:r w:rsidRPr="002211E8">
              <w:rPr>
                <w:rFonts w:ascii="Times New Roman" w:hAnsi="Times New Roman"/>
                <w:bCs/>
                <w:color w:val="auto"/>
              </w:rPr>
              <w:t>2,56</w:t>
            </w:r>
          </w:p>
        </w:tc>
      </w:tr>
    </w:tbl>
    <w:p w14:paraId="5C6155FA" w14:textId="77777777" w:rsidR="005C15F7" w:rsidRPr="005C15F7" w:rsidRDefault="005C15F7" w:rsidP="005C15F7">
      <w:pPr>
        <w:pStyle w:val="21"/>
        <w:shd w:val="clear" w:color="auto" w:fill="auto"/>
        <w:tabs>
          <w:tab w:val="left" w:pos="944"/>
        </w:tabs>
        <w:ind w:left="540" w:firstLine="0"/>
        <w:rPr>
          <w:rStyle w:val="23"/>
          <w:i w:val="0"/>
          <w:iCs w:val="0"/>
          <w:color w:val="EE0000"/>
        </w:rPr>
      </w:pPr>
    </w:p>
    <w:p w14:paraId="6ABAC87A" w14:textId="3337957F" w:rsidR="005C15F7" w:rsidRPr="005C15F7" w:rsidRDefault="005C15F7" w:rsidP="005C15F7">
      <w:pPr>
        <w:ind w:firstLine="426"/>
        <w:jc w:val="both"/>
        <w:rPr>
          <w:rFonts w:ascii="Times New Roman" w:hAnsi="Times New Roman" w:cs="Times New Roman"/>
          <w:bCs/>
          <w:color w:val="auto"/>
          <w:lang w:val="en-US" w:bidi="ar-SA"/>
        </w:rPr>
      </w:pPr>
      <w:r w:rsidRPr="005C15F7">
        <w:rPr>
          <w:rStyle w:val="23"/>
          <w:rFonts w:eastAsia="Arial Unicode MS"/>
          <w:color w:val="auto"/>
          <w:sz w:val="24"/>
          <w:szCs w:val="24"/>
          <w:lang w:val="en-US"/>
        </w:rPr>
        <w:t xml:space="preserve">(2) </w:t>
      </w:r>
      <w:r w:rsidR="008B2122" w:rsidRPr="005C15F7">
        <w:rPr>
          <w:rStyle w:val="23"/>
          <w:rFonts w:eastAsia="Arial Unicode MS"/>
          <w:color w:val="auto"/>
          <w:sz w:val="24"/>
          <w:szCs w:val="24"/>
        </w:rPr>
        <w:t xml:space="preserve">(Изм. </w:t>
      </w:r>
      <w:proofErr w:type="gramStart"/>
      <w:r w:rsidR="008B2122" w:rsidRPr="005C15F7">
        <w:rPr>
          <w:rStyle w:val="23"/>
          <w:rFonts w:eastAsia="Arial Unicode MS"/>
          <w:color w:val="auto"/>
          <w:sz w:val="24"/>
          <w:szCs w:val="24"/>
        </w:rPr>
        <w:t>реш.№</w:t>
      </w:r>
      <w:proofErr w:type="gramEnd"/>
      <w:r w:rsidR="008B2122" w:rsidRPr="005C15F7">
        <w:rPr>
          <w:rStyle w:val="23"/>
          <w:rFonts w:eastAsia="Arial Unicode MS"/>
          <w:color w:val="auto"/>
          <w:sz w:val="24"/>
          <w:szCs w:val="24"/>
        </w:rPr>
        <w:t>484, пр. №56/27.12.2018г.</w:t>
      </w:r>
      <w:r w:rsidRPr="005C15F7">
        <w:rPr>
          <w:rStyle w:val="23"/>
          <w:rFonts w:eastAsia="Arial Unicode MS"/>
          <w:color w:val="auto"/>
          <w:sz w:val="24"/>
          <w:szCs w:val="24"/>
          <w:lang w:val="en-US"/>
        </w:rPr>
        <w:t xml:space="preserve">, </w:t>
      </w:r>
      <w:r w:rsidRPr="005C15F7">
        <w:rPr>
          <w:rFonts w:ascii="Times New Roman" w:hAnsi="Times New Roman" w:cs="Times New Roman"/>
          <w:i/>
          <w:iCs/>
          <w:color w:val="auto"/>
        </w:rPr>
        <w:t>Изм. с Реш. №  212/19.06.2025 г.)</w:t>
      </w:r>
      <w:r w:rsidR="008B2122" w:rsidRPr="005C15F7">
        <w:rPr>
          <w:color w:val="auto"/>
        </w:rPr>
        <w:t xml:space="preserve"> </w:t>
      </w:r>
      <w:r w:rsidRPr="005C15F7">
        <w:rPr>
          <w:rFonts w:ascii="Times New Roman" w:hAnsi="Times New Roman" w:cs="Times New Roman"/>
          <w:bCs/>
          <w:color w:val="auto"/>
          <w:lang w:bidi="ar-SA"/>
        </w:rPr>
        <w:t>За ползване на пазари, с цел търговия с промишлени и други стоки се събира такса:</w:t>
      </w:r>
    </w:p>
    <w:p w14:paraId="1AA9EAC1" w14:textId="77777777" w:rsidR="005C15F7" w:rsidRPr="005C15F7" w:rsidRDefault="005C15F7" w:rsidP="005C15F7">
      <w:pPr>
        <w:widowControl/>
        <w:jc w:val="both"/>
        <w:rPr>
          <w:rFonts w:ascii="Times New Roman" w:hAnsi="Times New Roman" w:cs="Times New Roman"/>
          <w:bCs/>
          <w:color w:val="auto"/>
          <w:lang w:bidi="ar-SA"/>
        </w:rPr>
      </w:pPr>
      <w:r w:rsidRPr="005C15F7">
        <w:rPr>
          <w:rFonts w:ascii="Times New Roman" w:hAnsi="Times New Roman" w:cs="Times New Roman"/>
          <w:bCs/>
          <w:color w:val="auto"/>
          <w:lang w:bidi="ar-SA"/>
        </w:rPr>
        <w:t xml:space="preserve"> </w:t>
      </w:r>
    </w:p>
    <w:tbl>
      <w:tblPr>
        <w:tblStyle w:val="45"/>
        <w:tblW w:w="8009" w:type="dxa"/>
        <w:tblInd w:w="582" w:type="dxa"/>
        <w:tblLook w:val="04A0" w:firstRow="1" w:lastRow="0" w:firstColumn="1" w:lastColumn="0" w:noHBand="0" w:noVBand="1"/>
      </w:tblPr>
      <w:tblGrid>
        <w:gridCol w:w="1601"/>
        <w:gridCol w:w="1623"/>
        <w:gridCol w:w="1631"/>
        <w:gridCol w:w="1577"/>
        <w:gridCol w:w="1577"/>
      </w:tblGrid>
      <w:tr w:rsidR="005C15F7" w:rsidRPr="005C15F7" w14:paraId="12389971" w14:textId="77777777" w:rsidTr="002C472B">
        <w:tc>
          <w:tcPr>
            <w:tcW w:w="1601" w:type="dxa"/>
          </w:tcPr>
          <w:p w14:paraId="039FC050" w14:textId="77777777" w:rsidR="005C15F7" w:rsidRPr="005C15F7" w:rsidRDefault="005C15F7" w:rsidP="005C15F7">
            <w:pPr>
              <w:jc w:val="center"/>
              <w:rPr>
                <w:rFonts w:ascii="Times New Roman" w:hAnsi="Times New Roman"/>
                <w:bCs/>
                <w:color w:val="auto"/>
              </w:rPr>
            </w:pPr>
            <w:bookmarkStart w:id="11" w:name="_Hlk199762846"/>
            <w:r w:rsidRPr="005C15F7">
              <w:rPr>
                <w:rFonts w:ascii="Times New Roman" w:hAnsi="Times New Roman"/>
                <w:bCs/>
                <w:color w:val="auto"/>
              </w:rPr>
              <w:t>зона</w:t>
            </w:r>
          </w:p>
        </w:tc>
        <w:tc>
          <w:tcPr>
            <w:tcW w:w="1623" w:type="dxa"/>
          </w:tcPr>
          <w:p w14:paraId="22A17A81" w14:textId="77777777" w:rsidR="005C15F7" w:rsidRPr="005C15F7" w:rsidRDefault="005C15F7" w:rsidP="005C15F7">
            <w:pPr>
              <w:jc w:val="center"/>
              <w:rPr>
                <w:rFonts w:ascii="Times New Roman" w:hAnsi="Times New Roman"/>
                <w:bCs/>
                <w:color w:val="auto"/>
              </w:rPr>
            </w:pPr>
            <w:r w:rsidRPr="005C15F7">
              <w:rPr>
                <w:rFonts w:ascii="Times New Roman" w:hAnsi="Times New Roman"/>
                <w:bCs/>
                <w:color w:val="auto"/>
              </w:rPr>
              <w:t>лв./кв.м.                  на ден</w:t>
            </w:r>
          </w:p>
        </w:tc>
        <w:tc>
          <w:tcPr>
            <w:tcW w:w="1631" w:type="dxa"/>
          </w:tcPr>
          <w:p w14:paraId="27E57E9B" w14:textId="77777777" w:rsidR="005C15F7" w:rsidRPr="005C15F7" w:rsidRDefault="005C15F7" w:rsidP="005C15F7">
            <w:pPr>
              <w:jc w:val="center"/>
              <w:rPr>
                <w:rFonts w:ascii="Times New Roman" w:hAnsi="Times New Roman"/>
                <w:bCs/>
                <w:color w:val="auto"/>
              </w:rPr>
            </w:pPr>
            <w:r w:rsidRPr="005C15F7">
              <w:rPr>
                <w:rFonts w:ascii="Times New Roman" w:hAnsi="Times New Roman"/>
                <w:bCs/>
                <w:color w:val="auto"/>
              </w:rPr>
              <w:t>евро/кв.м.                  на ден</w:t>
            </w:r>
          </w:p>
        </w:tc>
        <w:tc>
          <w:tcPr>
            <w:tcW w:w="1577" w:type="dxa"/>
          </w:tcPr>
          <w:p w14:paraId="2A36CEAF" w14:textId="77777777" w:rsidR="005C15F7" w:rsidRPr="005C15F7" w:rsidRDefault="005C15F7" w:rsidP="005C15F7">
            <w:pPr>
              <w:jc w:val="center"/>
              <w:rPr>
                <w:rFonts w:ascii="Times New Roman" w:hAnsi="Times New Roman"/>
                <w:bCs/>
                <w:color w:val="auto"/>
              </w:rPr>
            </w:pPr>
            <w:r w:rsidRPr="005C15F7">
              <w:rPr>
                <w:rFonts w:ascii="Times New Roman" w:hAnsi="Times New Roman"/>
                <w:bCs/>
                <w:color w:val="auto"/>
              </w:rPr>
              <w:t>лв./кв.м.                  на месец</w:t>
            </w:r>
          </w:p>
        </w:tc>
        <w:tc>
          <w:tcPr>
            <w:tcW w:w="1577" w:type="dxa"/>
          </w:tcPr>
          <w:p w14:paraId="13A3E944" w14:textId="77777777" w:rsidR="005C15F7" w:rsidRPr="005C15F7" w:rsidRDefault="005C15F7" w:rsidP="005C15F7">
            <w:pPr>
              <w:jc w:val="center"/>
              <w:rPr>
                <w:rFonts w:ascii="Times New Roman" w:hAnsi="Times New Roman"/>
                <w:bCs/>
                <w:color w:val="auto"/>
              </w:rPr>
            </w:pPr>
            <w:r w:rsidRPr="005C15F7">
              <w:rPr>
                <w:rFonts w:ascii="Times New Roman" w:hAnsi="Times New Roman"/>
                <w:bCs/>
                <w:color w:val="auto"/>
              </w:rPr>
              <w:t>евро/кв.м.                  на месец</w:t>
            </w:r>
          </w:p>
        </w:tc>
      </w:tr>
      <w:tr w:rsidR="005C15F7" w:rsidRPr="005C15F7" w14:paraId="244AAF55" w14:textId="77777777" w:rsidTr="002C472B">
        <w:tc>
          <w:tcPr>
            <w:tcW w:w="1601" w:type="dxa"/>
          </w:tcPr>
          <w:p w14:paraId="20633F52" w14:textId="77777777" w:rsidR="005C15F7" w:rsidRPr="005C15F7" w:rsidRDefault="005C15F7" w:rsidP="005C15F7">
            <w:pPr>
              <w:jc w:val="center"/>
              <w:rPr>
                <w:rFonts w:ascii="Times New Roman" w:hAnsi="Times New Roman"/>
                <w:bCs/>
                <w:color w:val="auto"/>
                <w:lang w:val="en-US"/>
              </w:rPr>
            </w:pPr>
            <w:r w:rsidRPr="005C15F7">
              <w:rPr>
                <w:rFonts w:ascii="Times New Roman" w:hAnsi="Times New Roman"/>
                <w:bCs/>
                <w:color w:val="auto"/>
                <w:lang w:val="en-US"/>
              </w:rPr>
              <w:t>I</w:t>
            </w:r>
          </w:p>
        </w:tc>
        <w:tc>
          <w:tcPr>
            <w:tcW w:w="1623" w:type="dxa"/>
          </w:tcPr>
          <w:p w14:paraId="1A80FA44" w14:textId="77777777" w:rsidR="005C15F7" w:rsidRPr="005C15F7" w:rsidRDefault="005C15F7" w:rsidP="005C15F7">
            <w:pPr>
              <w:jc w:val="center"/>
              <w:rPr>
                <w:rFonts w:ascii="Times New Roman" w:hAnsi="Times New Roman"/>
                <w:bCs/>
                <w:color w:val="auto"/>
              </w:rPr>
            </w:pPr>
            <w:r w:rsidRPr="005C15F7">
              <w:rPr>
                <w:rFonts w:ascii="Times New Roman" w:hAnsi="Times New Roman"/>
                <w:bCs/>
                <w:color w:val="auto"/>
              </w:rPr>
              <w:t>5,00</w:t>
            </w:r>
          </w:p>
        </w:tc>
        <w:tc>
          <w:tcPr>
            <w:tcW w:w="1631" w:type="dxa"/>
          </w:tcPr>
          <w:p w14:paraId="610DD57F" w14:textId="77777777" w:rsidR="005C15F7" w:rsidRPr="005C15F7" w:rsidRDefault="005C15F7" w:rsidP="005C15F7">
            <w:pPr>
              <w:jc w:val="center"/>
              <w:rPr>
                <w:rFonts w:ascii="Times New Roman" w:hAnsi="Times New Roman"/>
                <w:bCs/>
                <w:color w:val="auto"/>
              </w:rPr>
            </w:pPr>
            <w:r w:rsidRPr="005C15F7">
              <w:rPr>
                <w:rFonts w:ascii="Times New Roman" w:hAnsi="Times New Roman"/>
                <w:bCs/>
                <w:color w:val="auto"/>
              </w:rPr>
              <w:t>2,56</w:t>
            </w:r>
          </w:p>
        </w:tc>
        <w:tc>
          <w:tcPr>
            <w:tcW w:w="1577" w:type="dxa"/>
          </w:tcPr>
          <w:p w14:paraId="6AC45E53" w14:textId="77777777" w:rsidR="005C15F7" w:rsidRPr="005C15F7" w:rsidRDefault="005C15F7" w:rsidP="005C15F7">
            <w:pPr>
              <w:jc w:val="center"/>
              <w:rPr>
                <w:rFonts w:ascii="Times New Roman" w:hAnsi="Times New Roman"/>
                <w:bCs/>
                <w:color w:val="auto"/>
              </w:rPr>
            </w:pPr>
            <w:r w:rsidRPr="005C15F7">
              <w:rPr>
                <w:rFonts w:ascii="Times New Roman" w:hAnsi="Times New Roman"/>
                <w:bCs/>
                <w:color w:val="auto"/>
              </w:rPr>
              <w:t>3,00</w:t>
            </w:r>
          </w:p>
        </w:tc>
        <w:tc>
          <w:tcPr>
            <w:tcW w:w="1577" w:type="dxa"/>
          </w:tcPr>
          <w:p w14:paraId="0A63734B" w14:textId="77777777" w:rsidR="005C15F7" w:rsidRPr="005C15F7" w:rsidRDefault="005C15F7" w:rsidP="005C15F7">
            <w:pPr>
              <w:jc w:val="center"/>
              <w:rPr>
                <w:rFonts w:ascii="Times New Roman" w:hAnsi="Times New Roman"/>
                <w:bCs/>
                <w:color w:val="auto"/>
              </w:rPr>
            </w:pPr>
            <w:r w:rsidRPr="005C15F7">
              <w:rPr>
                <w:rFonts w:ascii="Times New Roman" w:hAnsi="Times New Roman"/>
                <w:bCs/>
                <w:color w:val="auto"/>
              </w:rPr>
              <w:t>1,53</w:t>
            </w:r>
          </w:p>
        </w:tc>
      </w:tr>
      <w:tr w:rsidR="005C15F7" w:rsidRPr="005C15F7" w14:paraId="726E3803" w14:textId="77777777" w:rsidTr="002C472B">
        <w:tc>
          <w:tcPr>
            <w:tcW w:w="1601" w:type="dxa"/>
          </w:tcPr>
          <w:p w14:paraId="6035145D" w14:textId="77777777" w:rsidR="005C15F7" w:rsidRPr="005C15F7" w:rsidRDefault="005C15F7" w:rsidP="005C15F7">
            <w:pPr>
              <w:jc w:val="center"/>
              <w:rPr>
                <w:rFonts w:ascii="Times New Roman" w:hAnsi="Times New Roman"/>
                <w:bCs/>
                <w:color w:val="auto"/>
                <w:lang w:val="en-US"/>
              </w:rPr>
            </w:pPr>
            <w:r w:rsidRPr="005C15F7">
              <w:rPr>
                <w:rFonts w:ascii="Times New Roman" w:hAnsi="Times New Roman"/>
                <w:bCs/>
                <w:color w:val="auto"/>
                <w:lang w:val="en-US"/>
              </w:rPr>
              <w:t>II</w:t>
            </w:r>
          </w:p>
        </w:tc>
        <w:tc>
          <w:tcPr>
            <w:tcW w:w="1623" w:type="dxa"/>
          </w:tcPr>
          <w:p w14:paraId="6F5B0E5F" w14:textId="77777777" w:rsidR="005C15F7" w:rsidRPr="005C15F7" w:rsidRDefault="005C15F7" w:rsidP="005C15F7">
            <w:pPr>
              <w:jc w:val="center"/>
              <w:rPr>
                <w:rFonts w:ascii="Times New Roman" w:hAnsi="Times New Roman"/>
                <w:bCs/>
                <w:color w:val="auto"/>
              </w:rPr>
            </w:pPr>
            <w:r w:rsidRPr="005C15F7">
              <w:rPr>
                <w:rFonts w:ascii="Times New Roman" w:hAnsi="Times New Roman"/>
                <w:bCs/>
                <w:color w:val="auto"/>
              </w:rPr>
              <w:t>4,00</w:t>
            </w:r>
          </w:p>
        </w:tc>
        <w:tc>
          <w:tcPr>
            <w:tcW w:w="1631" w:type="dxa"/>
          </w:tcPr>
          <w:p w14:paraId="13434382" w14:textId="77777777" w:rsidR="005C15F7" w:rsidRPr="005C15F7" w:rsidRDefault="005C15F7" w:rsidP="005C15F7">
            <w:pPr>
              <w:jc w:val="center"/>
              <w:rPr>
                <w:rFonts w:ascii="Times New Roman" w:hAnsi="Times New Roman"/>
                <w:bCs/>
                <w:color w:val="auto"/>
              </w:rPr>
            </w:pPr>
            <w:r w:rsidRPr="005C15F7">
              <w:rPr>
                <w:rFonts w:ascii="Times New Roman" w:hAnsi="Times New Roman"/>
                <w:bCs/>
                <w:color w:val="auto"/>
              </w:rPr>
              <w:t>2,05</w:t>
            </w:r>
          </w:p>
        </w:tc>
        <w:tc>
          <w:tcPr>
            <w:tcW w:w="1577" w:type="dxa"/>
          </w:tcPr>
          <w:p w14:paraId="16818269" w14:textId="77777777" w:rsidR="005C15F7" w:rsidRPr="005C15F7" w:rsidRDefault="005C15F7" w:rsidP="005C15F7">
            <w:pPr>
              <w:jc w:val="center"/>
              <w:rPr>
                <w:rFonts w:ascii="Times New Roman" w:hAnsi="Times New Roman"/>
                <w:bCs/>
                <w:color w:val="auto"/>
              </w:rPr>
            </w:pPr>
            <w:r w:rsidRPr="005C15F7">
              <w:rPr>
                <w:rFonts w:ascii="Times New Roman" w:hAnsi="Times New Roman"/>
                <w:bCs/>
                <w:color w:val="auto"/>
              </w:rPr>
              <w:t>2,00</w:t>
            </w:r>
          </w:p>
        </w:tc>
        <w:tc>
          <w:tcPr>
            <w:tcW w:w="1577" w:type="dxa"/>
          </w:tcPr>
          <w:p w14:paraId="0174A1C2" w14:textId="77777777" w:rsidR="005C15F7" w:rsidRPr="005C15F7" w:rsidRDefault="005C15F7" w:rsidP="005C15F7">
            <w:pPr>
              <w:jc w:val="center"/>
              <w:rPr>
                <w:rFonts w:ascii="Times New Roman" w:hAnsi="Times New Roman"/>
                <w:bCs/>
                <w:color w:val="auto"/>
              </w:rPr>
            </w:pPr>
            <w:r w:rsidRPr="005C15F7">
              <w:rPr>
                <w:rFonts w:ascii="Times New Roman" w:hAnsi="Times New Roman"/>
                <w:bCs/>
                <w:color w:val="auto"/>
              </w:rPr>
              <w:t>1,02</w:t>
            </w:r>
          </w:p>
        </w:tc>
      </w:tr>
      <w:bookmarkEnd w:id="11"/>
    </w:tbl>
    <w:p w14:paraId="1377BF3A" w14:textId="0967AF33" w:rsidR="00395713" w:rsidRPr="00103040" w:rsidRDefault="00395713" w:rsidP="005C15F7">
      <w:pPr>
        <w:pStyle w:val="21"/>
        <w:shd w:val="clear" w:color="auto" w:fill="auto"/>
        <w:tabs>
          <w:tab w:val="left" w:pos="944"/>
        </w:tabs>
        <w:ind w:left="540" w:firstLine="0"/>
        <w:rPr>
          <w:color w:val="EE0000"/>
        </w:rPr>
      </w:pPr>
    </w:p>
    <w:p w14:paraId="056CE9A2" w14:textId="36172A10" w:rsidR="005C15F7" w:rsidRPr="005C15F7" w:rsidRDefault="005C15F7" w:rsidP="005C15F7">
      <w:pPr>
        <w:pStyle w:val="21"/>
        <w:shd w:val="clear" w:color="auto" w:fill="auto"/>
        <w:tabs>
          <w:tab w:val="left" w:pos="944"/>
        </w:tabs>
        <w:ind w:firstLine="567"/>
        <w:rPr>
          <w:lang w:eastAsia="en-US"/>
        </w:rPr>
      </w:pPr>
      <w:r w:rsidRPr="005C15F7">
        <w:rPr>
          <w:rStyle w:val="23"/>
          <w:color w:val="auto"/>
          <w:sz w:val="24"/>
          <w:szCs w:val="24"/>
          <w:lang w:val="en-US"/>
        </w:rPr>
        <w:t xml:space="preserve">(3) </w:t>
      </w:r>
      <w:r w:rsidR="008B2122" w:rsidRPr="005C15F7">
        <w:rPr>
          <w:rStyle w:val="23"/>
          <w:color w:val="auto"/>
          <w:sz w:val="24"/>
          <w:szCs w:val="24"/>
        </w:rPr>
        <w:t xml:space="preserve">(Изм. </w:t>
      </w:r>
      <w:proofErr w:type="gramStart"/>
      <w:r w:rsidR="008B2122" w:rsidRPr="005C15F7">
        <w:rPr>
          <w:rStyle w:val="23"/>
          <w:color w:val="auto"/>
          <w:sz w:val="24"/>
          <w:szCs w:val="24"/>
        </w:rPr>
        <w:t>реш.№</w:t>
      </w:r>
      <w:proofErr w:type="gramEnd"/>
      <w:r w:rsidR="008B2122" w:rsidRPr="005C15F7">
        <w:rPr>
          <w:rStyle w:val="23"/>
          <w:color w:val="auto"/>
          <w:sz w:val="24"/>
          <w:szCs w:val="24"/>
        </w:rPr>
        <w:t>484, пр. №56/27.12.2018г</w:t>
      </w:r>
      <w:r w:rsidRPr="005C15F7">
        <w:rPr>
          <w:rStyle w:val="23"/>
          <w:color w:val="auto"/>
          <w:sz w:val="24"/>
          <w:szCs w:val="24"/>
          <w:lang w:val="en-US"/>
        </w:rPr>
        <w:t xml:space="preserve">, </w:t>
      </w:r>
      <w:r w:rsidRPr="005C15F7">
        <w:rPr>
          <w:rFonts w:hint="eastAsia"/>
          <w:i/>
          <w:iCs/>
          <w:color w:val="auto"/>
          <w:sz w:val="24"/>
          <w:szCs w:val="24"/>
        </w:rPr>
        <w:t>Изм. с Реш. №  212/19.06.2025 г.</w:t>
      </w:r>
      <w:r w:rsidR="008B2122" w:rsidRPr="005C15F7">
        <w:rPr>
          <w:rStyle w:val="23"/>
          <w:color w:val="auto"/>
          <w:sz w:val="24"/>
          <w:szCs w:val="24"/>
        </w:rPr>
        <w:t>)</w:t>
      </w:r>
      <w:r w:rsidR="008B2122" w:rsidRPr="005C15F7">
        <w:rPr>
          <w:color w:val="auto"/>
        </w:rPr>
        <w:t xml:space="preserve"> </w:t>
      </w:r>
      <w:r w:rsidRPr="005C15F7">
        <w:rPr>
          <w:lang w:eastAsia="en-US"/>
        </w:rPr>
        <w:t>За ползване, с цел търговия с дрехи и предмети втора употреба се събира такса на квадратен метър:</w:t>
      </w:r>
    </w:p>
    <w:p w14:paraId="3E4BAF96" w14:textId="77777777" w:rsidR="005C15F7" w:rsidRPr="005C15F7" w:rsidRDefault="005C15F7" w:rsidP="005C15F7">
      <w:pPr>
        <w:widowControl/>
        <w:numPr>
          <w:ilvl w:val="0"/>
          <w:numId w:val="14"/>
        </w:numPr>
        <w:tabs>
          <w:tab w:val="left" w:pos="1042"/>
        </w:tabs>
        <w:spacing w:line="274" w:lineRule="exact"/>
        <w:jc w:val="both"/>
        <w:rPr>
          <w:rFonts w:ascii="Times New Roman" w:eastAsia="Times New Roman" w:hAnsi="Times New Roman" w:cs="Times New Roman"/>
        </w:rPr>
      </w:pPr>
      <w:r w:rsidRPr="005C15F7">
        <w:rPr>
          <w:rFonts w:ascii="Times New Roman" w:eastAsia="Times New Roman" w:hAnsi="Times New Roman" w:cs="Times New Roman"/>
        </w:rPr>
        <w:t xml:space="preserve">на ден - 2,00 лв./1,02 </w:t>
      </w:r>
      <w:r w:rsidRPr="005C15F7">
        <w:rPr>
          <w:rFonts w:ascii="Times New Roman" w:eastAsia="Times New Roman" w:hAnsi="Times New Roman" w:cs="Times New Roman"/>
          <w:color w:val="auto"/>
          <w:lang w:eastAsia="en-US" w:bidi="ar-SA"/>
        </w:rPr>
        <w:t>€</w:t>
      </w:r>
    </w:p>
    <w:p w14:paraId="789BEF1F" w14:textId="77777777" w:rsidR="005C15F7" w:rsidRPr="005C15F7" w:rsidRDefault="005C15F7" w:rsidP="005C15F7">
      <w:pPr>
        <w:widowControl/>
        <w:numPr>
          <w:ilvl w:val="0"/>
          <w:numId w:val="14"/>
        </w:numPr>
        <w:tabs>
          <w:tab w:val="left" w:pos="1042"/>
        </w:tabs>
        <w:spacing w:line="274" w:lineRule="exact"/>
        <w:jc w:val="both"/>
        <w:rPr>
          <w:rFonts w:ascii="Times New Roman" w:eastAsia="Times New Roman" w:hAnsi="Times New Roman" w:cs="Times New Roman"/>
        </w:rPr>
      </w:pPr>
      <w:r w:rsidRPr="005C15F7">
        <w:rPr>
          <w:rFonts w:ascii="Times New Roman" w:eastAsia="Times New Roman" w:hAnsi="Times New Roman" w:cs="Times New Roman"/>
        </w:rPr>
        <w:t xml:space="preserve">на месец - 1,00 лв./0,51 </w:t>
      </w:r>
      <w:r w:rsidRPr="005C15F7">
        <w:rPr>
          <w:rFonts w:ascii="Times New Roman" w:eastAsia="Times New Roman" w:hAnsi="Times New Roman" w:cs="Times New Roman"/>
          <w:color w:val="auto"/>
          <w:lang w:eastAsia="en-US" w:bidi="ar-SA"/>
        </w:rPr>
        <w:t>€.</w:t>
      </w:r>
      <w:r w:rsidRPr="005C15F7">
        <w:rPr>
          <w:rFonts w:ascii="Times New Roman" w:eastAsia="Times New Roman" w:hAnsi="Times New Roman" w:cs="Times New Roman"/>
        </w:rPr>
        <w:t>“</w:t>
      </w:r>
    </w:p>
    <w:p w14:paraId="39D92054" w14:textId="34C35D16" w:rsidR="00395713" w:rsidRPr="00940311" w:rsidRDefault="005C15F7" w:rsidP="00940311">
      <w:pPr>
        <w:widowControl/>
        <w:tabs>
          <w:tab w:val="left" w:pos="1042"/>
        </w:tabs>
        <w:spacing w:line="274" w:lineRule="exact"/>
        <w:ind w:firstLine="426"/>
        <w:jc w:val="both"/>
        <w:rPr>
          <w:rFonts w:ascii="Times New Roman" w:eastAsia="Times New Roman" w:hAnsi="Times New Roman" w:cs="Times New Roman"/>
        </w:rPr>
      </w:pPr>
      <w:r w:rsidRPr="005C15F7">
        <w:rPr>
          <w:rFonts w:ascii="Times New Roman" w:eastAsia="Times New Roman" w:hAnsi="Times New Roman" w:cs="Times New Roman"/>
          <w:lang w:val="en-US"/>
        </w:rPr>
        <w:t xml:space="preserve">(4) </w:t>
      </w:r>
      <w:r w:rsidRPr="005C15F7">
        <w:rPr>
          <w:rFonts w:ascii="Times New Roman" w:eastAsia="Times New Roman" w:hAnsi="Times New Roman" w:cs="Times New Roman"/>
        </w:rPr>
        <w:t xml:space="preserve">(Нова с Реш. №  212/19.06.2025 г.) </w:t>
      </w:r>
      <w:r w:rsidRPr="005C15F7">
        <w:rPr>
          <w:rFonts w:ascii="Times New Roman" w:hAnsi="Times New Roman" w:cs="Times New Roman"/>
        </w:rPr>
        <w:t>За ползване на барбекю/скара на територията на Общински пазар се събира такса в размер на 50,00лв./25,56 € на ден.“</w:t>
      </w:r>
    </w:p>
    <w:p w14:paraId="64BCDA81" w14:textId="77777777" w:rsidR="005C15F7" w:rsidRPr="00940311" w:rsidRDefault="008B2122" w:rsidP="005C15F7">
      <w:pPr>
        <w:pStyle w:val="21"/>
        <w:shd w:val="clear" w:color="auto" w:fill="auto"/>
        <w:ind w:firstLine="540"/>
        <w:rPr>
          <w:color w:val="auto"/>
          <w:sz w:val="24"/>
          <w:szCs w:val="24"/>
          <w:lang w:eastAsia="en-US"/>
        </w:rPr>
      </w:pPr>
      <w:r w:rsidRPr="00940311">
        <w:rPr>
          <w:color w:val="auto"/>
          <w:sz w:val="24"/>
          <w:szCs w:val="24"/>
        </w:rPr>
        <w:t xml:space="preserve">Чл.22. (1) </w:t>
      </w:r>
      <w:r w:rsidRPr="00940311">
        <w:rPr>
          <w:rStyle w:val="23"/>
          <w:color w:val="auto"/>
          <w:sz w:val="24"/>
          <w:szCs w:val="24"/>
        </w:rPr>
        <w:t>(</w:t>
      </w:r>
      <w:proofErr w:type="spellStart"/>
      <w:r w:rsidRPr="00940311">
        <w:rPr>
          <w:rStyle w:val="23"/>
          <w:color w:val="auto"/>
          <w:sz w:val="24"/>
          <w:szCs w:val="24"/>
        </w:rPr>
        <w:t>Изм</w:t>
      </w:r>
      <w:proofErr w:type="spellEnd"/>
      <w:r w:rsidRPr="00940311">
        <w:rPr>
          <w:rStyle w:val="23"/>
          <w:color w:val="auto"/>
          <w:sz w:val="24"/>
          <w:szCs w:val="24"/>
        </w:rPr>
        <w:t xml:space="preserve"> с реш. №110, пр. № 11/28.06.2012г., доп. с реш.№238/26.04.2013г., изм. реш.№484, пр. №56/27.12.2018г.</w:t>
      </w:r>
      <w:r w:rsidR="00FB065D" w:rsidRPr="00940311">
        <w:rPr>
          <w:rStyle w:val="23"/>
          <w:color w:val="auto"/>
          <w:sz w:val="24"/>
          <w:szCs w:val="24"/>
        </w:rPr>
        <w:t>,</w:t>
      </w:r>
      <w:r w:rsidR="00FB065D" w:rsidRPr="00940311">
        <w:rPr>
          <w:color w:val="auto"/>
          <w:sz w:val="24"/>
          <w:szCs w:val="24"/>
        </w:rPr>
        <w:t xml:space="preserve"> Изм</w:t>
      </w:r>
      <w:r w:rsidR="00FB065D" w:rsidRPr="00940311">
        <w:rPr>
          <w:rStyle w:val="23"/>
          <w:color w:val="auto"/>
          <w:sz w:val="24"/>
          <w:szCs w:val="24"/>
        </w:rPr>
        <w:t>. с Решение № 389/20.10.2022г.</w:t>
      </w:r>
      <w:r w:rsidR="005C15F7" w:rsidRPr="00940311">
        <w:rPr>
          <w:rStyle w:val="23"/>
          <w:color w:val="auto"/>
          <w:sz w:val="24"/>
          <w:szCs w:val="24"/>
        </w:rPr>
        <w:t xml:space="preserve">, </w:t>
      </w:r>
      <w:r w:rsidR="005C15F7" w:rsidRPr="00940311">
        <w:rPr>
          <w:rFonts w:hint="eastAsia"/>
          <w:i/>
          <w:iCs/>
          <w:color w:val="auto"/>
          <w:sz w:val="24"/>
          <w:szCs w:val="24"/>
        </w:rPr>
        <w:t xml:space="preserve">Изм. с Реш. №  212/19.06.2025 г.) </w:t>
      </w:r>
      <w:r w:rsidRPr="00940311">
        <w:rPr>
          <w:color w:val="auto"/>
          <w:sz w:val="24"/>
          <w:szCs w:val="24"/>
        </w:rPr>
        <w:t xml:space="preserve"> </w:t>
      </w:r>
      <w:r w:rsidR="005C15F7" w:rsidRPr="00940311">
        <w:rPr>
          <w:color w:val="auto"/>
          <w:sz w:val="24"/>
          <w:szCs w:val="24"/>
          <w:lang w:eastAsia="en-US"/>
        </w:rPr>
        <w:t>За ползване на тротоари, площади, улични платна и други терени за търговска дейност на открито, включително за разполагане на маси, столове, павилиони, витрини, кафе машини и др. се събира такса на квадратен метър:</w:t>
      </w:r>
    </w:p>
    <w:p w14:paraId="3C1781F9" w14:textId="77777777" w:rsidR="005C15F7" w:rsidRPr="005C15F7" w:rsidRDefault="005C15F7" w:rsidP="005C15F7">
      <w:pPr>
        <w:spacing w:line="274" w:lineRule="exact"/>
        <w:ind w:firstLine="540"/>
        <w:jc w:val="both"/>
        <w:rPr>
          <w:rFonts w:ascii="Times New Roman" w:eastAsia="Times New Roman" w:hAnsi="Times New Roman" w:cs="Times New Roman"/>
          <w:color w:val="auto"/>
          <w:lang w:eastAsia="en-US"/>
        </w:rPr>
      </w:pPr>
    </w:p>
    <w:tbl>
      <w:tblPr>
        <w:tblStyle w:val="45"/>
        <w:tblW w:w="8009" w:type="dxa"/>
        <w:tblInd w:w="582" w:type="dxa"/>
        <w:tblLook w:val="04A0" w:firstRow="1" w:lastRow="0" w:firstColumn="1" w:lastColumn="0" w:noHBand="0" w:noVBand="1"/>
      </w:tblPr>
      <w:tblGrid>
        <w:gridCol w:w="1601"/>
        <w:gridCol w:w="1623"/>
        <w:gridCol w:w="1631"/>
        <w:gridCol w:w="1577"/>
        <w:gridCol w:w="1577"/>
      </w:tblGrid>
      <w:tr w:rsidR="00940311" w:rsidRPr="005C15F7" w14:paraId="317B4E9B" w14:textId="77777777" w:rsidTr="002C472B">
        <w:tc>
          <w:tcPr>
            <w:tcW w:w="1601" w:type="dxa"/>
          </w:tcPr>
          <w:p w14:paraId="6CE1F1A4" w14:textId="77777777" w:rsidR="005C15F7" w:rsidRPr="005C15F7" w:rsidRDefault="005C15F7" w:rsidP="005C15F7">
            <w:pPr>
              <w:jc w:val="center"/>
              <w:rPr>
                <w:rFonts w:ascii="Times New Roman" w:hAnsi="Times New Roman"/>
                <w:bCs/>
                <w:color w:val="auto"/>
                <w:sz w:val="24"/>
                <w:szCs w:val="24"/>
              </w:rPr>
            </w:pPr>
            <w:r w:rsidRPr="005C15F7">
              <w:rPr>
                <w:rFonts w:ascii="Times New Roman" w:hAnsi="Times New Roman"/>
                <w:bCs/>
                <w:color w:val="auto"/>
                <w:sz w:val="24"/>
                <w:szCs w:val="24"/>
              </w:rPr>
              <w:t>зона</w:t>
            </w:r>
          </w:p>
        </w:tc>
        <w:tc>
          <w:tcPr>
            <w:tcW w:w="1623" w:type="dxa"/>
          </w:tcPr>
          <w:p w14:paraId="330005A8" w14:textId="77777777" w:rsidR="005C15F7" w:rsidRPr="005C15F7" w:rsidRDefault="005C15F7" w:rsidP="005C15F7">
            <w:pPr>
              <w:jc w:val="center"/>
              <w:rPr>
                <w:rFonts w:ascii="Times New Roman" w:hAnsi="Times New Roman"/>
                <w:bCs/>
                <w:color w:val="auto"/>
                <w:sz w:val="24"/>
                <w:szCs w:val="24"/>
              </w:rPr>
            </w:pPr>
            <w:r w:rsidRPr="005C15F7">
              <w:rPr>
                <w:rFonts w:ascii="Times New Roman" w:hAnsi="Times New Roman"/>
                <w:bCs/>
                <w:color w:val="auto"/>
                <w:sz w:val="24"/>
                <w:szCs w:val="24"/>
              </w:rPr>
              <w:t>лв./кв.м.                  на ден</w:t>
            </w:r>
          </w:p>
        </w:tc>
        <w:tc>
          <w:tcPr>
            <w:tcW w:w="1631" w:type="dxa"/>
          </w:tcPr>
          <w:p w14:paraId="22E5D939" w14:textId="77777777" w:rsidR="005C15F7" w:rsidRPr="005C15F7" w:rsidRDefault="005C15F7" w:rsidP="005C15F7">
            <w:pPr>
              <w:jc w:val="center"/>
              <w:rPr>
                <w:rFonts w:ascii="Times New Roman" w:hAnsi="Times New Roman"/>
                <w:bCs/>
                <w:color w:val="auto"/>
                <w:sz w:val="24"/>
                <w:szCs w:val="24"/>
              </w:rPr>
            </w:pPr>
            <w:r w:rsidRPr="005C15F7">
              <w:rPr>
                <w:rFonts w:ascii="Times New Roman" w:hAnsi="Times New Roman"/>
                <w:bCs/>
                <w:color w:val="auto"/>
                <w:sz w:val="24"/>
                <w:szCs w:val="24"/>
              </w:rPr>
              <w:t>евро/кв.м.                  на ден</w:t>
            </w:r>
          </w:p>
        </w:tc>
        <w:tc>
          <w:tcPr>
            <w:tcW w:w="1577" w:type="dxa"/>
          </w:tcPr>
          <w:p w14:paraId="66CB155B" w14:textId="77777777" w:rsidR="005C15F7" w:rsidRPr="005C15F7" w:rsidRDefault="005C15F7" w:rsidP="005C15F7">
            <w:pPr>
              <w:jc w:val="center"/>
              <w:rPr>
                <w:rFonts w:ascii="Times New Roman" w:hAnsi="Times New Roman"/>
                <w:bCs/>
                <w:color w:val="auto"/>
                <w:sz w:val="24"/>
                <w:szCs w:val="24"/>
              </w:rPr>
            </w:pPr>
            <w:r w:rsidRPr="005C15F7">
              <w:rPr>
                <w:rFonts w:ascii="Times New Roman" w:hAnsi="Times New Roman"/>
                <w:bCs/>
                <w:color w:val="auto"/>
                <w:sz w:val="24"/>
                <w:szCs w:val="24"/>
              </w:rPr>
              <w:t>лв./кв.м.                  на месец</w:t>
            </w:r>
          </w:p>
        </w:tc>
        <w:tc>
          <w:tcPr>
            <w:tcW w:w="1577" w:type="dxa"/>
          </w:tcPr>
          <w:p w14:paraId="17FF2000" w14:textId="77777777" w:rsidR="005C15F7" w:rsidRPr="005C15F7" w:rsidRDefault="005C15F7" w:rsidP="005C15F7">
            <w:pPr>
              <w:jc w:val="center"/>
              <w:rPr>
                <w:rFonts w:ascii="Times New Roman" w:hAnsi="Times New Roman"/>
                <w:bCs/>
                <w:color w:val="auto"/>
                <w:sz w:val="24"/>
                <w:szCs w:val="24"/>
              </w:rPr>
            </w:pPr>
            <w:r w:rsidRPr="005C15F7">
              <w:rPr>
                <w:rFonts w:ascii="Times New Roman" w:hAnsi="Times New Roman"/>
                <w:bCs/>
                <w:color w:val="auto"/>
                <w:sz w:val="24"/>
                <w:szCs w:val="24"/>
              </w:rPr>
              <w:t>евро/кв.м.                  на месец</w:t>
            </w:r>
          </w:p>
        </w:tc>
      </w:tr>
      <w:tr w:rsidR="00940311" w:rsidRPr="005C15F7" w14:paraId="0ACE8520" w14:textId="77777777" w:rsidTr="002C472B">
        <w:tc>
          <w:tcPr>
            <w:tcW w:w="1601" w:type="dxa"/>
          </w:tcPr>
          <w:p w14:paraId="62836966" w14:textId="77777777" w:rsidR="005C15F7" w:rsidRPr="005C15F7" w:rsidRDefault="005C15F7" w:rsidP="005C15F7">
            <w:pPr>
              <w:jc w:val="center"/>
              <w:rPr>
                <w:rFonts w:ascii="Times New Roman" w:hAnsi="Times New Roman"/>
                <w:bCs/>
                <w:color w:val="auto"/>
                <w:sz w:val="24"/>
                <w:szCs w:val="24"/>
                <w:lang w:val="en-US"/>
              </w:rPr>
            </w:pPr>
            <w:r w:rsidRPr="005C15F7">
              <w:rPr>
                <w:rFonts w:ascii="Times New Roman" w:hAnsi="Times New Roman"/>
                <w:bCs/>
                <w:color w:val="auto"/>
                <w:sz w:val="24"/>
                <w:szCs w:val="24"/>
                <w:lang w:val="en-US"/>
              </w:rPr>
              <w:t>I</w:t>
            </w:r>
          </w:p>
        </w:tc>
        <w:tc>
          <w:tcPr>
            <w:tcW w:w="1623" w:type="dxa"/>
          </w:tcPr>
          <w:p w14:paraId="666F46C5" w14:textId="77777777" w:rsidR="005C15F7" w:rsidRPr="005C15F7" w:rsidRDefault="005C15F7" w:rsidP="005C15F7">
            <w:pPr>
              <w:jc w:val="center"/>
              <w:rPr>
                <w:rFonts w:ascii="Times New Roman" w:hAnsi="Times New Roman"/>
                <w:bCs/>
                <w:color w:val="auto"/>
                <w:sz w:val="24"/>
                <w:szCs w:val="24"/>
              </w:rPr>
            </w:pPr>
            <w:r w:rsidRPr="005C15F7">
              <w:rPr>
                <w:rFonts w:ascii="Times New Roman" w:hAnsi="Times New Roman"/>
                <w:bCs/>
                <w:color w:val="auto"/>
                <w:sz w:val="24"/>
                <w:szCs w:val="24"/>
              </w:rPr>
              <w:t>2,50</w:t>
            </w:r>
          </w:p>
        </w:tc>
        <w:tc>
          <w:tcPr>
            <w:tcW w:w="1631" w:type="dxa"/>
          </w:tcPr>
          <w:p w14:paraId="55FACFCD" w14:textId="77777777" w:rsidR="005C15F7" w:rsidRPr="005C15F7" w:rsidRDefault="005C15F7" w:rsidP="005C15F7">
            <w:pPr>
              <w:jc w:val="center"/>
              <w:rPr>
                <w:rFonts w:ascii="Times New Roman" w:hAnsi="Times New Roman"/>
                <w:bCs/>
                <w:color w:val="auto"/>
                <w:sz w:val="24"/>
                <w:szCs w:val="24"/>
              </w:rPr>
            </w:pPr>
            <w:r w:rsidRPr="005C15F7">
              <w:rPr>
                <w:rFonts w:ascii="Times New Roman" w:hAnsi="Times New Roman"/>
                <w:bCs/>
                <w:color w:val="auto"/>
                <w:sz w:val="24"/>
                <w:szCs w:val="24"/>
              </w:rPr>
              <w:t>1,28</w:t>
            </w:r>
          </w:p>
        </w:tc>
        <w:tc>
          <w:tcPr>
            <w:tcW w:w="1577" w:type="dxa"/>
          </w:tcPr>
          <w:p w14:paraId="1202DC51" w14:textId="77777777" w:rsidR="005C15F7" w:rsidRPr="005C15F7" w:rsidRDefault="005C15F7" w:rsidP="005C15F7">
            <w:pPr>
              <w:jc w:val="center"/>
              <w:rPr>
                <w:rFonts w:ascii="Times New Roman" w:hAnsi="Times New Roman"/>
                <w:bCs/>
                <w:color w:val="auto"/>
                <w:sz w:val="24"/>
                <w:szCs w:val="24"/>
              </w:rPr>
            </w:pPr>
            <w:r w:rsidRPr="005C15F7">
              <w:rPr>
                <w:rFonts w:ascii="Times New Roman" w:hAnsi="Times New Roman"/>
                <w:bCs/>
                <w:color w:val="auto"/>
                <w:sz w:val="24"/>
                <w:szCs w:val="24"/>
              </w:rPr>
              <w:t>8,00</w:t>
            </w:r>
          </w:p>
        </w:tc>
        <w:tc>
          <w:tcPr>
            <w:tcW w:w="1577" w:type="dxa"/>
          </w:tcPr>
          <w:p w14:paraId="12CAD809" w14:textId="77777777" w:rsidR="005C15F7" w:rsidRPr="005C15F7" w:rsidRDefault="005C15F7" w:rsidP="005C15F7">
            <w:pPr>
              <w:jc w:val="center"/>
              <w:rPr>
                <w:rFonts w:ascii="Times New Roman" w:hAnsi="Times New Roman"/>
                <w:bCs/>
                <w:color w:val="auto"/>
                <w:sz w:val="24"/>
                <w:szCs w:val="24"/>
              </w:rPr>
            </w:pPr>
            <w:r w:rsidRPr="005C15F7">
              <w:rPr>
                <w:rFonts w:ascii="Times New Roman" w:hAnsi="Times New Roman"/>
                <w:bCs/>
                <w:color w:val="auto"/>
                <w:sz w:val="24"/>
                <w:szCs w:val="24"/>
              </w:rPr>
              <w:t>4,09</w:t>
            </w:r>
          </w:p>
        </w:tc>
      </w:tr>
      <w:tr w:rsidR="00940311" w:rsidRPr="005C15F7" w14:paraId="187BEFAC" w14:textId="77777777" w:rsidTr="002C472B">
        <w:tc>
          <w:tcPr>
            <w:tcW w:w="1601" w:type="dxa"/>
          </w:tcPr>
          <w:p w14:paraId="2FD5C46A" w14:textId="77777777" w:rsidR="005C15F7" w:rsidRPr="005C15F7" w:rsidRDefault="005C15F7" w:rsidP="005C15F7">
            <w:pPr>
              <w:jc w:val="center"/>
              <w:rPr>
                <w:rFonts w:ascii="Times New Roman" w:hAnsi="Times New Roman"/>
                <w:bCs/>
                <w:color w:val="auto"/>
                <w:sz w:val="24"/>
                <w:szCs w:val="24"/>
                <w:lang w:val="en-US"/>
              </w:rPr>
            </w:pPr>
            <w:r w:rsidRPr="005C15F7">
              <w:rPr>
                <w:rFonts w:ascii="Times New Roman" w:hAnsi="Times New Roman"/>
                <w:bCs/>
                <w:color w:val="auto"/>
                <w:sz w:val="24"/>
                <w:szCs w:val="24"/>
                <w:lang w:val="en-US"/>
              </w:rPr>
              <w:t>II</w:t>
            </w:r>
          </w:p>
        </w:tc>
        <w:tc>
          <w:tcPr>
            <w:tcW w:w="1623" w:type="dxa"/>
          </w:tcPr>
          <w:p w14:paraId="36DCDB4B" w14:textId="77777777" w:rsidR="005C15F7" w:rsidRPr="005C15F7" w:rsidRDefault="005C15F7" w:rsidP="005C15F7">
            <w:pPr>
              <w:jc w:val="center"/>
              <w:rPr>
                <w:rFonts w:ascii="Times New Roman" w:hAnsi="Times New Roman"/>
                <w:bCs/>
                <w:color w:val="auto"/>
                <w:sz w:val="24"/>
                <w:szCs w:val="24"/>
              </w:rPr>
            </w:pPr>
            <w:r w:rsidRPr="005C15F7">
              <w:rPr>
                <w:rFonts w:ascii="Times New Roman" w:hAnsi="Times New Roman"/>
                <w:bCs/>
                <w:color w:val="auto"/>
                <w:sz w:val="24"/>
                <w:szCs w:val="24"/>
              </w:rPr>
              <w:t>2,00</w:t>
            </w:r>
          </w:p>
        </w:tc>
        <w:tc>
          <w:tcPr>
            <w:tcW w:w="1631" w:type="dxa"/>
          </w:tcPr>
          <w:p w14:paraId="51D59C58" w14:textId="77777777" w:rsidR="005C15F7" w:rsidRPr="005C15F7" w:rsidRDefault="005C15F7" w:rsidP="005C15F7">
            <w:pPr>
              <w:jc w:val="center"/>
              <w:rPr>
                <w:rFonts w:ascii="Times New Roman" w:hAnsi="Times New Roman"/>
                <w:bCs/>
                <w:color w:val="auto"/>
                <w:sz w:val="24"/>
                <w:szCs w:val="24"/>
              </w:rPr>
            </w:pPr>
            <w:r w:rsidRPr="005C15F7">
              <w:rPr>
                <w:rFonts w:ascii="Times New Roman" w:hAnsi="Times New Roman"/>
                <w:bCs/>
                <w:color w:val="auto"/>
                <w:sz w:val="24"/>
                <w:szCs w:val="24"/>
              </w:rPr>
              <w:t>1,02</w:t>
            </w:r>
          </w:p>
        </w:tc>
        <w:tc>
          <w:tcPr>
            <w:tcW w:w="1577" w:type="dxa"/>
          </w:tcPr>
          <w:p w14:paraId="0ADBBC7B" w14:textId="77777777" w:rsidR="005C15F7" w:rsidRPr="005C15F7" w:rsidRDefault="005C15F7" w:rsidP="005C15F7">
            <w:pPr>
              <w:jc w:val="center"/>
              <w:rPr>
                <w:rFonts w:ascii="Times New Roman" w:hAnsi="Times New Roman"/>
                <w:bCs/>
                <w:color w:val="auto"/>
                <w:sz w:val="24"/>
                <w:szCs w:val="24"/>
              </w:rPr>
            </w:pPr>
            <w:r w:rsidRPr="005C15F7">
              <w:rPr>
                <w:rFonts w:ascii="Times New Roman" w:hAnsi="Times New Roman"/>
                <w:bCs/>
                <w:color w:val="auto"/>
                <w:sz w:val="24"/>
                <w:szCs w:val="24"/>
              </w:rPr>
              <w:t>5,00</w:t>
            </w:r>
          </w:p>
        </w:tc>
        <w:tc>
          <w:tcPr>
            <w:tcW w:w="1577" w:type="dxa"/>
          </w:tcPr>
          <w:p w14:paraId="2ADA6C5D" w14:textId="77777777" w:rsidR="005C15F7" w:rsidRPr="005C15F7" w:rsidRDefault="005C15F7" w:rsidP="005C15F7">
            <w:pPr>
              <w:jc w:val="center"/>
              <w:rPr>
                <w:rFonts w:ascii="Times New Roman" w:hAnsi="Times New Roman"/>
                <w:bCs/>
                <w:color w:val="auto"/>
                <w:sz w:val="24"/>
                <w:szCs w:val="24"/>
              </w:rPr>
            </w:pPr>
            <w:r w:rsidRPr="005C15F7">
              <w:rPr>
                <w:rFonts w:ascii="Times New Roman" w:hAnsi="Times New Roman"/>
                <w:bCs/>
                <w:color w:val="auto"/>
                <w:sz w:val="24"/>
                <w:szCs w:val="24"/>
              </w:rPr>
              <w:t>2,56</w:t>
            </w:r>
          </w:p>
        </w:tc>
      </w:tr>
    </w:tbl>
    <w:p w14:paraId="4567020B" w14:textId="65A662B0" w:rsidR="005C15F7" w:rsidRPr="00940311" w:rsidRDefault="005C15F7" w:rsidP="005C15F7">
      <w:pPr>
        <w:pStyle w:val="21"/>
        <w:shd w:val="clear" w:color="auto" w:fill="auto"/>
        <w:ind w:firstLine="540"/>
        <w:rPr>
          <w:color w:val="auto"/>
          <w:sz w:val="24"/>
          <w:szCs w:val="24"/>
        </w:rPr>
      </w:pPr>
    </w:p>
    <w:p w14:paraId="40063AAF" w14:textId="0CDC3218" w:rsidR="00395713" w:rsidRPr="00940311" w:rsidRDefault="005C15F7" w:rsidP="005C15F7">
      <w:pPr>
        <w:pStyle w:val="21"/>
        <w:shd w:val="clear" w:color="auto" w:fill="auto"/>
        <w:ind w:firstLine="540"/>
        <w:rPr>
          <w:color w:val="auto"/>
          <w:sz w:val="24"/>
          <w:szCs w:val="24"/>
        </w:rPr>
      </w:pPr>
      <w:r w:rsidRPr="00940311">
        <w:rPr>
          <w:color w:val="auto"/>
          <w:sz w:val="24"/>
          <w:szCs w:val="24"/>
        </w:rPr>
        <w:t xml:space="preserve">(2) </w:t>
      </w:r>
      <w:r w:rsidR="00FB065D" w:rsidRPr="00940311">
        <w:rPr>
          <w:color w:val="auto"/>
          <w:sz w:val="24"/>
          <w:szCs w:val="24"/>
        </w:rPr>
        <w:t>(Изм. с Решение № 389/20.10.2022г.</w:t>
      </w:r>
      <w:r w:rsidRPr="00940311">
        <w:rPr>
          <w:color w:val="auto"/>
          <w:sz w:val="24"/>
          <w:szCs w:val="24"/>
        </w:rPr>
        <w:t xml:space="preserve">, </w:t>
      </w:r>
      <w:r w:rsidRPr="00940311">
        <w:rPr>
          <w:rFonts w:hint="eastAsia"/>
          <w:color w:val="auto"/>
          <w:sz w:val="24"/>
          <w:szCs w:val="24"/>
        </w:rPr>
        <w:t xml:space="preserve">Изм. с Реш. №  212/19.06.2025 г.) </w:t>
      </w:r>
      <w:r w:rsidR="00FB065D" w:rsidRPr="00940311">
        <w:rPr>
          <w:color w:val="auto"/>
          <w:sz w:val="24"/>
          <w:szCs w:val="24"/>
        </w:rPr>
        <w:t xml:space="preserve"> </w:t>
      </w:r>
      <w:r w:rsidRPr="00940311">
        <w:rPr>
          <w:color w:val="auto"/>
          <w:sz w:val="24"/>
          <w:szCs w:val="24"/>
        </w:rPr>
        <w:t>За ползване на места, върху които се организират панаири, събори и празници за продажба на стоки, се събира дневна такса на квадратен метър за всички зони в размер на 3,00 лв./1,53 €.</w:t>
      </w:r>
    </w:p>
    <w:p w14:paraId="1BEEAA49" w14:textId="52440E05" w:rsidR="005C15F7" w:rsidRPr="00940311" w:rsidRDefault="005C15F7" w:rsidP="005C15F7">
      <w:pPr>
        <w:pStyle w:val="21"/>
        <w:tabs>
          <w:tab w:val="left" w:pos="944"/>
        </w:tabs>
        <w:ind w:firstLine="567"/>
        <w:rPr>
          <w:color w:val="auto"/>
          <w:sz w:val="24"/>
          <w:szCs w:val="24"/>
          <w:lang w:eastAsia="en-US"/>
        </w:rPr>
      </w:pPr>
      <w:r w:rsidRPr="00940311">
        <w:rPr>
          <w:color w:val="auto"/>
          <w:sz w:val="24"/>
          <w:szCs w:val="24"/>
        </w:rPr>
        <w:t xml:space="preserve">(3) </w:t>
      </w:r>
      <w:r w:rsidR="00FB065D" w:rsidRPr="00940311">
        <w:rPr>
          <w:color w:val="auto"/>
          <w:sz w:val="24"/>
          <w:szCs w:val="24"/>
        </w:rPr>
        <w:t>(</w:t>
      </w:r>
      <w:r w:rsidR="00B062AE" w:rsidRPr="00940311">
        <w:rPr>
          <w:color w:val="auto"/>
          <w:sz w:val="24"/>
          <w:szCs w:val="24"/>
        </w:rPr>
        <w:t>Изм</w:t>
      </w:r>
      <w:r w:rsidR="00FB065D" w:rsidRPr="00940311">
        <w:rPr>
          <w:color w:val="auto"/>
          <w:sz w:val="24"/>
          <w:szCs w:val="24"/>
        </w:rPr>
        <w:t>. с Решение № 389/20.10.2022г.</w:t>
      </w:r>
      <w:r w:rsidRPr="00940311">
        <w:rPr>
          <w:color w:val="auto"/>
          <w:sz w:val="24"/>
          <w:szCs w:val="24"/>
        </w:rPr>
        <w:t xml:space="preserve">, </w:t>
      </w:r>
      <w:r w:rsidRPr="00940311">
        <w:rPr>
          <w:rFonts w:hint="eastAsia"/>
          <w:color w:val="auto"/>
          <w:sz w:val="24"/>
          <w:szCs w:val="24"/>
        </w:rPr>
        <w:t xml:space="preserve">Изм. с Реш. №  212/19.06.2025 г.) </w:t>
      </w:r>
      <w:r w:rsidR="00FB065D" w:rsidRPr="00940311">
        <w:rPr>
          <w:color w:val="auto"/>
          <w:sz w:val="24"/>
          <w:szCs w:val="24"/>
        </w:rPr>
        <w:t xml:space="preserve"> </w:t>
      </w:r>
      <w:r w:rsidRPr="00940311">
        <w:rPr>
          <w:color w:val="auto"/>
          <w:sz w:val="24"/>
          <w:szCs w:val="24"/>
          <w:lang w:eastAsia="en-US"/>
        </w:rPr>
        <w:t xml:space="preserve">За ползване на общински места, върху които се организират панаири, събори и празници и се поставят забавни развлекателни съоръжения - стрелбища, люлки и др., се събира дневна такса на квадратен метър за всички зони в размер на 3,00 лв./1,53 </w:t>
      </w:r>
      <w:r w:rsidRPr="00940311">
        <w:rPr>
          <w:color w:val="auto"/>
          <w:sz w:val="24"/>
          <w:szCs w:val="24"/>
          <w:lang w:eastAsia="en-US" w:bidi="ar-SA"/>
        </w:rPr>
        <w:t>€.</w:t>
      </w:r>
      <w:r w:rsidRPr="00940311">
        <w:rPr>
          <w:color w:val="auto"/>
          <w:sz w:val="24"/>
          <w:szCs w:val="24"/>
          <w:lang w:eastAsia="en-US"/>
        </w:rPr>
        <w:t>“</w:t>
      </w:r>
    </w:p>
    <w:p w14:paraId="679FB325" w14:textId="525EAD2B" w:rsidR="00CE5DEA" w:rsidRPr="00940311" w:rsidRDefault="005C15F7" w:rsidP="005C15F7">
      <w:pPr>
        <w:pStyle w:val="21"/>
        <w:shd w:val="clear" w:color="auto" w:fill="auto"/>
        <w:tabs>
          <w:tab w:val="left" w:pos="944"/>
        </w:tabs>
        <w:ind w:firstLine="567"/>
        <w:rPr>
          <w:color w:val="auto"/>
          <w:sz w:val="24"/>
          <w:szCs w:val="24"/>
        </w:rPr>
      </w:pPr>
      <w:r w:rsidRPr="00940311">
        <w:rPr>
          <w:i/>
          <w:iCs/>
          <w:color w:val="auto"/>
          <w:sz w:val="24"/>
          <w:szCs w:val="24"/>
        </w:rPr>
        <w:t xml:space="preserve">(4) </w:t>
      </w:r>
      <w:r w:rsidR="00CE5DEA" w:rsidRPr="00940311">
        <w:rPr>
          <w:color w:val="auto"/>
          <w:sz w:val="24"/>
          <w:szCs w:val="24"/>
        </w:rPr>
        <w:t>(Изм. с Решение № 389/20.10.2022г.</w:t>
      </w:r>
      <w:r w:rsidR="00940311" w:rsidRPr="00940311">
        <w:rPr>
          <w:color w:val="auto"/>
          <w:sz w:val="24"/>
          <w:szCs w:val="24"/>
        </w:rPr>
        <w:t>, Отм. с Реш. №  212/19.06.2025 г.)</w:t>
      </w:r>
    </w:p>
    <w:p w14:paraId="0DD97F29" w14:textId="77777777" w:rsidR="00940311" w:rsidRPr="00940311" w:rsidRDefault="00940311" w:rsidP="00940311">
      <w:pPr>
        <w:spacing w:line="274" w:lineRule="exact"/>
        <w:ind w:right="-10" w:firstLine="567"/>
        <w:jc w:val="both"/>
        <w:rPr>
          <w:rFonts w:ascii="Times New Roman" w:hAnsi="Times New Roman" w:cs="Times New Roman"/>
          <w:color w:val="auto"/>
          <w:lang w:bidi="ar-SA"/>
        </w:rPr>
      </w:pPr>
      <w:r w:rsidRPr="00940311">
        <w:rPr>
          <w:rFonts w:ascii="Times New Roman" w:hAnsi="Times New Roman" w:cs="Times New Roman"/>
          <w:color w:val="auto"/>
        </w:rPr>
        <w:lastRenderedPageBreak/>
        <w:t xml:space="preserve">(5) (Нова с Реш. №  212/19.06.2025 г.) </w:t>
      </w:r>
      <w:r w:rsidRPr="00940311">
        <w:rPr>
          <w:rFonts w:ascii="Times New Roman" w:hAnsi="Times New Roman" w:cs="Times New Roman"/>
          <w:color w:val="auto"/>
          <w:lang w:bidi="ar-SA"/>
        </w:rPr>
        <w:t>За ползване на младежки общински клуб, кв. 33 в гр. Мизия се събира такса както следва:</w:t>
      </w:r>
    </w:p>
    <w:p w14:paraId="6BF00290" w14:textId="77777777" w:rsidR="00940311" w:rsidRPr="00940311" w:rsidRDefault="00940311" w:rsidP="00940311">
      <w:pPr>
        <w:spacing w:line="274" w:lineRule="exact"/>
        <w:ind w:left="567" w:right="-10"/>
        <w:jc w:val="both"/>
        <w:rPr>
          <w:rFonts w:ascii="Times New Roman" w:hAnsi="Times New Roman" w:cs="Times New Roman"/>
          <w:color w:val="auto"/>
          <w:lang w:bidi="ar-SA"/>
        </w:rPr>
      </w:pPr>
      <w:r w:rsidRPr="00940311">
        <w:rPr>
          <w:rFonts w:ascii="Times New Roman" w:hAnsi="Times New Roman" w:cs="Times New Roman"/>
          <w:color w:val="auto"/>
          <w:lang w:bidi="ar-SA"/>
        </w:rPr>
        <w:t xml:space="preserve">За 1 час – 20,00 лв./10,23 </w:t>
      </w:r>
      <w:r w:rsidRPr="00940311">
        <w:rPr>
          <w:rFonts w:ascii="Times New Roman" w:eastAsia="Times New Roman" w:hAnsi="Times New Roman" w:cs="Times New Roman"/>
          <w:color w:val="auto"/>
          <w:lang w:eastAsia="en-US" w:bidi="ar-SA"/>
        </w:rPr>
        <w:t>€</w:t>
      </w:r>
    </w:p>
    <w:p w14:paraId="5E1FDAE2" w14:textId="719F30C4" w:rsidR="00940311" w:rsidRDefault="00940311" w:rsidP="00940311">
      <w:pPr>
        <w:pStyle w:val="21"/>
        <w:shd w:val="clear" w:color="auto" w:fill="auto"/>
        <w:tabs>
          <w:tab w:val="left" w:pos="944"/>
        </w:tabs>
        <w:ind w:firstLine="567"/>
        <w:rPr>
          <w:color w:val="auto"/>
          <w:sz w:val="24"/>
          <w:szCs w:val="24"/>
          <w:lang w:eastAsia="en-US" w:bidi="ar-SA"/>
        </w:rPr>
      </w:pPr>
      <w:r w:rsidRPr="00940311">
        <w:rPr>
          <w:rFonts w:eastAsia="Arial Unicode MS"/>
          <w:color w:val="auto"/>
          <w:sz w:val="24"/>
          <w:szCs w:val="24"/>
          <w:lang w:bidi="ar-SA"/>
        </w:rPr>
        <w:t xml:space="preserve">За 24 часа – 300,00 лв./153,39 </w:t>
      </w:r>
      <w:r w:rsidRPr="00940311">
        <w:rPr>
          <w:color w:val="auto"/>
          <w:sz w:val="24"/>
          <w:szCs w:val="24"/>
          <w:lang w:eastAsia="en-US" w:bidi="ar-SA"/>
        </w:rPr>
        <w:t>€.</w:t>
      </w:r>
    </w:p>
    <w:p w14:paraId="52245569" w14:textId="3D9C9D53" w:rsidR="00AE4151" w:rsidRPr="00940311" w:rsidRDefault="00AE4151" w:rsidP="00940311">
      <w:pPr>
        <w:pStyle w:val="21"/>
        <w:shd w:val="clear" w:color="auto" w:fill="auto"/>
        <w:tabs>
          <w:tab w:val="left" w:pos="944"/>
        </w:tabs>
        <w:ind w:firstLine="567"/>
        <w:rPr>
          <w:i/>
          <w:iCs/>
          <w:color w:val="auto"/>
          <w:sz w:val="24"/>
          <w:szCs w:val="24"/>
        </w:rPr>
      </w:pPr>
      <w:r>
        <w:rPr>
          <w:color w:val="auto"/>
          <w:sz w:val="24"/>
          <w:szCs w:val="24"/>
          <w:lang w:eastAsia="en-US" w:bidi="ar-SA"/>
        </w:rPr>
        <w:t xml:space="preserve">(6) </w:t>
      </w:r>
      <w:r w:rsidRPr="00940311">
        <w:rPr>
          <w:color w:val="auto"/>
          <w:sz w:val="24"/>
          <w:szCs w:val="24"/>
        </w:rPr>
        <w:t>(Нова с Реш. №  212/19.06.2025 г.)</w:t>
      </w:r>
      <w:r>
        <w:rPr>
          <w:color w:val="auto"/>
          <w:sz w:val="24"/>
          <w:szCs w:val="24"/>
        </w:rPr>
        <w:t xml:space="preserve"> </w:t>
      </w:r>
      <w:r w:rsidRPr="00AE4151">
        <w:rPr>
          <w:color w:val="auto"/>
          <w:sz w:val="24"/>
          <w:szCs w:val="24"/>
        </w:rPr>
        <w:t>Образователните институции на територията на Община Мизия не заплащат таксата по ал. 4 и ал. 5.</w:t>
      </w:r>
    </w:p>
    <w:p w14:paraId="0B520499" w14:textId="77777777" w:rsidR="00AE4151" w:rsidRPr="004B68AE" w:rsidRDefault="00CE5DEA" w:rsidP="00AE4151">
      <w:pPr>
        <w:pStyle w:val="42"/>
        <w:shd w:val="clear" w:color="auto" w:fill="auto"/>
        <w:ind w:right="-10" w:firstLine="540"/>
        <w:rPr>
          <w:i w:val="0"/>
          <w:iCs w:val="0"/>
          <w:color w:val="auto"/>
          <w:sz w:val="24"/>
          <w:szCs w:val="24"/>
        </w:rPr>
      </w:pPr>
      <w:r w:rsidRPr="004B68AE">
        <w:rPr>
          <w:i w:val="0"/>
          <w:iCs w:val="0"/>
          <w:color w:val="auto"/>
          <w:sz w:val="24"/>
          <w:szCs w:val="24"/>
        </w:rPr>
        <w:t>Чл. 22а</w:t>
      </w:r>
      <w:r w:rsidRPr="004B68AE">
        <w:rPr>
          <w:i w:val="0"/>
          <w:iCs w:val="0"/>
          <w:color w:val="auto"/>
          <w:sz w:val="24"/>
          <w:szCs w:val="24"/>
        </w:rPr>
        <w:tab/>
        <w:t>(Нов с Решение № 389/20.10.2022г.</w:t>
      </w:r>
      <w:r w:rsidR="00AE4151" w:rsidRPr="004B68AE">
        <w:rPr>
          <w:i w:val="0"/>
          <w:iCs w:val="0"/>
          <w:color w:val="auto"/>
          <w:sz w:val="24"/>
          <w:szCs w:val="24"/>
        </w:rPr>
        <w:t xml:space="preserve">, </w:t>
      </w:r>
      <w:r w:rsidR="00AE4151" w:rsidRPr="004B68AE">
        <w:rPr>
          <w:rFonts w:hint="eastAsia"/>
          <w:i w:val="0"/>
          <w:iCs w:val="0"/>
          <w:color w:val="auto"/>
          <w:sz w:val="24"/>
          <w:szCs w:val="24"/>
        </w:rPr>
        <w:t>Изм. с Реш. №  212/19.06.2025 г.)</w:t>
      </w:r>
      <w:r w:rsidR="00322158" w:rsidRPr="004B68AE">
        <w:rPr>
          <w:rFonts w:ascii="Arial Unicode MS" w:eastAsia="Arial Unicode MS" w:hAnsi="Arial Unicode MS" w:cs="Arial Unicode MS"/>
          <w:i w:val="0"/>
          <w:iCs w:val="0"/>
          <w:color w:val="auto"/>
          <w:sz w:val="24"/>
          <w:szCs w:val="24"/>
        </w:rPr>
        <w:t xml:space="preserve"> </w:t>
      </w:r>
      <w:r w:rsidR="00AE4151" w:rsidRPr="004B68AE">
        <w:rPr>
          <w:i w:val="0"/>
          <w:iCs w:val="0"/>
          <w:color w:val="auto"/>
          <w:sz w:val="24"/>
          <w:szCs w:val="24"/>
        </w:rPr>
        <w:t>При издаване на разрешение за ползване на общински места, върху които се организират панаири, събори и празници за продажба на стоки и/или поставяне на забавни развлекателни съоръжения, за всички зони се заплаща еднократна екотакса за всеки обект в размер на 5,00 лв./2,56 €.</w:t>
      </w:r>
    </w:p>
    <w:p w14:paraId="7FB2F0C5" w14:textId="7BD5C233" w:rsidR="00395713" w:rsidRPr="004B68AE" w:rsidRDefault="008B2122" w:rsidP="00AE4151">
      <w:pPr>
        <w:pStyle w:val="42"/>
        <w:shd w:val="clear" w:color="auto" w:fill="auto"/>
        <w:ind w:right="-10" w:firstLine="540"/>
        <w:rPr>
          <w:color w:val="auto"/>
          <w:sz w:val="24"/>
          <w:szCs w:val="24"/>
        </w:rPr>
      </w:pPr>
      <w:r w:rsidRPr="004B68AE">
        <w:rPr>
          <w:rStyle w:val="43"/>
          <w:color w:val="auto"/>
          <w:sz w:val="24"/>
          <w:szCs w:val="24"/>
        </w:rPr>
        <w:t>Чл.</w:t>
      </w:r>
      <w:r w:rsidR="00AE4151" w:rsidRPr="004B68AE">
        <w:rPr>
          <w:rStyle w:val="43"/>
          <w:color w:val="auto"/>
          <w:sz w:val="24"/>
          <w:szCs w:val="24"/>
        </w:rPr>
        <w:t xml:space="preserve"> </w:t>
      </w:r>
      <w:r w:rsidRPr="004B68AE">
        <w:rPr>
          <w:rStyle w:val="43"/>
          <w:color w:val="auto"/>
          <w:sz w:val="24"/>
          <w:szCs w:val="24"/>
        </w:rPr>
        <w:t xml:space="preserve">23. </w:t>
      </w:r>
      <w:r w:rsidR="00322158" w:rsidRPr="004B68AE">
        <w:rPr>
          <w:b/>
          <w:color w:val="auto"/>
          <w:sz w:val="24"/>
          <w:szCs w:val="24"/>
        </w:rPr>
        <w:t>Отменен с Решение № 389/20.10.2022г.</w:t>
      </w:r>
    </w:p>
    <w:p w14:paraId="19C05349" w14:textId="51F86A86" w:rsidR="00AE4151" w:rsidRPr="004B68AE" w:rsidRDefault="008B2122" w:rsidP="00AE4151">
      <w:pPr>
        <w:pStyle w:val="21"/>
        <w:ind w:firstLine="540"/>
        <w:rPr>
          <w:color w:val="auto"/>
          <w:sz w:val="24"/>
          <w:szCs w:val="24"/>
          <w:lang w:eastAsia="en-US"/>
        </w:rPr>
      </w:pPr>
      <w:r w:rsidRPr="004B68AE">
        <w:rPr>
          <w:color w:val="auto"/>
          <w:sz w:val="24"/>
          <w:szCs w:val="24"/>
        </w:rPr>
        <w:t xml:space="preserve">Чл. 24. </w:t>
      </w:r>
      <w:r w:rsidRPr="004B68AE">
        <w:rPr>
          <w:rStyle w:val="23"/>
          <w:color w:val="auto"/>
          <w:sz w:val="24"/>
          <w:szCs w:val="24"/>
        </w:rPr>
        <w:t>(Изм. с реш.№484, пр. №56/27.12.2018г.</w:t>
      </w:r>
      <w:r w:rsidR="00322158" w:rsidRPr="004B68AE">
        <w:rPr>
          <w:rStyle w:val="23"/>
          <w:color w:val="auto"/>
          <w:sz w:val="24"/>
          <w:szCs w:val="24"/>
        </w:rPr>
        <w:t>,Изм. с Решение № 389/20.10.2022г.</w:t>
      </w:r>
      <w:r w:rsidR="00AE4151" w:rsidRPr="004B68AE">
        <w:rPr>
          <w:rStyle w:val="23"/>
          <w:color w:val="auto"/>
          <w:sz w:val="24"/>
          <w:szCs w:val="24"/>
        </w:rPr>
        <w:t xml:space="preserve">, </w:t>
      </w:r>
      <w:r w:rsidR="00AE4151" w:rsidRPr="004B68AE">
        <w:rPr>
          <w:rFonts w:hint="eastAsia"/>
          <w:i/>
          <w:iCs/>
          <w:color w:val="auto"/>
          <w:sz w:val="24"/>
          <w:szCs w:val="24"/>
        </w:rPr>
        <w:t>Изм. с Реш. №  212/19.06.2025 г.)</w:t>
      </w:r>
      <w:r w:rsidR="00AE4151" w:rsidRPr="004B68AE">
        <w:rPr>
          <w:color w:val="auto"/>
          <w:sz w:val="24"/>
          <w:szCs w:val="24"/>
          <w:lang w:eastAsia="en-US"/>
        </w:rPr>
        <w:t xml:space="preserve"> За временно ползване на тротоари, площади, улични платна и други общински терени за разполагане на строителни материали и отпадъци се събира дневна такса на квадратен метър, както следва:</w:t>
      </w:r>
    </w:p>
    <w:p w14:paraId="0247D03F" w14:textId="77777777" w:rsidR="00AE4151" w:rsidRPr="00AE4151" w:rsidRDefault="00AE4151" w:rsidP="00AE4151">
      <w:pPr>
        <w:shd w:val="clear" w:color="auto" w:fill="FFFFFF"/>
        <w:spacing w:line="274" w:lineRule="exact"/>
        <w:ind w:firstLine="540"/>
        <w:jc w:val="both"/>
        <w:rPr>
          <w:rFonts w:ascii="Times New Roman" w:eastAsia="Times New Roman" w:hAnsi="Times New Roman" w:cs="Times New Roman"/>
          <w:color w:val="auto"/>
        </w:rPr>
      </w:pPr>
      <w:r w:rsidRPr="00AE4151">
        <w:rPr>
          <w:rFonts w:ascii="Times New Roman" w:eastAsia="Times New Roman" w:hAnsi="Times New Roman" w:cs="Times New Roman"/>
          <w:color w:val="auto"/>
        </w:rPr>
        <w:t xml:space="preserve">- за Зона № 1 – 2,50 лв./1,28 </w:t>
      </w:r>
      <w:r w:rsidRPr="00AE4151">
        <w:rPr>
          <w:rFonts w:ascii="Times New Roman" w:eastAsia="Times New Roman" w:hAnsi="Times New Roman" w:cs="Times New Roman"/>
          <w:color w:val="auto"/>
          <w:lang w:eastAsia="en-US" w:bidi="ar-SA"/>
        </w:rPr>
        <w:t>€</w:t>
      </w:r>
      <w:r w:rsidRPr="00AE4151">
        <w:rPr>
          <w:rFonts w:ascii="Times New Roman" w:eastAsia="Times New Roman" w:hAnsi="Times New Roman" w:cs="Times New Roman"/>
          <w:color w:val="auto"/>
        </w:rPr>
        <w:t>;</w:t>
      </w:r>
    </w:p>
    <w:p w14:paraId="180CA142" w14:textId="77777777" w:rsidR="00AE4151" w:rsidRPr="00AE4151" w:rsidRDefault="00AE4151" w:rsidP="00AE4151">
      <w:pPr>
        <w:shd w:val="clear" w:color="auto" w:fill="FFFFFF"/>
        <w:spacing w:line="274" w:lineRule="exact"/>
        <w:ind w:firstLine="540"/>
        <w:jc w:val="both"/>
        <w:rPr>
          <w:rFonts w:ascii="Times New Roman" w:eastAsia="Times New Roman" w:hAnsi="Times New Roman" w:cs="Times New Roman"/>
          <w:color w:val="auto"/>
        </w:rPr>
      </w:pPr>
      <w:r w:rsidRPr="00AE4151">
        <w:rPr>
          <w:rFonts w:ascii="Times New Roman" w:eastAsia="Times New Roman" w:hAnsi="Times New Roman" w:cs="Times New Roman"/>
          <w:color w:val="auto"/>
        </w:rPr>
        <w:t xml:space="preserve">- за Зона № 2 – 1,50 лв./0,77 </w:t>
      </w:r>
      <w:r w:rsidRPr="00AE4151">
        <w:rPr>
          <w:rFonts w:ascii="Times New Roman" w:eastAsia="Times New Roman" w:hAnsi="Times New Roman" w:cs="Times New Roman"/>
          <w:color w:val="auto"/>
          <w:lang w:eastAsia="en-US" w:bidi="ar-SA"/>
        </w:rPr>
        <w:t>€</w:t>
      </w:r>
      <w:r w:rsidRPr="00AE4151">
        <w:rPr>
          <w:rFonts w:ascii="Times New Roman" w:eastAsia="Times New Roman" w:hAnsi="Times New Roman" w:cs="Times New Roman"/>
          <w:color w:val="auto"/>
        </w:rPr>
        <w:t>;</w:t>
      </w:r>
    </w:p>
    <w:p w14:paraId="37932670" w14:textId="77777777" w:rsidR="00AE4151" w:rsidRPr="00AE4151" w:rsidRDefault="00AE4151" w:rsidP="00AE4151">
      <w:pPr>
        <w:spacing w:line="274" w:lineRule="exact"/>
        <w:ind w:firstLine="540"/>
        <w:jc w:val="both"/>
        <w:rPr>
          <w:rFonts w:ascii="Times New Roman" w:eastAsia="Times New Roman" w:hAnsi="Times New Roman" w:cs="Times New Roman"/>
          <w:color w:val="auto"/>
        </w:rPr>
      </w:pPr>
      <w:r w:rsidRPr="00AE4151">
        <w:rPr>
          <w:rFonts w:ascii="Times New Roman" w:eastAsia="Times New Roman" w:hAnsi="Times New Roman" w:cs="Times New Roman"/>
          <w:color w:val="auto"/>
        </w:rPr>
        <w:t xml:space="preserve">- извън регулация 1,50 лв./0,77 </w:t>
      </w:r>
      <w:r w:rsidRPr="00AE4151">
        <w:rPr>
          <w:rFonts w:ascii="Times New Roman" w:eastAsia="Times New Roman" w:hAnsi="Times New Roman" w:cs="Times New Roman"/>
          <w:color w:val="auto"/>
          <w:lang w:eastAsia="en-US" w:bidi="ar-SA"/>
        </w:rPr>
        <w:t>€</w:t>
      </w:r>
      <w:r w:rsidRPr="00AE4151">
        <w:rPr>
          <w:rFonts w:ascii="Times New Roman" w:eastAsia="Times New Roman" w:hAnsi="Times New Roman" w:cs="Times New Roman"/>
          <w:color w:val="auto"/>
        </w:rPr>
        <w:t>.“</w:t>
      </w:r>
    </w:p>
    <w:p w14:paraId="3F6F1A20" w14:textId="77777777" w:rsidR="00395713" w:rsidRPr="004B68AE" w:rsidRDefault="008B2122" w:rsidP="00322158">
      <w:pPr>
        <w:pStyle w:val="21"/>
        <w:shd w:val="clear" w:color="auto" w:fill="auto"/>
        <w:ind w:firstLine="540"/>
        <w:rPr>
          <w:color w:val="auto"/>
          <w:sz w:val="24"/>
          <w:szCs w:val="24"/>
        </w:rPr>
      </w:pPr>
      <w:r w:rsidRPr="004B68AE">
        <w:rPr>
          <w:color w:val="auto"/>
          <w:sz w:val="24"/>
          <w:szCs w:val="24"/>
        </w:rPr>
        <w:t>Чл. 25.(1) Таксите се плащат при издаване на разрешението за посочения в него период;</w:t>
      </w:r>
    </w:p>
    <w:p w14:paraId="244A1D76" w14:textId="77777777" w:rsidR="00395713" w:rsidRPr="004B68AE" w:rsidRDefault="008B2122">
      <w:pPr>
        <w:pStyle w:val="21"/>
        <w:numPr>
          <w:ilvl w:val="0"/>
          <w:numId w:val="28"/>
        </w:numPr>
        <w:shd w:val="clear" w:color="auto" w:fill="auto"/>
        <w:ind w:firstLine="540"/>
        <w:rPr>
          <w:color w:val="auto"/>
          <w:sz w:val="24"/>
          <w:szCs w:val="24"/>
        </w:rPr>
      </w:pPr>
      <w:r w:rsidRPr="004B68AE">
        <w:rPr>
          <w:color w:val="auto"/>
          <w:sz w:val="24"/>
          <w:szCs w:val="24"/>
        </w:rPr>
        <w:t xml:space="preserve"> При ползване на мястото по-вече от месец таксите се плащат месечно, но не по-късно от 7- </w:t>
      </w:r>
      <w:proofErr w:type="spellStart"/>
      <w:r w:rsidRPr="004B68AE">
        <w:rPr>
          <w:color w:val="auto"/>
          <w:sz w:val="24"/>
          <w:szCs w:val="24"/>
        </w:rPr>
        <w:t>мо</w:t>
      </w:r>
      <w:proofErr w:type="spellEnd"/>
      <w:r w:rsidRPr="004B68AE">
        <w:rPr>
          <w:color w:val="auto"/>
          <w:sz w:val="24"/>
          <w:szCs w:val="24"/>
        </w:rPr>
        <w:t xml:space="preserve"> число на текущия месец.</w:t>
      </w:r>
    </w:p>
    <w:p w14:paraId="4A58F78E" w14:textId="77777777" w:rsidR="00395713" w:rsidRPr="004B68AE" w:rsidRDefault="008B2122">
      <w:pPr>
        <w:pStyle w:val="21"/>
        <w:numPr>
          <w:ilvl w:val="0"/>
          <w:numId w:val="28"/>
        </w:numPr>
        <w:shd w:val="clear" w:color="auto" w:fill="auto"/>
        <w:tabs>
          <w:tab w:val="left" w:pos="944"/>
        </w:tabs>
        <w:ind w:firstLine="540"/>
        <w:rPr>
          <w:color w:val="auto"/>
          <w:sz w:val="24"/>
          <w:szCs w:val="24"/>
        </w:rPr>
      </w:pPr>
      <w:r w:rsidRPr="004B68AE">
        <w:rPr>
          <w:color w:val="auto"/>
          <w:sz w:val="24"/>
          <w:szCs w:val="24"/>
        </w:rPr>
        <w:t>При прекратяване на ползването на площите по ал.1, лицата не заплащат такса за периода от прекратяването до крайния срок на издаденото разрешително за ползване.</w:t>
      </w:r>
    </w:p>
    <w:p w14:paraId="521DEB8F" w14:textId="77777777" w:rsidR="00395713" w:rsidRPr="004B68AE" w:rsidRDefault="008B2122">
      <w:pPr>
        <w:pStyle w:val="21"/>
        <w:numPr>
          <w:ilvl w:val="0"/>
          <w:numId w:val="28"/>
        </w:numPr>
        <w:shd w:val="clear" w:color="auto" w:fill="auto"/>
        <w:tabs>
          <w:tab w:val="left" w:pos="1004"/>
        </w:tabs>
        <w:ind w:firstLine="540"/>
        <w:rPr>
          <w:color w:val="auto"/>
          <w:sz w:val="24"/>
          <w:szCs w:val="24"/>
        </w:rPr>
      </w:pPr>
      <w:r w:rsidRPr="004B68AE">
        <w:rPr>
          <w:color w:val="auto"/>
          <w:sz w:val="24"/>
          <w:szCs w:val="24"/>
        </w:rPr>
        <w:t>При промяна в размера на ползваната площ се спазва реда по предходните алинеи.</w:t>
      </w:r>
    </w:p>
    <w:p w14:paraId="60E2B925" w14:textId="77777777" w:rsidR="00395713" w:rsidRPr="004B68AE" w:rsidRDefault="008B2122">
      <w:pPr>
        <w:pStyle w:val="21"/>
        <w:shd w:val="clear" w:color="auto" w:fill="auto"/>
        <w:ind w:firstLine="540"/>
        <w:rPr>
          <w:color w:val="auto"/>
          <w:sz w:val="24"/>
          <w:szCs w:val="24"/>
        </w:rPr>
      </w:pPr>
      <w:r w:rsidRPr="004B68AE">
        <w:rPr>
          <w:color w:val="auto"/>
          <w:sz w:val="24"/>
          <w:szCs w:val="24"/>
        </w:rPr>
        <w:t>Чл. 26. (1)Таксата се събира от финансов отдел, като състава на комисията се определя със заповед на кмета.</w:t>
      </w:r>
    </w:p>
    <w:p w14:paraId="2905FAB1" w14:textId="5B65EEAE" w:rsidR="00C1628F" w:rsidRPr="00D42E2D" w:rsidRDefault="00C53D5D" w:rsidP="00C1628F">
      <w:pPr>
        <w:pStyle w:val="21"/>
        <w:shd w:val="clear" w:color="auto" w:fill="auto"/>
        <w:spacing w:line="278" w:lineRule="exact"/>
        <w:ind w:left="620" w:firstLine="0"/>
        <w:jc w:val="left"/>
        <w:rPr>
          <w:color w:val="auto"/>
          <w:sz w:val="24"/>
          <w:szCs w:val="24"/>
        </w:rPr>
      </w:pPr>
      <w:r w:rsidRPr="004B68AE">
        <w:rPr>
          <w:color w:val="auto"/>
          <w:sz w:val="24"/>
          <w:szCs w:val="24"/>
        </w:rPr>
        <w:t xml:space="preserve">(2) </w:t>
      </w:r>
      <w:r w:rsidR="008B2122" w:rsidRPr="004B68AE">
        <w:rPr>
          <w:color w:val="auto"/>
          <w:sz w:val="24"/>
          <w:szCs w:val="24"/>
        </w:rPr>
        <w:t>Таксите от търговска дейност на общинския пазар да се събират от длъжностно лице, определено със заповед на кмета на община Мизия и се внасят в общинския бюджет ежемесечно.</w:t>
      </w:r>
    </w:p>
    <w:p w14:paraId="656F0F5F" w14:textId="723EDC23" w:rsidR="00395713" w:rsidRPr="004B68AE" w:rsidRDefault="008B2122" w:rsidP="00D42E2D">
      <w:pPr>
        <w:pStyle w:val="21"/>
        <w:shd w:val="clear" w:color="auto" w:fill="auto"/>
        <w:spacing w:line="278" w:lineRule="exact"/>
        <w:ind w:right="60" w:firstLine="0"/>
        <w:jc w:val="center"/>
        <w:rPr>
          <w:color w:val="auto"/>
          <w:sz w:val="24"/>
          <w:szCs w:val="24"/>
        </w:rPr>
      </w:pPr>
      <w:r w:rsidRPr="0038652B">
        <w:rPr>
          <w:b/>
          <w:bCs/>
          <w:color w:val="auto"/>
          <w:sz w:val="24"/>
          <w:szCs w:val="24"/>
        </w:rPr>
        <w:t>Раздел III</w:t>
      </w:r>
      <w:r w:rsidR="004B68AE" w:rsidRPr="004B68AE">
        <w:rPr>
          <w:color w:val="auto"/>
          <w:sz w:val="24"/>
          <w:szCs w:val="24"/>
        </w:rPr>
        <w:t xml:space="preserve"> </w:t>
      </w:r>
      <w:r w:rsidR="004B68AE" w:rsidRPr="004B68AE">
        <w:rPr>
          <w:rFonts w:hint="eastAsia"/>
          <w:i/>
          <w:iCs/>
          <w:color w:val="auto"/>
          <w:sz w:val="24"/>
          <w:szCs w:val="24"/>
        </w:rPr>
        <w:t>(Изм. с Реш. №  212/19.06.2025 г.)</w:t>
      </w:r>
    </w:p>
    <w:p w14:paraId="08E55769" w14:textId="615700BA" w:rsidR="004B68AE" w:rsidRPr="004B68AE" w:rsidRDefault="004B68AE" w:rsidP="00D42E2D">
      <w:pPr>
        <w:pStyle w:val="42"/>
        <w:shd w:val="clear" w:color="auto" w:fill="auto"/>
        <w:spacing w:line="278" w:lineRule="exact"/>
        <w:ind w:firstLine="400"/>
        <w:jc w:val="center"/>
        <w:rPr>
          <w:rStyle w:val="43"/>
          <w:b/>
          <w:bCs/>
          <w:color w:val="EE0000"/>
        </w:rPr>
      </w:pPr>
      <w:r w:rsidRPr="004B68AE">
        <w:rPr>
          <w:b/>
          <w:bCs/>
          <w:sz w:val="24"/>
          <w:szCs w:val="24"/>
        </w:rPr>
        <w:t>ТАКСИ ЗА ДОМОВЕ ЗА СОЦИАЛНИ ГРИЖИ, ЛАГЕРИ, ОБЩЕЖИТИЯ И ДРУГИ ОБЩИНСКИ СОЦИАЛНИ УСЛУГИ</w:t>
      </w:r>
    </w:p>
    <w:p w14:paraId="4F6391DF" w14:textId="74EED16E" w:rsidR="00C1628F" w:rsidRPr="004B68AE" w:rsidRDefault="008B2122" w:rsidP="00322158">
      <w:pPr>
        <w:pStyle w:val="42"/>
        <w:shd w:val="clear" w:color="auto" w:fill="auto"/>
        <w:spacing w:line="278" w:lineRule="exact"/>
        <w:ind w:firstLine="400"/>
        <w:jc w:val="left"/>
        <w:rPr>
          <w:color w:val="auto"/>
          <w:sz w:val="24"/>
          <w:szCs w:val="24"/>
        </w:rPr>
      </w:pPr>
      <w:r w:rsidRPr="004B68AE">
        <w:rPr>
          <w:rStyle w:val="43"/>
          <w:color w:val="auto"/>
          <w:sz w:val="24"/>
          <w:szCs w:val="24"/>
        </w:rPr>
        <w:t xml:space="preserve">Чл.27. </w:t>
      </w:r>
      <w:r w:rsidR="00A725B0" w:rsidRPr="004B68AE">
        <w:rPr>
          <w:rStyle w:val="43"/>
          <w:b/>
          <w:color w:val="auto"/>
          <w:sz w:val="24"/>
          <w:szCs w:val="24"/>
        </w:rPr>
        <w:t>Отменена с Решение №321/21.04.2022г.</w:t>
      </w:r>
    </w:p>
    <w:p w14:paraId="39DFF84C" w14:textId="77777777" w:rsidR="00395713" w:rsidRPr="004B68AE" w:rsidRDefault="008B2122" w:rsidP="00A725B0">
      <w:pPr>
        <w:pStyle w:val="42"/>
        <w:shd w:val="clear" w:color="auto" w:fill="auto"/>
        <w:ind w:firstLine="400"/>
        <w:jc w:val="left"/>
        <w:rPr>
          <w:color w:val="auto"/>
          <w:sz w:val="24"/>
          <w:szCs w:val="24"/>
        </w:rPr>
      </w:pPr>
      <w:r w:rsidRPr="004B68AE">
        <w:rPr>
          <w:rStyle w:val="43"/>
          <w:color w:val="auto"/>
          <w:sz w:val="24"/>
          <w:szCs w:val="24"/>
        </w:rPr>
        <w:t xml:space="preserve">Чл.27а. </w:t>
      </w:r>
      <w:r w:rsidR="00A725B0" w:rsidRPr="004B68AE">
        <w:rPr>
          <w:rStyle w:val="43"/>
          <w:b/>
          <w:color w:val="auto"/>
          <w:sz w:val="24"/>
          <w:szCs w:val="24"/>
        </w:rPr>
        <w:t>Отменена с Решение №321/21.04.2022г.</w:t>
      </w:r>
    </w:p>
    <w:p w14:paraId="60453EBE" w14:textId="77777777" w:rsidR="00395713" w:rsidRPr="004B68AE" w:rsidRDefault="008B2122" w:rsidP="00A725B0">
      <w:pPr>
        <w:pStyle w:val="42"/>
        <w:shd w:val="clear" w:color="auto" w:fill="auto"/>
        <w:ind w:firstLine="400"/>
        <w:jc w:val="left"/>
        <w:rPr>
          <w:color w:val="auto"/>
          <w:sz w:val="24"/>
          <w:szCs w:val="24"/>
        </w:rPr>
      </w:pPr>
      <w:r w:rsidRPr="004B68AE">
        <w:rPr>
          <w:rStyle w:val="43"/>
          <w:color w:val="auto"/>
          <w:sz w:val="24"/>
          <w:szCs w:val="24"/>
        </w:rPr>
        <w:t xml:space="preserve">Чл.27б. </w:t>
      </w:r>
      <w:r w:rsidR="00A725B0" w:rsidRPr="004B68AE">
        <w:rPr>
          <w:rStyle w:val="43"/>
          <w:b/>
          <w:color w:val="auto"/>
          <w:sz w:val="24"/>
          <w:szCs w:val="24"/>
        </w:rPr>
        <w:t>Отменена с Решение №321/21.04.2022г.</w:t>
      </w:r>
    </w:p>
    <w:p w14:paraId="5B84F5A2" w14:textId="77777777" w:rsidR="00395713" w:rsidRPr="004B68AE" w:rsidRDefault="008B2122" w:rsidP="00A725B0">
      <w:pPr>
        <w:pStyle w:val="42"/>
        <w:shd w:val="clear" w:color="auto" w:fill="auto"/>
        <w:ind w:left="400"/>
        <w:jc w:val="left"/>
        <w:rPr>
          <w:color w:val="auto"/>
          <w:sz w:val="24"/>
          <w:szCs w:val="24"/>
        </w:rPr>
      </w:pPr>
      <w:r w:rsidRPr="004B68AE">
        <w:rPr>
          <w:rStyle w:val="43"/>
          <w:color w:val="auto"/>
          <w:sz w:val="24"/>
          <w:szCs w:val="24"/>
        </w:rPr>
        <w:t xml:space="preserve">Чл.27в. </w:t>
      </w:r>
      <w:r w:rsidR="00A725B0" w:rsidRPr="004B68AE">
        <w:rPr>
          <w:rStyle w:val="43"/>
          <w:b/>
          <w:color w:val="auto"/>
          <w:sz w:val="24"/>
          <w:szCs w:val="24"/>
        </w:rPr>
        <w:t>Отменена с Решение №321/21.04.2022г.</w:t>
      </w:r>
    </w:p>
    <w:p w14:paraId="16D0364C" w14:textId="77777777" w:rsidR="00395713" w:rsidRPr="004B68AE" w:rsidRDefault="008B2122" w:rsidP="00322158">
      <w:pPr>
        <w:pStyle w:val="42"/>
        <w:shd w:val="clear" w:color="auto" w:fill="auto"/>
        <w:ind w:firstLine="400"/>
        <w:rPr>
          <w:color w:val="auto"/>
          <w:sz w:val="24"/>
          <w:szCs w:val="24"/>
        </w:rPr>
      </w:pPr>
      <w:r w:rsidRPr="004B68AE">
        <w:rPr>
          <w:rStyle w:val="43"/>
          <w:color w:val="auto"/>
          <w:sz w:val="24"/>
          <w:szCs w:val="24"/>
        </w:rPr>
        <w:t xml:space="preserve">Чл. 27г. </w:t>
      </w:r>
      <w:r w:rsidRPr="004B68AE">
        <w:rPr>
          <w:color w:val="auto"/>
          <w:sz w:val="24"/>
          <w:szCs w:val="24"/>
        </w:rPr>
        <w:t>(Нов - Решение №200 по Протокол№19/24.03.2021г.)</w:t>
      </w:r>
      <w:r w:rsidR="00C1628F" w:rsidRPr="004B68AE">
        <w:rPr>
          <w:i w:val="0"/>
          <w:color w:val="auto"/>
          <w:sz w:val="24"/>
          <w:szCs w:val="24"/>
        </w:rPr>
        <w:t xml:space="preserve"> (1)</w:t>
      </w:r>
      <w:r w:rsidRPr="004B68AE">
        <w:rPr>
          <w:i w:val="0"/>
          <w:color w:val="auto"/>
          <w:sz w:val="24"/>
          <w:szCs w:val="24"/>
        </w:rPr>
        <w:t xml:space="preserve"> За ползване на Детска млечна кухня за деца от 10-месечна до 3-годишна възраст, родителите или настойниците закупуват купони.</w:t>
      </w:r>
    </w:p>
    <w:p w14:paraId="1B07FCF0" w14:textId="1C7F3923" w:rsidR="004B68AE" w:rsidRPr="004B68AE" w:rsidRDefault="004B68AE" w:rsidP="004B68AE">
      <w:pPr>
        <w:pStyle w:val="21"/>
        <w:shd w:val="clear" w:color="auto" w:fill="auto"/>
        <w:ind w:firstLine="426"/>
        <w:rPr>
          <w:color w:val="auto"/>
          <w:sz w:val="24"/>
          <w:szCs w:val="24"/>
        </w:rPr>
      </w:pPr>
      <w:r w:rsidRPr="004B68AE">
        <w:rPr>
          <w:color w:val="auto"/>
          <w:sz w:val="24"/>
          <w:szCs w:val="24"/>
        </w:rPr>
        <w:t xml:space="preserve">(2) </w:t>
      </w:r>
      <w:r w:rsidR="00DE3180" w:rsidRPr="004B68AE">
        <w:rPr>
          <w:color w:val="auto"/>
          <w:sz w:val="24"/>
          <w:szCs w:val="24"/>
        </w:rPr>
        <w:t xml:space="preserve">( </w:t>
      </w:r>
      <w:r w:rsidR="00DE3180" w:rsidRPr="004B68AE">
        <w:rPr>
          <w:i/>
          <w:color w:val="auto"/>
          <w:sz w:val="24"/>
          <w:szCs w:val="24"/>
        </w:rPr>
        <w:t>Изм. с Решение № 296/24.03.2022г.</w:t>
      </w:r>
      <w:r w:rsidR="00322158" w:rsidRPr="004B68AE">
        <w:rPr>
          <w:i/>
          <w:color w:val="auto"/>
          <w:sz w:val="24"/>
          <w:szCs w:val="24"/>
        </w:rPr>
        <w:t>,</w:t>
      </w:r>
      <w:r w:rsidR="00322158" w:rsidRPr="004B68AE">
        <w:rPr>
          <w:color w:val="auto"/>
          <w:sz w:val="24"/>
          <w:szCs w:val="24"/>
        </w:rPr>
        <w:t xml:space="preserve"> </w:t>
      </w:r>
      <w:r w:rsidR="00322158" w:rsidRPr="004B68AE">
        <w:rPr>
          <w:i/>
          <w:color w:val="auto"/>
          <w:sz w:val="24"/>
          <w:szCs w:val="24"/>
        </w:rPr>
        <w:t>Изм. с Решение № 389/20.10.2022г.</w:t>
      </w:r>
      <w:r w:rsidRPr="004B68AE">
        <w:rPr>
          <w:i/>
          <w:color w:val="auto"/>
          <w:sz w:val="24"/>
          <w:szCs w:val="24"/>
        </w:rPr>
        <w:t xml:space="preserve">, </w:t>
      </w:r>
      <w:r w:rsidRPr="004B68AE">
        <w:rPr>
          <w:rFonts w:hint="eastAsia"/>
          <w:i/>
          <w:color w:val="auto"/>
          <w:sz w:val="24"/>
          <w:szCs w:val="24"/>
        </w:rPr>
        <w:t>Изм. с Реш. №  212/19.06.2025 г.</w:t>
      </w:r>
      <w:r w:rsidR="00DE3180" w:rsidRPr="004B68AE">
        <w:rPr>
          <w:i/>
          <w:color w:val="auto"/>
          <w:sz w:val="24"/>
          <w:szCs w:val="24"/>
        </w:rPr>
        <w:t xml:space="preserve">) </w:t>
      </w:r>
      <w:r w:rsidRPr="004B68AE">
        <w:rPr>
          <w:color w:val="auto"/>
          <w:sz w:val="24"/>
          <w:szCs w:val="24"/>
        </w:rPr>
        <w:t>Стойността на един купон е 3,50 лв./1,79 €.</w:t>
      </w:r>
    </w:p>
    <w:p w14:paraId="7E6D53D1" w14:textId="69FFF286" w:rsidR="00C1628F" w:rsidRPr="004B68AE" w:rsidRDefault="00C1628F" w:rsidP="004B68AE">
      <w:pPr>
        <w:pStyle w:val="21"/>
        <w:shd w:val="clear" w:color="auto" w:fill="auto"/>
        <w:ind w:firstLine="426"/>
        <w:rPr>
          <w:color w:val="auto"/>
          <w:sz w:val="24"/>
          <w:szCs w:val="24"/>
        </w:rPr>
      </w:pPr>
      <w:r w:rsidRPr="004B68AE">
        <w:rPr>
          <w:color w:val="auto"/>
          <w:sz w:val="24"/>
          <w:szCs w:val="24"/>
        </w:rPr>
        <w:t xml:space="preserve">Чл. 27д. </w:t>
      </w:r>
      <w:r w:rsidRPr="004B68AE">
        <w:rPr>
          <w:i/>
          <w:color w:val="auto"/>
          <w:sz w:val="24"/>
          <w:szCs w:val="24"/>
        </w:rPr>
        <w:t>(Нов</w:t>
      </w:r>
      <w:r w:rsidR="00DE3180" w:rsidRPr="004B68AE">
        <w:rPr>
          <w:i/>
          <w:color w:val="auto"/>
          <w:sz w:val="24"/>
          <w:szCs w:val="24"/>
        </w:rPr>
        <w:t xml:space="preserve"> – Решение № 296/24.03.2022г.</w:t>
      </w:r>
      <w:r w:rsidRPr="004B68AE">
        <w:rPr>
          <w:i/>
          <w:color w:val="auto"/>
          <w:sz w:val="24"/>
          <w:szCs w:val="24"/>
        </w:rPr>
        <w:t xml:space="preserve">) </w:t>
      </w:r>
      <w:r w:rsidRPr="004B68AE">
        <w:rPr>
          <w:color w:val="auto"/>
          <w:sz w:val="24"/>
          <w:szCs w:val="24"/>
        </w:rPr>
        <w:t xml:space="preserve">(1) За </w:t>
      </w:r>
      <w:r w:rsidR="0081281C" w:rsidRPr="004B68AE">
        <w:rPr>
          <w:color w:val="auto"/>
          <w:sz w:val="24"/>
          <w:szCs w:val="24"/>
        </w:rPr>
        <w:t>заплащане на храна в</w:t>
      </w:r>
      <w:r w:rsidRPr="004B68AE">
        <w:rPr>
          <w:color w:val="auto"/>
          <w:sz w:val="24"/>
          <w:szCs w:val="24"/>
        </w:rPr>
        <w:t xml:space="preserve"> </w:t>
      </w:r>
      <w:r w:rsidR="0081281C" w:rsidRPr="004B68AE">
        <w:rPr>
          <w:color w:val="auto"/>
          <w:sz w:val="24"/>
          <w:szCs w:val="24"/>
        </w:rPr>
        <w:t>училищен стол, родителите или настойниците закупуват купони.</w:t>
      </w:r>
    </w:p>
    <w:p w14:paraId="71928127" w14:textId="77777777" w:rsidR="004B68AE" w:rsidRPr="004B68AE" w:rsidRDefault="00610561" w:rsidP="004B68AE">
      <w:pPr>
        <w:pStyle w:val="21"/>
        <w:shd w:val="clear" w:color="auto" w:fill="auto"/>
        <w:tabs>
          <w:tab w:val="left" w:pos="969"/>
        </w:tabs>
        <w:ind w:firstLine="0"/>
        <w:rPr>
          <w:color w:val="auto"/>
          <w:sz w:val="24"/>
          <w:szCs w:val="24"/>
        </w:rPr>
      </w:pPr>
      <w:r w:rsidRPr="004B68AE">
        <w:rPr>
          <w:color w:val="auto"/>
          <w:sz w:val="24"/>
          <w:szCs w:val="24"/>
        </w:rPr>
        <w:t xml:space="preserve">          (2</w:t>
      </w:r>
      <w:r w:rsidR="0081281C" w:rsidRPr="004B68AE">
        <w:rPr>
          <w:color w:val="auto"/>
          <w:sz w:val="24"/>
          <w:szCs w:val="24"/>
        </w:rPr>
        <w:t xml:space="preserve">) </w:t>
      </w:r>
      <w:r w:rsidR="00045BC8" w:rsidRPr="004B68AE">
        <w:rPr>
          <w:color w:val="auto"/>
          <w:sz w:val="24"/>
          <w:szCs w:val="24"/>
        </w:rPr>
        <w:t>(Изм. с Решение № 389/20.10.2022г.</w:t>
      </w:r>
      <w:r w:rsidR="004B68AE" w:rsidRPr="004B68AE">
        <w:rPr>
          <w:color w:val="auto"/>
          <w:sz w:val="24"/>
          <w:szCs w:val="24"/>
        </w:rPr>
        <w:t xml:space="preserve">, </w:t>
      </w:r>
      <w:r w:rsidR="004B68AE" w:rsidRPr="004B68AE">
        <w:rPr>
          <w:rFonts w:hint="eastAsia"/>
          <w:color w:val="auto"/>
          <w:sz w:val="24"/>
          <w:szCs w:val="24"/>
        </w:rPr>
        <w:t>Изм. с Реш. №  212/19.06.2025 г.</w:t>
      </w:r>
      <w:r w:rsidR="00045BC8" w:rsidRPr="004B68AE">
        <w:rPr>
          <w:color w:val="auto"/>
          <w:sz w:val="24"/>
          <w:szCs w:val="24"/>
        </w:rPr>
        <w:t xml:space="preserve">) </w:t>
      </w:r>
      <w:r w:rsidR="004B68AE" w:rsidRPr="004B68AE">
        <w:rPr>
          <w:color w:val="auto"/>
          <w:sz w:val="24"/>
          <w:szCs w:val="24"/>
        </w:rPr>
        <w:t>Стойността на един купон е 3,50 лв./1,79 €.</w:t>
      </w:r>
    </w:p>
    <w:p w14:paraId="71F3E115" w14:textId="1C71A676" w:rsidR="00395713" w:rsidRPr="00A54FB9" w:rsidRDefault="004B68AE" w:rsidP="004B68AE">
      <w:pPr>
        <w:pStyle w:val="21"/>
        <w:shd w:val="clear" w:color="auto" w:fill="auto"/>
        <w:tabs>
          <w:tab w:val="left" w:pos="426"/>
        </w:tabs>
        <w:ind w:firstLine="0"/>
        <w:rPr>
          <w:color w:val="auto"/>
          <w:sz w:val="24"/>
          <w:szCs w:val="24"/>
        </w:rPr>
      </w:pPr>
      <w:r>
        <w:rPr>
          <w:sz w:val="24"/>
          <w:szCs w:val="24"/>
        </w:rPr>
        <w:tab/>
      </w:r>
      <w:r w:rsidR="008B2122" w:rsidRPr="00A54FB9">
        <w:rPr>
          <w:color w:val="auto"/>
          <w:sz w:val="24"/>
          <w:szCs w:val="24"/>
        </w:rPr>
        <w:t xml:space="preserve">Чл. 28. (1) </w:t>
      </w:r>
      <w:r w:rsidR="008B2122" w:rsidRPr="00A54FB9">
        <w:rPr>
          <w:rStyle w:val="23"/>
          <w:color w:val="auto"/>
          <w:sz w:val="24"/>
          <w:szCs w:val="24"/>
        </w:rPr>
        <w:t>(Изм. с реш. № 372 пр.№ 43/26.05.2014 г )</w:t>
      </w:r>
      <w:r w:rsidR="008B2122" w:rsidRPr="00A54FB9">
        <w:rPr>
          <w:color w:val="auto"/>
          <w:sz w:val="24"/>
          <w:szCs w:val="24"/>
        </w:rPr>
        <w:t xml:space="preserve"> Лицето, ползващо услугите в системата на домашен социален патронаж, заплаща месечна потребителска такса, в размер на съответстващата реална издръжка на едно лице.</w:t>
      </w:r>
    </w:p>
    <w:p w14:paraId="340ED6C5" w14:textId="4D14123B" w:rsidR="00395713" w:rsidRPr="00A54FB9" w:rsidRDefault="00A54FB9" w:rsidP="00A54FB9">
      <w:pPr>
        <w:pStyle w:val="21"/>
        <w:shd w:val="clear" w:color="auto" w:fill="auto"/>
        <w:tabs>
          <w:tab w:val="left" w:pos="976"/>
        </w:tabs>
        <w:ind w:firstLine="567"/>
        <w:rPr>
          <w:color w:val="auto"/>
          <w:sz w:val="24"/>
          <w:szCs w:val="24"/>
        </w:rPr>
      </w:pPr>
      <w:r w:rsidRPr="00A54FB9">
        <w:rPr>
          <w:color w:val="auto"/>
          <w:sz w:val="24"/>
          <w:szCs w:val="24"/>
        </w:rPr>
        <w:t>(2) (Отм. с Реш. №  212/19.06.2025 г.)</w:t>
      </w:r>
    </w:p>
    <w:p w14:paraId="38520C06" w14:textId="17A7216D" w:rsidR="00395713" w:rsidRPr="00A54FB9" w:rsidRDefault="00A54FB9" w:rsidP="00A54FB9">
      <w:pPr>
        <w:pStyle w:val="21"/>
        <w:shd w:val="clear" w:color="auto" w:fill="auto"/>
        <w:tabs>
          <w:tab w:val="left" w:pos="981"/>
        </w:tabs>
        <w:ind w:firstLine="567"/>
        <w:rPr>
          <w:color w:val="auto"/>
          <w:sz w:val="24"/>
          <w:szCs w:val="24"/>
        </w:rPr>
      </w:pPr>
      <w:r w:rsidRPr="00A54FB9">
        <w:rPr>
          <w:color w:val="auto"/>
          <w:sz w:val="24"/>
          <w:szCs w:val="24"/>
        </w:rPr>
        <w:t xml:space="preserve">(3) </w:t>
      </w:r>
      <w:r w:rsidR="008B2122" w:rsidRPr="00A54FB9">
        <w:rPr>
          <w:color w:val="auto"/>
          <w:sz w:val="24"/>
          <w:szCs w:val="24"/>
        </w:rPr>
        <w:t xml:space="preserve">Реалната издръжка на едно лице включва месечните разходи за храна, работно облекло, хигиенни материали, транспортни разходи, както и съответната част от общите разходи за електрическа и топлинна енергия, вода. Месечните разходи се намаляват с даренията и завещанията от местни и </w:t>
      </w:r>
      <w:r w:rsidR="008B2122" w:rsidRPr="00A54FB9">
        <w:rPr>
          <w:color w:val="auto"/>
          <w:sz w:val="24"/>
          <w:szCs w:val="24"/>
        </w:rPr>
        <w:lastRenderedPageBreak/>
        <w:t>чуждестранни физически и юридически лица, включително случаите на спонсорство, помощите от донорски програми и благотворителност.</w:t>
      </w:r>
    </w:p>
    <w:p w14:paraId="3EA40E75" w14:textId="671E5E06" w:rsidR="00395713" w:rsidRPr="00A54FB9" w:rsidRDefault="00A54FB9" w:rsidP="00A54FB9">
      <w:pPr>
        <w:pStyle w:val="21"/>
        <w:shd w:val="clear" w:color="auto" w:fill="auto"/>
        <w:tabs>
          <w:tab w:val="left" w:pos="969"/>
        </w:tabs>
        <w:ind w:firstLine="426"/>
        <w:rPr>
          <w:color w:val="auto"/>
          <w:sz w:val="24"/>
          <w:szCs w:val="24"/>
        </w:rPr>
      </w:pPr>
      <w:r w:rsidRPr="00A54FB9">
        <w:rPr>
          <w:color w:val="auto"/>
          <w:sz w:val="24"/>
          <w:szCs w:val="24"/>
        </w:rPr>
        <w:t xml:space="preserve">(4) </w:t>
      </w:r>
      <w:r w:rsidR="008B2122" w:rsidRPr="00A54FB9">
        <w:rPr>
          <w:color w:val="auto"/>
          <w:sz w:val="24"/>
          <w:szCs w:val="24"/>
        </w:rPr>
        <w:t>Дължимата такса се удържа от личните доходи на лицето.</w:t>
      </w:r>
    </w:p>
    <w:p w14:paraId="36CB74E6" w14:textId="632A4E2D" w:rsidR="00DE3180" w:rsidRPr="00A54FB9" w:rsidRDefault="008B2122" w:rsidP="00DE3180">
      <w:pPr>
        <w:pStyle w:val="21"/>
        <w:shd w:val="clear" w:color="auto" w:fill="auto"/>
        <w:ind w:firstLine="540"/>
        <w:rPr>
          <w:color w:val="auto"/>
          <w:sz w:val="24"/>
          <w:szCs w:val="24"/>
        </w:rPr>
      </w:pPr>
      <w:r w:rsidRPr="00A54FB9">
        <w:rPr>
          <w:color w:val="auto"/>
          <w:sz w:val="24"/>
          <w:szCs w:val="24"/>
        </w:rPr>
        <w:t>Чл.29. (1)</w:t>
      </w:r>
      <w:r w:rsidR="00DE3180" w:rsidRPr="00A54FB9">
        <w:rPr>
          <w:color w:val="auto"/>
          <w:sz w:val="24"/>
          <w:szCs w:val="24"/>
        </w:rPr>
        <w:t xml:space="preserve"> </w:t>
      </w:r>
      <w:r w:rsidR="00A54FB9" w:rsidRPr="00A54FB9">
        <w:rPr>
          <w:color w:val="auto"/>
          <w:sz w:val="24"/>
          <w:szCs w:val="24"/>
        </w:rPr>
        <w:t>(Отм. с Реш. №  212/19.06.2025 г.)</w:t>
      </w:r>
    </w:p>
    <w:p w14:paraId="36505F97" w14:textId="77777777" w:rsidR="00395713" w:rsidRPr="00A54FB9" w:rsidRDefault="00DE3180" w:rsidP="00DE3180">
      <w:pPr>
        <w:pStyle w:val="21"/>
        <w:shd w:val="clear" w:color="auto" w:fill="auto"/>
        <w:ind w:firstLine="540"/>
        <w:rPr>
          <w:color w:val="auto"/>
          <w:sz w:val="24"/>
          <w:szCs w:val="24"/>
        </w:rPr>
      </w:pPr>
      <w:r w:rsidRPr="00A54FB9">
        <w:rPr>
          <w:color w:val="auto"/>
          <w:sz w:val="24"/>
          <w:szCs w:val="24"/>
        </w:rPr>
        <w:t xml:space="preserve">(2) </w:t>
      </w:r>
      <w:r w:rsidR="008B2122" w:rsidRPr="00A54FB9">
        <w:rPr>
          <w:color w:val="auto"/>
          <w:sz w:val="24"/>
          <w:szCs w:val="24"/>
        </w:rPr>
        <w:t>Размерът на таксите за социални услуги в дейностите “държавна отговорност”, финансирани от републиканския бюджет чрез бюджетите на общините се определя в процент от дохода на лицата, които ползват социална услуга в „Дом за стари хора”, както следва:</w:t>
      </w:r>
    </w:p>
    <w:p w14:paraId="5F07ADAF" w14:textId="77777777" w:rsidR="00A54FB9" w:rsidRDefault="008B2122" w:rsidP="00A54FB9">
      <w:pPr>
        <w:pStyle w:val="21"/>
        <w:shd w:val="clear" w:color="auto" w:fill="auto"/>
        <w:ind w:firstLine="500"/>
        <w:rPr>
          <w:sz w:val="24"/>
          <w:szCs w:val="24"/>
        </w:rPr>
      </w:pPr>
      <w:r w:rsidRPr="00A54FB9">
        <w:rPr>
          <w:color w:val="auto"/>
          <w:sz w:val="24"/>
          <w:szCs w:val="24"/>
        </w:rPr>
        <w:t>1.</w:t>
      </w:r>
      <w:r w:rsidR="00A54FB9" w:rsidRPr="00A54FB9">
        <w:rPr>
          <w:color w:val="auto"/>
          <w:sz w:val="24"/>
          <w:szCs w:val="24"/>
        </w:rPr>
        <w:t xml:space="preserve"> </w:t>
      </w:r>
      <w:r w:rsidR="00A54FB9" w:rsidRPr="00A54FB9">
        <w:rPr>
          <w:rFonts w:hint="eastAsia"/>
          <w:color w:val="auto"/>
          <w:sz w:val="24"/>
          <w:szCs w:val="24"/>
        </w:rPr>
        <w:t>(Изм. с Реш. №  212/19.06.2025 г.)</w:t>
      </w:r>
      <w:r w:rsidR="00A54FB9" w:rsidRPr="00A54FB9">
        <w:rPr>
          <w:rFonts w:hint="eastAsia"/>
          <w:color w:val="auto"/>
        </w:rPr>
        <w:t xml:space="preserve"> </w:t>
      </w:r>
      <w:r w:rsidR="00A54FB9" w:rsidRPr="00277B7F">
        <w:rPr>
          <w:sz w:val="24"/>
          <w:szCs w:val="24"/>
        </w:rPr>
        <w:t>За ползване на социални услуги в „Дом за стари хора” се заплащат  70 % от личните доходи на лицата, които ползват социалната услуга, в това число и лица, които са дарили недвижима собственост в полза на държавата или община с цел създаване, развитие или финансиране на социални услуги.</w:t>
      </w:r>
    </w:p>
    <w:p w14:paraId="16FCEBFF" w14:textId="46655EBA" w:rsidR="00A54FB9" w:rsidRPr="00A54FB9" w:rsidRDefault="00A54FB9" w:rsidP="00A54FB9">
      <w:pPr>
        <w:pStyle w:val="21"/>
        <w:shd w:val="clear" w:color="auto" w:fill="auto"/>
        <w:ind w:firstLine="500"/>
        <w:rPr>
          <w:color w:val="auto"/>
          <w:sz w:val="24"/>
          <w:szCs w:val="24"/>
        </w:rPr>
      </w:pPr>
      <w:r w:rsidRPr="00A54FB9">
        <w:rPr>
          <w:color w:val="auto"/>
          <w:sz w:val="24"/>
          <w:szCs w:val="24"/>
        </w:rPr>
        <w:t>2. (Отм. с Реш. №  212/19.06.2025 г.)</w:t>
      </w:r>
    </w:p>
    <w:p w14:paraId="7FF64390" w14:textId="4759229D" w:rsidR="00395713" w:rsidRPr="0052596D" w:rsidRDefault="00A54FB9" w:rsidP="00A54FB9">
      <w:pPr>
        <w:pStyle w:val="21"/>
        <w:shd w:val="clear" w:color="auto" w:fill="auto"/>
        <w:tabs>
          <w:tab w:val="left" w:pos="892"/>
        </w:tabs>
        <w:ind w:firstLine="426"/>
        <w:rPr>
          <w:color w:val="auto"/>
          <w:sz w:val="24"/>
          <w:szCs w:val="24"/>
        </w:rPr>
      </w:pPr>
      <w:r w:rsidRPr="0052596D">
        <w:rPr>
          <w:color w:val="auto"/>
          <w:sz w:val="24"/>
          <w:szCs w:val="24"/>
        </w:rPr>
        <w:t>(3</w:t>
      </w:r>
      <w:r w:rsidR="00C53D5D" w:rsidRPr="0052596D">
        <w:rPr>
          <w:color w:val="auto"/>
          <w:sz w:val="24"/>
          <w:szCs w:val="24"/>
        </w:rPr>
        <w:t xml:space="preserve">) </w:t>
      </w:r>
      <w:r w:rsidR="008B2122" w:rsidRPr="0052596D">
        <w:rPr>
          <w:color w:val="auto"/>
          <w:sz w:val="24"/>
          <w:szCs w:val="24"/>
        </w:rPr>
        <w:t>Определените по реда на ал. 1 такси не могат да надвишават действителните месечни разходи за издръжка на едно лице;</w:t>
      </w:r>
    </w:p>
    <w:p w14:paraId="258AF8C7" w14:textId="7C990154" w:rsidR="00395713" w:rsidRPr="0052596D" w:rsidRDefault="00C53D5D" w:rsidP="00C53D5D">
      <w:pPr>
        <w:pStyle w:val="21"/>
        <w:shd w:val="clear" w:color="auto" w:fill="auto"/>
        <w:tabs>
          <w:tab w:val="left" w:pos="892"/>
        </w:tabs>
        <w:ind w:firstLine="0"/>
        <w:rPr>
          <w:color w:val="auto"/>
          <w:sz w:val="24"/>
          <w:szCs w:val="24"/>
        </w:rPr>
      </w:pPr>
      <w:r w:rsidRPr="0052596D">
        <w:rPr>
          <w:color w:val="auto"/>
          <w:sz w:val="24"/>
          <w:szCs w:val="24"/>
        </w:rPr>
        <w:t xml:space="preserve">          (4) </w:t>
      </w:r>
      <w:r w:rsidR="008B2122" w:rsidRPr="0052596D">
        <w:rPr>
          <w:color w:val="auto"/>
          <w:sz w:val="24"/>
          <w:szCs w:val="24"/>
        </w:rPr>
        <w:t>Такса в размер на действителните месечни разходи за издръжка на едно лице, настанено в „Дом за стари хора”, заплащат лицата, които:</w:t>
      </w:r>
    </w:p>
    <w:p w14:paraId="0007C697" w14:textId="3B61410C" w:rsidR="0052596D" w:rsidRPr="0052596D" w:rsidRDefault="0052596D" w:rsidP="0052596D">
      <w:pPr>
        <w:pStyle w:val="21"/>
        <w:numPr>
          <w:ilvl w:val="0"/>
          <w:numId w:val="41"/>
        </w:numPr>
        <w:shd w:val="clear" w:color="auto" w:fill="auto"/>
        <w:tabs>
          <w:tab w:val="left" w:pos="772"/>
        </w:tabs>
        <w:ind w:firstLine="500"/>
        <w:rPr>
          <w:color w:val="auto"/>
          <w:sz w:val="24"/>
          <w:szCs w:val="24"/>
        </w:rPr>
      </w:pPr>
      <w:r w:rsidRPr="0052596D">
        <w:rPr>
          <w:rFonts w:hint="eastAsia"/>
          <w:color w:val="auto"/>
          <w:sz w:val="24"/>
          <w:szCs w:val="24"/>
        </w:rPr>
        <w:t xml:space="preserve">(Изм. с Реш. №  212/19.06.2025 г.) </w:t>
      </w:r>
      <w:r w:rsidRPr="0052596D">
        <w:rPr>
          <w:color w:val="auto"/>
          <w:sz w:val="24"/>
          <w:szCs w:val="24"/>
        </w:rPr>
        <w:t>имат вземания, влогове, дялови участия и ценни книжа, чиято обща стойност надхвърля двукратния размер на месечната МРЗ за страната</w:t>
      </w:r>
      <w:r>
        <w:rPr>
          <w:color w:val="auto"/>
          <w:sz w:val="24"/>
          <w:szCs w:val="24"/>
        </w:rPr>
        <w:t>;</w:t>
      </w:r>
    </w:p>
    <w:p w14:paraId="69F32229" w14:textId="0C3FA0C8" w:rsidR="00395713" w:rsidRPr="0052596D" w:rsidRDefault="008B2122" w:rsidP="0052596D">
      <w:pPr>
        <w:pStyle w:val="21"/>
        <w:numPr>
          <w:ilvl w:val="0"/>
          <w:numId w:val="41"/>
        </w:numPr>
        <w:shd w:val="clear" w:color="auto" w:fill="auto"/>
        <w:tabs>
          <w:tab w:val="left" w:pos="772"/>
        </w:tabs>
        <w:ind w:firstLine="500"/>
        <w:rPr>
          <w:color w:val="auto"/>
          <w:sz w:val="24"/>
          <w:szCs w:val="24"/>
        </w:rPr>
      </w:pPr>
      <w:r w:rsidRPr="0052596D">
        <w:rPr>
          <w:color w:val="auto"/>
          <w:sz w:val="24"/>
          <w:szCs w:val="24"/>
        </w:rPr>
        <w:t>имат сключен договор за предоставяне на собственост срещу задължение за издръжка и/или гледане;</w:t>
      </w:r>
    </w:p>
    <w:p w14:paraId="2F726912" w14:textId="3F75615D" w:rsidR="00395713" w:rsidRPr="0052596D" w:rsidRDefault="0052596D">
      <w:pPr>
        <w:pStyle w:val="21"/>
        <w:numPr>
          <w:ilvl w:val="0"/>
          <w:numId w:val="41"/>
        </w:numPr>
        <w:shd w:val="clear" w:color="auto" w:fill="auto"/>
        <w:tabs>
          <w:tab w:val="left" w:pos="776"/>
        </w:tabs>
        <w:ind w:firstLine="500"/>
        <w:rPr>
          <w:color w:val="auto"/>
          <w:sz w:val="24"/>
          <w:szCs w:val="24"/>
        </w:rPr>
      </w:pPr>
      <w:r w:rsidRPr="0052596D">
        <w:rPr>
          <w:rFonts w:hint="eastAsia"/>
          <w:color w:val="auto"/>
          <w:sz w:val="24"/>
          <w:szCs w:val="24"/>
        </w:rPr>
        <w:t xml:space="preserve">(Изм. с Реш. №  212/19.06.2025 г.) </w:t>
      </w:r>
      <w:r w:rsidRPr="0052596D">
        <w:rPr>
          <w:color w:val="auto"/>
          <w:sz w:val="24"/>
          <w:szCs w:val="24"/>
        </w:rPr>
        <w:t xml:space="preserve"> са прехвърлили жилищен или вилен имот и/или идеални части от тях срещу заплащане през последните 5 години и общата стойност на сделките надвишава 15 кратния размер на месечната МРЗ за страната</w:t>
      </w:r>
      <w:r w:rsidR="008B2122" w:rsidRPr="0052596D">
        <w:rPr>
          <w:color w:val="auto"/>
          <w:sz w:val="24"/>
          <w:szCs w:val="24"/>
        </w:rPr>
        <w:t>;</w:t>
      </w:r>
    </w:p>
    <w:p w14:paraId="533599C6" w14:textId="77777777" w:rsidR="00395713" w:rsidRPr="0052596D" w:rsidRDefault="008B2122">
      <w:pPr>
        <w:pStyle w:val="21"/>
        <w:numPr>
          <w:ilvl w:val="0"/>
          <w:numId w:val="41"/>
        </w:numPr>
        <w:shd w:val="clear" w:color="auto" w:fill="auto"/>
        <w:tabs>
          <w:tab w:val="left" w:pos="772"/>
        </w:tabs>
        <w:ind w:firstLine="500"/>
        <w:rPr>
          <w:color w:val="auto"/>
          <w:sz w:val="24"/>
          <w:szCs w:val="24"/>
        </w:rPr>
      </w:pPr>
      <w:r w:rsidRPr="0052596D">
        <w:rPr>
          <w:color w:val="auto"/>
          <w:sz w:val="24"/>
          <w:szCs w:val="24"/>
        </w:rPr>
        <w:t>са прехвърлили чрез договор за дарение собствеността върху жилищен или вилен имот и/или идеални части от тях през последните 5 години.</w:t>
      </w:r>
    </w:p>
    <w:p w14:paraId="4A5930A6" w14:textId="476E0919" w:rsidR="00395713" w:rsidRPr="0052596D" w:rsidRDefault="00C53D5D" w:rsidP="00C53D5D">
      <w:pPr>
        <w:pStyle w:val="21"/>
        <w:shd w:val="clear" w:color="auto" w:fill="auto"/>
        <w:tabs>
          <w:tab w:val="left" w:pos="887"/>
        </w:tabs>
        <w:ind w:firstLine="0"/>
        <w:rPr>
          <w:color w:val="auto"/>
          <w:sz w:val="24"/>
          <w:szCs w:val="24"/>
        </w:rPr>
      </w:pPr>
      <w:r w:rsidRPr="0052596D">
        <w:rPr>
          <w:rStyle w:val="29"/>
          <w:color w:val="auto"/>
          <w:sz w:val="24"/>
          <w:szCs w:val="24"/>
        </w:rPr>
        <w:t xml:space="preserve">          (5) </w:t>
      </w:r>
      <w:r w:rsidR="008B2122" w:rsidRPr="0052596D">
        <w:rPr>
          <w:rStyle w:val="29"/>
          <w:color w:val="auto"/>
          <w:sz w:val="24"/>
          <w:szCs w:val="24"/>
        </w:rPr>
        <w:t>Таксите се събират от определеното длъжностно лице в „Дом за стари хора” и се внасят по бюджетната сметка на Министерството на труда и социалната политика до 25-о число на месеца, следващ месеца, за който се дължат.</w:t>
      </w:r>
    </w:p>
    <w:p w14:paraId="1C4DC289" w14:textId="1AA6E4A9" w:rsidR="00DE3180" w:rsidRPr="0052596D" w:rsidRDefault="00C53D5D" w:rsidP="0052596D">
      <w:pPr>
        <w:pStyle w:val="21"/>
        <w:shd w:val="clear" w:color="auto" w:fill="auto"/>
        <w:tabs>
          <w:tab w:val="left" w:pos="896"/>
        </w:tabs>
        <w:ind w:firstLine="0"/>
        <w:rPr>
          <w:rStyle w:val="2a"/>
          <w:color w:val="auto"/>
          <w:sz w:val="24"/>
          <w:szCs w:val="24"/>
        </w:rPr>
      </w:pPr>
      <w:r w:rsidRPr="0052596D">
        <w:rPr>
          <w:rStyle w:val="23"/>
          <w:color w:val="auto"/>
          <w:sz w:val="24"/>
          <w:szCs w:val="24"/>
        </w:rPr>
        <w:t xml:space="preserve">          (6) </w:t>
      </w:r>
      <w:r w:rsidR="008B2122" w:rsidRPr="0052596D">
        <w:rPr>
          <w:rStyle w:val="23"/>
          <w:color w:val="auto"/>
          <w:sz w:val="24"/>
          <w:szCs w:val="24"/>
        </w:rPr>
        <w:t>(Нов</w:t>
      </w:r>
      <w:r w:rsidRPr="0052596D">
        <w:rPr>
          <w:rStyle w:val="23"/>
          <w:color w:val="auto"/>
          <w:sz w:val="24"/>
          <w:szCs w:val="24"/>
        </w:rPr>
        <w:t xml:space="preserve"> </w:t>
      </w:r>
      <w:r w:rsidR="008B2122" w:rsidRPr="0052596D">
        <w:rPr>
          <w:rStyle w:val="23"/>
          <w:color w:val="auto"/>
          <w:sz w:val="24"/>
          <w:szCs w:val="24"/>
        </w:rPr>
        <w:t>ареш.№372, пр.№43/26.05.2014г.</w:t>
      </w:r>
      <w:r w:rsidR="0052596D" w:rsidRPr="0052596D">
        <w:rPr>
          <w:rStyle w:val="23"/>
          <w:color w:val="auto"/>
          <w:sz w:val="24"/>
          <w:szCs w:val="24"/>
        </w:rPr>
        <w:t xml:space="preserve">, </w:t>
      </w:r>
      <w:r w:rsidR="0052596D" w:rsidRPr="0052596D">
        <w:rPr>
          <w:i/>
          <w:iCs/>
          <w:color w:val="auto"/>
          <w:sz w:val="24"/>
          <w:szCs w:val="24"/>
        </w:rPr>
        <w:t>Отм. с Реш. №  212/19.06.2025 г.)</w:t>
      </w:r>
    </w:p>
    <w:p w14:paraId="307AF4A7" w14:textId="77777777" w:rsidR="00395713" w:rsidRPr="00832A96" w:rsidRDefault="008B2122">
      <w:pPr>
        <w:pStyle w:val="21"/>
        <w:shd w:val="clear" w:color="auto" w:fill="auto"/>
        <w:spacing w:line="283" w:lineRule="exact"/>
        <w:ind w:firstLine="500"/>
        <w:rPr>
          <w:color w:val="auto"/>
          <w:sz w:val="24"/>
          <w:szCs w:val="24"/>
        </w:rPr>
      </w:pPr>
      <w:r w:rsidRPr="00832A96">
        <w:rPr>
          <w:color w:val="auto"/>
          <w:sz w:val="24"/>
          <w:szCs w:val="24"/>
        </w:rPr>
        <w:t xml:space="preserve">Чл.29а. </w:t>
      </w:r>
      <w:r w:rsidRPr="00832A96">
        <w:rPr>
          <w:rStyle w:val="23"/>
          <w:color w:val="auto"/>
          <w:sz w:val="24"/>
          <w:szCs w:val="24"/>
        </w:rPr>
        <w:t>(Нов реш.№238, пр.№ 23/26.04.2013г.)</w:t>
      </w:r>
      <w:r w:rsidR="00010D8A" w:rsidRPr="00832A96">
        <w:rPr>
          <w:rStyle w:val="23"/>
          <w:color w:val="auto"/>
          <w:sz w:val="24"/>
          <w:szCs w:val="24"/>
        </w:rPr>
        <w:t>,</w:t>
      </w:r>
      <w:r w:rsidR="00010D8A" w:rsidRPr="00832A96">
        <w:rPr>
          <w:color w:val="auto"/>
          <w:sz w:val="24"/>
          <w:szCs w:val="24"/>
        </w:rPr>
        <w:t xml:space="preserve"> </w:t>
      </w:r>
      <w:r w:rsidR="00010D8A" w:rsidRPr="00832A96">
        <w:rPr>
          <w:rStyle w:val="23"/>
          <w:color w:val="auto"/>
          <w:sz w:val="24"/>
          <w:szCs w:val="24"/>
        </w:rPr>
        <w:t xml:space="preserve">(Изм. с Решение № 296/24.03.2022г.) </w:t>
      </w:r>
      <w:r w:rsidRPr="00832A96">
        <w:rPr>
          <w:color w:val="auto"/>
          <w:sz w:val="24"/>
          <w:szCs w:val="24"/>
        </w:rPr>
        <w:t>За ползване на</w:t>
      </w:r>
      <w:r w:rsidR="001F6FFB" w:rsidRPr="00832A96">
        <w:rPr>
          <w:color w:val="auto"/>
          <w:sz w:val="24"/>
          <w:szCs w:val="24"/>
        </w:rPr>
        <w:t xml:space="preserve"> младежко общинско</w:t>
      </w:r>
      <w:r w:rsidRPr="00832A96">
        <w:rPr>
          <w:color w:val="auto"/>
          <w:sz w:val="24"/>
          <w:szCs w:val="24"/>
        </w:rPr>
        <w:t xml:space="preserve"> общежитие се заплаща такса за</w:t>
      </w:r>
      <w:r w:rsidR="001F6FFB" w:rsidRPr="00832A96">
        <w:rPr>
          <w:color w:val="auto"/>
          <w:sz w:val="24"/>
          <w:szCs w:val="24"/>
        </w:rPr>
        <w:t xml:space="preserve"> нощувка на човек</w:t>
      </w:r>
      <w:r w:rsidRPr="00832A96">
        <w:rPr>
          <w:color w:val="auto"/>
          <w:sz w:val="24"/>
          <w:szCs w:val="24"/>
        </w:rPr>
        <w:t>, както следва:</w:t>
      </w:r>
    </w:p>
    <w:p w14:paraId="5D0F2A50" w14:textId="77777777" w:rsidR="00832A96" w:rsidRDefault="00832A96" w:rsidP="0038652B">
      <w:pPr>
        <w:pStyle w:val="21"/>
        <w:shd w:val="clear" w:color="auto" w:fill="auto"/>
        <w:spacing w:line="283" w:lineRule="exact"/>
        <w:ind w:firstLine="426"/>
        <w:rPr>
          <w:sz w:val="24"/>
          <w:szCs w:val="24"/>
        </w:rPr>
      </w:pPr>
      <w:r>
        <w:rPr>
          <w:color w:val="auto"/>
          <w:sz w:val="24"/>
          <w:szCs w:val="24"/>
        </w:rPr>
        <w:t xml:space="preserve">1. </w:t>
      </w:r>
      <w:r w:rsidRPr="00832A96">
        <w:rPr>
          <w:rFonts w:hint="eastAsia"/>
          <w:color w:val="auto"/>
          <w:sz w:val="24"/>
          <w:szCs w:val="24"/>
        </w:rPr>
        <w:t>(Изм. с Реш. №  212/19.06.2025 г.)</w:t>
      </w:r>
      <w:r w:rsidRPr="00832A96">
        <w:rPr>
          <w:rFonts w:hint="eastAsia"/>
          <w:color w:val="auto"/>
        </w:rPr>
        <w:t xml:space="preserve"> </w:t>
      </w:r>
      <w:r w:rsidRPr="00277B7F">
        <w:rPr>
          <w:sz w:val="24"/>
          <w:szCs w:val="24"/>
        </w:rPr>
        <w:t>За общински служители, специалисти и работници, ангажирани с общински дейности и/или инфраструктурни проекти, настанени в общежитието за не по-малко от един месец – 10,00  лв./5,11 €</w:t>
      </w:r>
    </w:p>
    <w:p w14:paraId="76B124D9" w14:textId="1AC91694" w:rsidR="001F6FFB" w:rsidRPr="00832A96" w:rsidRDefault="00832A96" w:rsidP="0038652B">
      <w:pPr>
        <w:pStyle w:val="21"/>
        <w:shd w:val="clear" w:color="auto" w:fill="auto"/>
        <w:spacing w:line="283" w:lineRule="exact"/>
        <w:ind w:firstLine="426"/>
        <w:rPr>
          <w:color w:val="auto"/>
          <w:sz w:val="24"/>
          <w:szCs w:val="24"/>
        </w:rPr>
      </w:pPr>
      <w:r w:rsidRPr="00832A96">
        <w:rPr>
          <w:color w:val="auto"/>
          <w:sz w:val="24"/>
          <w:szCs w:val="24"/>
        </w:rPr>
        <w:t xml:space="preserve">2. </w:t>
      </w:r>
      <w:r w:rsidRPr="00832A96">
        <w:rPr>
          <w:rFonts w:hint="eastAsia"/>
          <w:color w:val="auto"/>
          <w:sz w:val="24"/>
          <w:szCs w:val="24"/>
        </w:rPr>
        <w:t xml:space="preserve">(Изм. с Реш. №  212/19.06.2025 г.) </w:t>
      </w:r>
      <w:r w:rsidRPr="00832A96">
        <w:rPr>
          <w:color w:val="auto"/>
          <w:sz w:val="24"/>
          <w:szCs w:val="24"/>
        </w:rPr>
        <w:t>За други лица, настанени в общежитие /в т.ч. бежанци, работници по частни инфраструктурни проекти/ за не по-малко от един месец – 18 лв./9,20 €“</w:t>
      </w:r>
      <w:r w:rsidR="001F6FFB" w:rsidRPr="00832A96">
        <w:rPr>
          <w:color w:val="auto"/>
          <w:sz w:val="24"/>
          <w:szCs w:val="24"/>
        </w:rPr>
        <w:t>.</w:t>
      </w:r>
    </w:p>
    <w:p w14:paraId="0C419A91" w14:textId="0A393178" w:rsidR="00832A96" w:rsidRDefault="00832A96" w:rsidP="0038652B">
      <w:pPr>
        <w:ind w:firstLine="426"/>
        <w:rPr>
          <w:color w:val="EE0000"/>
        </w:rPr>
      </w:pPr>
      <w:r w:rsidRPr="00832A96">
        <w:rPr>
          <w:rFonts w:ascii="Times New Roman" w:eastAsia="Times New Roman" w:hAnsi="Times New Roman" w:cs="Times New Roman"/>
          <w:color w:val="auto"/>
        </w:rPr>
        <w:t xml:space="preserve">3. </w:t>
      </w:r>
      <w:r w:rsidRPr="00832A96">
        <w:rPr>
          <w:rFonts w:ascii="Times New Roman" w:eastAsia="Times New Roman" w:hAnsi="Times New Roman" w:cs="Times New Roman" w:hint="eastAsia"/>
          <w:color w:val="auto"/>
        </w:rPr>
        <w:t xml:space="preserve">(Изм. с Реш. №  212/19.06.2025 г.) </w:t>
      </w:r>
      <w:r w:rsidRPr="00832A96">
        <w:rPr>
          <w:rFonts w:ascii="Times New Roman" w:hAnsi="Times New Roman" w:cs="Times New Roman"/>
          <w:color w:val="auto"/>
        </w:rPr>
        <w:t xml:space="preserve">За </w:t>
      </w:r>
      <w:r w:rsidRPr="00832A96">
        <w:rPr>
          <w:rFonts w:ascii="Times New Roman" w:hAnsi="Times New Roman" w:cs="Times New Roman"/>
        </w:rPr>
        <w:t>лица по т. 1 и т. 2 настанени в общежитие за по-малко от един месец – 20,00 лв./10,23 €</w:t>
      </w:r>
    </w:p>
    <w:p w14:paraId="102449D9" w14:textId="1EE9D949" w:rsidR="00395713" w:rsidRPr="0038652B" w:rsidRDefault="008B2122" w:rsidP="0038652B">
      <w:pPr>
        <w:ind w:firstLine="426"/>
        <w:rPr>
          <w:rFonts w:ascii="Times New Roman" w:hAnsi="Times New Roman" w:cs="Times New Roman"/>
          <w:color w:val="auto"/>
        </w:rPr>
      </w:pPr>
      <w:r w:rsidRPr="0038652B">
        <w:rPr>
          <w:rFonts w:ascii="Times New Roman" w:hAnsi="Times New Roman" w:cs="Times New Roman"/>
          <w:color w:val="auto"/>
        </w:rPr>
        <w:t xml:space="preserve">Чл. </w:t>
      </w:r>
      <w:r w:rsidR="00610561" w:rsidRPr="0038652B">
        <w:rPr>
          <w:rFonts w:ascii="Times New Roman" w:hAnsi="Times New Roman" w:cs="Times New Roman"/>
          <w:color w:val="auto"/>
        </w:rPr>
        <w:t>30</w:t>
      </w:r>
      <w:r w:rsidRPr="0038652B">
        <w:rPr>
          <w:rFonts w:ascii="Times New Roman" w:hAnsi="Times New Roman" w:cs="Times New Roman"/>
          <w:color w:val="auto"/>
        </w:rPr>
        <w:t>.</w:t>
      </w:r>
      <w:r w:rsidR="00610561" w:rsidRPr="0038652B">
        <w:rPr>
          <w:rFonts w:ascii="Times New Roman" w:hAnsi="Times New Roman" w:cs="Times New Roman"/>
          <w:color w:val="auto"/>
        </w:rPr>
        <w:t xml:space="preserve"> </w:t>
      </w:r>
      <w:r w:rsidRPr="0038652B">
        <w:rPr>
          <w:rFonts w:ascii="Times New Roman" w:hAnsi="Times New Roman" w:cs="Times New Roman"/>
          <w:color w:val="auto"/>
        </w:rPr>
        <w:t>Таксите по този раздел се начисляват и събират от длъжностните лица в съответните заведения и се внасят в общинския бюджет до 10-о число на месеца, а тези по чл.28 - до 25-то число на месеца, следващ месеца, за който се дължат.</w:t>
      </w:r>
    </w:p>
    <w:p w14:paraId="5B31CA1F" w14:textId="77777777" w:rsidR="00395713" w:rsidRPr="0038652B" w:rsidRDefault="008B2122" w:rsidP="00D42E2D">
      <w:pPr>
        <w:pStyle w:val="50"/>
        <w:keepNext/>
        <w:keepLines/>
        <w:shd w:val="clear" w:color="auto" w:fill="auto"/>
        <w:spacing w:after="0" w:line="220" w:lineRule="exact"/>
        <w:ind w:left="4940"/>
        <w:jc w:val="left"/>
        <w:rPr>
          <w:b/>
          <w:bCs/>
          <w:color w:val="auto"/>
          <w:sz w:val="24"/>
          <w:szCs w:val="24"/>
        </w:rPr>
      </w:pPr>
      <w:bookmarkStart w:id="12" w:name="bookmark14"/>
      <w:r w:rsidRPr="0038652B">
        <w:rPr>
          <w:b/>
          <w:bCs/>
          <w:color w:val="auto"/>
          <w:sz w:val="24"/>
          <w:szCs w:val="24"/>
        </w:rPr>
        <w:t>Раздел IV</w:t>
      </w:r>
      <w:bookmarkEnd w:id="12"/>
    </w:p>
    <w:p w14:paraId="2023DB42" w14:textId="77777777" w:rsidR="00395713" w:rsidRPr="0038652B" w:rsidRDefault="008B2122" w:rsidP="00D42E2D">
      <w:pPr>
        <w:pStyle w:val="50"/>
        <w:keepNext/>
        <w:keepLines/>
        <w:shd w:val="clear" w:color="auto" w:fill="auto"/>
        <w:spacing w:after="0" w:line="220" w:lineRule="exact"/>
        <w:ind w:left="3960"/>
        <w:jc w:val="left"/>
        <w:rPr>
          <w:b/>
          <w:bCs/>
          <w:color w:val="auto"/>
          <w:sz w:val="24"/>
          <w:szCs w:val="24"/>
        </w:rPr>
      </w:pPr>
      <w:bookmarkStart w:id="13" w:name="bookmark15"/>
      <w:r w:rsidRPr="0038652B">
        <w:rPr>
          <w:b/>
          <w:bCs/>
          <w:color w:val="auto"/>
          <w:sz w:val="24"/>
          <w:szCs w:val="24"/>
        </w:rPr>
        <w:t>ТУРИСТИЧЕСКА ТАКСА</w:t>
      </w:r>
      <w:bookmarkEnd w:id="13"/>
    </w:p>
    <w:p w14:paraId="1A9F3E35" w14:textId="77777777" w:rsidR="00395713" w:rsidRPr="0038652B" w:rsidRDefault="008B2122" w:rsidP="00D42E2D">
      <w:pPr>
        <w:pStyle w:val="42"/>
        <w:shd w:val="clear" w:color="auto" w:fill="auto"/>
        <w:spacing w:line="220" w:lineRule="exact"/>
        <w:ind w:firstLine="500"/>
        <w:rPr>
          <w:color w:val="auto"/>
          <w:sz w:val="24"/>
          <w:szCs w:val="24"/>
        </w:rPr>
      </w:pPr>
      <w:r w:rsidRPr="0038652B">
        <w:rPr>
          <w:rStyle w:val="43"/>
          <w:color w:val="auto"/>
          <w:sz w:val="24"/>
          <w:szCs w:val="24"/>
        </w:rPr>
        <w:t>Чл. 31. (</w:t>
      </w:r>
      <w:r w:rsidRPr="0038652B">
        <w:rPr>
          <w:color w:val="auto"/>
          <w:sz w:val="24"/>
          <w:szCs w:val="24"/>
        </w:rPr>
        <w:t xml:space="preserve">Отм. </w:t>
      </w:r>
      <w:proofErr w:type="spellStart"/>
      <w:r w:rsidRPr="0038652B">
        <w:rPr>
          <w:color w:val="auto"/>
          <w:sz w:val="24"/>
          <w:szCs w:val="24"/>
        </w:rPr>
        <w:t>среш</w:t>
      </w:r>
      <w:proofErr w:type="spellEnd"/>
      <w:r w:rsidRPr="0038652B">
        <w:rPr>
          <w:color w:val="auto"/>
          <w:sz w:val="24"/>
          <w:szCs w:val="24"/>
        </w:rPr>
        <w:t>.№ 571 пр.№ 49/18.02.2011 г.)</w:t>
      </w:r>
    </w:p>
    <w:p w14:paraId="6A2238D0" w14:textId="77777777" w:rsidR="00395713" w:rsidRPr="0038652B" w:rsidRDefault="008B2122" w:rsidP="00D42E2D">
      <w:pPr>
        <w:pStyle w:val="50"/>
        <w:keepNext/>
        <w:keepLines/>
        <w:shd w:val="clear" w:color="auto" w:fill="auto"/>
        <w:spacing w:after="0" w:line="240" w:lineRule="auto"/>
        <w:ind w:left="4940"/>
        <w:jc w:val="left"/>
        <w:rPr>
          <w:b/>
          <w:bCs/>
          <w:color w:val="auto"/>
          <w:sz w:val="24"/>
          <w:szCs w:val="24"/>
        </w:rPr>
      </w:pPr>
      <w:bookmarkStart w:id="14" w:name="bookmark16"/>
      <w:r w:rsidRPr="0038652B">
        <w:rPr>
          <w:b/>
          <w:bCs/>
          <w:color w:val="auto"/>
          <w:sz w:val="24"/>
          <w:szCs w:val="24"/>
        </w:rPr>
        <w:t xml:space="preserve">Раздел </w:t>
      </w:r>
      <w:r w:rsidRPr="0038652B">
        <w:rPr>
          <w:b/>
          <w:bCs/>
          <w:color w:val="auto"/>
          <w:sz w:val="24"/>
          <w:szCs w:val="24"/>
          <w:lang w:val="en-US" w:eastAsia="en-US" w:bidi="en-US"/>
        </w:rPr>
        <w:t>V</w:t>
      </w:r>
      <w:bookmarkEnd w:id="14"/>
    </w:p>
    <w:p w14:paraId="3DEA814B" w14:textId="77777777" w:rsidR="00395713" w:rsidRPr="0038652B" w:rsidRDefault="008B2122" w:rsidP="00D42E2D">
      <w:pPr>
        <w:pStyle w:val="50"/>
        <w:keepNext/>
        <w:keepLines/>
        <w:shd w:val="clear" w:color="auto" w:fill="auto"/>
        <w:spacing w:after="0" w:line="240" w:lineRule="auto"/>
        <w:ind w:left="2640"/>
        <w:jc w:val="left"/>
        <w:rPr>
          <w:b/>
          <w:bCs/>
          <w:color w:val="auto"/>
          <w:sz w:val="24"/>
          <w:szCs w:val="24"/>
        </w:rPr>
      </w:pPr>
      <w:bookmarkStart w:id="15" w:name="bookmark17"/>
      <w:r w:rsidRPr="0038652B">
        <w:rPr>
          <w:b/>
          <w:bCs/>
          <w:color w:val="auto"/>
          <w:sz w:val="24"/>
          <w:szCs w:val="24"/>
        </w:rPr>
        <w:t>ТАКСИ ЗА ДОБИВ НА КАРИЕРНИ МАТЕРИАЛИ</w:t>
      </w:r>
      <w:bookmarkEnd w:id="15"/>
    </w:p>
    <w:p w14:paraId="686EEC24" w14:textId="77777777" w:rsidR="00395713" w:rsidRPr="0038652B" w:rsidRDefault="008B2122">
      <w:pPr>
        <w:pStyle w:val="42"/>
        <w:shd w:val="clear" w:color="auto" w:fill="auto"/>
        <w:spacing w:line="547" w:lineRule="exact"/>
        <w:ind w:firstLine="500"/>
        <w:rPr>
          <w:color w:val="auto"/>
          <w:sz w:val="24"/>
          <w:szCs w:val="24"/>
        </w:rPr>
      </w:pPr>
      <w:r w:rsidRPr="0038652B">
        <w:rPr>
          <w:rStyle w:val="43"/>
          <w:color w:val="auto"/>
          <w:sz w:val="24"/>
          <w:szCs w:val="24"/>
        </w:rPr>
        <w:t xml:space="preserve">Чл. 32. </w:t>
      </w:r>
      <w:r w:rsidRPr="0038652B">
        <w:rPr>
          <w:color w:val="auto"/>
          <w:sz w:val="24"/>
          <w:szCs w:val="24"/>
        </w:rPr>
        <w:t xml:space="preserve">(Отм. </w:t>
      </w:r>
      <w:proofErr w:type="spellStart"/>
      <w:r w:rsidRPr="0038652B">
        <w:rPr>
          <w:color w:val="auto"/>
          <w:sz w:val="24"/>
          <w:szCs w:val="24"/>
        </w:rPr>
        <w:t>среш</w:t>
      </w:r>
      <w:proofErr w:type="spellEnd"/>
      <w:r w:rsidRPr="0038652B">
        <w:rPr>
          <w:color w:val="auto"/>
          <w:sz w:val="24"/>
          <w:szCs w:val="24"/>
        </w:rPr>
        <w:t>.№ 157 пр.№ 15/26.10.2012 г.)</w:t>
      </w:r>
    </w:p>
    <w:p w14:paraId="02660F60" w14:textId="77777777" w:rsidR="00395713" w:rsidRPr="0038652B" w:rsidRDefault="008B2122">
      <w:pPr>
        <w:pStyle w:val="42"/>
        <w:shd w:val="clear" w:color="auto" w:fill="auto"/>
        <w:ind w:firstLine="500"/>
        <w:rPr>
          <w:color w:val="auto"/>
          <w:sz w:val="24"/>
          <w:szCs w:val="24"/>
        </w:rPr>
      </w:pPr>
      <w:r w:rsidRPr="0038652B">
        <w:rPr>
          <w:rStyle w:val="43"/>
          <w:color w:val="auto"/>
          <w:sz w:val="24"/>
          <w:szCs w:val="24"/>
        </w:rPr>
        <w:t xml:space="preserve">Чл. 33. </w:t>
      </w:r>
      <w:r w:rsidRPr="0038652B">
        <w:rPr>
          <w:color w:val="auto"/>
          <w:sz w:val="24"/>
          <w:szCs w:val="24"/>
        </w:rPr>
        <w:t xml:space="preserve">(Отм. </w:t>
      </w:r>
      <w:proofErr w:type="spellStart"/>
      <w:r w:rsidRPr="0038652B">
        <w:rPr>
          <w:color w:val="auto"/>
          <w:sz w:val="24"/>
          <w:szCs w:val="24"/>
        </w:rPr>
        <w:t>среш</w:t>
      </w:r>
      <w:proofErr w:type="spellEnd"/>
      <w:r w:rsidRPr="0038652B">
        <w:rPr>
          <w:color w:val="auto"/>
          <w:sz w:val="24"/>
          <w:szCs w:val="24"/>
        </w:rPr>
        <w:t>.№ 157 пр.№ 15/26.10.2012 г.)</w:t>
      </w:r>
    </w:p>
    <w:p w14:paraId="206897BD" w14:textId="77777777" w:rsidR="00395713" w:rsidRPr="0038652B" w:rsidRDefault="008B2122">
      <w:pPr>
        <w:pStyle w:val="42"/>
        <w:shd w:val="clear" w:color="auto" w:fill="auto"/>
        <w:ind w:firstLine="500"/>
        <w:rPr>
          <w:color w:val="auto"/>
          <w:sz w:val="24"/>
          <w:szCs w:val="24"/>
        </w:rPr>
      </w:pPr>
      <w:r w:rsidRPr="0038652B">
        <w:rPr>
          <w:rStyle w:val="43"/>
          <w:color w:val="auto"/>
          <w:sz w:val="24"/>
          <w:szCs w:val="24"/>
        </w:rPr>
        <w:t xml:space="preserve">Чл. 34. </w:t>
      </w:r>
      <w:r w:rsidRPr="0038652B">
        <w:rPr>
          <w:color w:val="auto"/>
          <w:sz w:val="24"/>
          <w:szCs w:val="24"/>
        </w:rPr>
        <w:t xml:space="preserve">(Отм. </w:t>
      </w:r>
      <w:proofErr w:type="spellStart"/>
      <w:r w:rsidRPr="0038652B">
        <w:rPr>
          <w:color w:val="auto"/>
          <w:sz w:val="24"/>
          <w:szCs w:val="24"/>
        </w:rPr>
        <w:t>среш</w:t>
      </w:r>
      <w:proofErr w:type="spellEnd"/>
      <w:r w:rsidRPr="0038652B">
        <w:rPr>
          <w:color w:val="auto"/>
          <w:sz w:val="24"/>
          <w:szCs w:val="24"/>
        </w:rPr>
        <w:t>.№ 157 пр.№ 15/26.10.2012 г.)</w:t>
      </w:r>
    </w:p>
    <w:p w14:paraId="6791FA89" w14:textId="77777777" w:rsidR="00395713" w:rsidRPr="0038652B" w:rsidRDefault="008B2122">
      <w:pPr>
        <w:pStyle w:val="42"/>
        <w:shd w:val="clear" w:color="auto" w:fill="auto"/>
        <w:ind w:firstLine="500"/>
        <w:rPr>
          <w:color w:val="auto"/>
          <w:sz w:val="24"/>
          <w:szCs w:val="24"/>
        </w:rPr>
      </w:pPr>
      <w:r w:rsidRPr="0038652B">
        <w:rPr>
          <w:rStyle w:val="43"/>
          <w:color w:val="auto"/>
          <w:sz w:val="24"/>
          <w:szCs w:val="24"/>
        </w:rPr>
        <w:t xml:space="preserve">Чл. 35. </w:t>
      </w:r>
      <w:r w:rsidRPr="0038652B">
        <w:rPr>
          <w:color w:val="auto"/>
          <w:sz w:val="24"/>
          <w:szCs w:val="24"/>
        </w:rPr>
        <w:t xml:space="preserve">(Отм. </w:t>
      </w:r>
      <w:proofErr w:type="spellStart"/>
      <w:r w:rsidRPr="0038652B">
        <w:rPr>
          <w:color w:val="auto"/>
          <w:sz w:val="24"/>
          <w:szCs w:val="24"/>
        </w:rPr>
        <w:t>среш</w:t>
      </w:r>
      <w:proofErr w:type="spellEnd"/>
      <w:r w:rsidRPr="0038652B">
        <w:rPr>
          <w:color w:val="auto"/>
          <w:sz w:val="24"/>
          <w:szCs w:val="24"/>
        </w:rPr>
        <w:t>.№ 157 пр.№ 15/26.10.2012 г.)</w:t>
      </w:r>
    </w:p>
    <w:p w14:paraId="6645588C" w14:textId="77777777" w:rsidR="00395713" w:rsidRPr="0038652B" w:rsidRDefault="008B2122" w:rsidP="00D42E2D">
      <w:pPr>
        <w:pStyle w:val="42"/>
        <w:shd w:val="clear" w:color="auto" w:fill="auto"/>
        <w:ind w:firstLine="500"/>
        <w:rPr>
          <w:color w:val="auto"/>
          <w:sz w:val="24"/>
          <w:szCs w:val="24"/>
        </w:rPr>
      </w:pPr>
      <w:r w:rsidRPr="0038652B">
        <w:rPr>
          <w:rStyle w:val="43"/>
          <w:color w:val="auto"/>
          <w:sz w:val="24"/>
          <w:szCs w:val="24"/>
        </w:rPr>
        <w:t xml:space="preserve">Чл. 36. </w:t>
      </w:r>
      <w:r w:rsidRPr="0038652B">
        <w:rPr>
          <w:color w:val="auto"/>
          <w:sz w:val="24"/>
          <w:szCs w:val="24"/>
        </w:rPr>
        <w:t xml:space="preserve">(Отм. </w:t>
      </w:r>
      <w:proofErr w:type="spellStart"/>
      <w:r w:rsidRPr="0038652B">
        <w:rPr>
          <w:color w:val="auto"/>
          <w:sz w:val="24"/>
          <w:szCs w:val="24"/>
        </w:rPr>
        <w:t>среш</w:t>
      </w:r>
      <w:proofErr w:type="spellEnd"/>
      <w:r w:rsidRPr="0038652B">
        <w:rPr>
          <w:color w:val="auto"/>
          <w:sz w:val="24"/>
          <w:szCs w:val="24"/>
        </w:rPr>
        <w:t>.№ 157 пр.№ 15/26.10.2012 г.)</w:t>
      </w:r>
    </w:p>
    <w:p w14:paraId="0D62D997" w14:textId="77777777" w:rsidR="00395713" w:rsidRPr="0038652B" w:rsidRDefault="008B2122" w:rsidP="00D42E2D">
      <w:pPr>
        <w:pStyle w:val="50"/>
        <w:keepNext/>
        <w:keepLines/>
        <w:shd w:val="clear" w:color="auto" w:fill="auto"/>
        <w:spacing w:after="0" w:line="220" w:lineRule="exact"/>
        <w:ind w:left="4940"/>
        <w:jc w:val="left"/>
        <w:rPr>
          <w:b/>
          <w:bCs/>
          <w:color w:val="auto"/>
          <w:sz w:val="24"/>
          <w:szCs w:val="24"/>
        </w:rPr>
      </w:pPr>
      <w:bookmarkStart w:id="16" w:name="bookmark18"/>
      <w:r w:rsidRPr="0038652B">
        <w:rPr>
          <w:b/>
          <w:bCs/>
          <w:color w:val="auto"/>
          <w:sz w:val="24"/>
          <w:szCs w:val="24"/>
        </w:rPr>
        <w:lastRenderedPageBreak/>
        <w:t xml:space="preserve">Раздел </w:t>
      </w:r>
      <w:r w:rsidRPr="0038652B">
        <w:rPr>
          <w:b/>
          <w:bCs/>
          <w:color w:val="auto"/>
          <w:sz w:val="24"/>
          <w:szCs w:val="24"/>
          <w:lang w:val="en-US" w:eastAsia="en-US" w:bidi="en-US"/>
        </w:rPr>
        <w:t>VI</w:t>
      </w:r>
      <w:bookmarkEnd w:id="16"/>
    </w:p>
    <w:p w14:paraId="24422A75" w14:textId="77777777" w:rsidR="00395713" w:rsidRPr="0038652B" w:rsidRDefault="008B2122" w:rsidP="00D42E2D">
      <w:pPr>
        <w:pStyle w:val="50"/>
        <w:keepNext/>
        <w:keepLines/>
        <w:shd w:val="clear" w:color="auto" w:fill="auto"/>
        <w:spacing w:after="0" w:line="220" w:lineRule="exact"/>
        <w:ind w:left="3380"/>
        <w:jc w:val="left"/>
        <w:rPr>
          <w:b/>
          <w:bCs/>
          <w:color w:val="auto"/>
          <w:sz w:val="24"/>
          <w:szCs w:val="24"/>
        </w:rPr>
      </w:pPr>
      <w:bookmarkStart w:id="17" w:name="bookmark19"/>
      <w:r w:rsidRPr="0038652B">
        <w:rPr>
          <w:b/>
          <w:bCs/>
          <w:color w:val="auto"/>
          <w:sz w:val="24"/>
          <w:szCs w:val="24"/>
        </w:rPr>
        <w:t>ТАКСИ ЗА ТЕХНИЧЕСКИ УСЛУГИ</w:t>
      </w:r>
      <w:bookmarkEnd w:id="17"/>
    </w:p>
    <w:p w14:paraId="1963919D" w14:textId="77777777" w:rsidR="00395713" w:rsidRPr="0038652B" w:rsidRDefault="008B2122" w:rsidP="00D42E2D">
      <w:pPr>
        <w:pStyle w:val="21"/>
        <w:shd w:val="clear" w:color="auto" w:fill="auto"/>
        <w:ind w:firstLine="500"/>
        <w:rPr>
          <w:color w:val="auto"/>
          <w:sz w:val="24"/>
          <w:szCs w:val="24"/>
        </w:rPr>
      </w:pPr>
      <w:r w:rsidRPr="0038652B">
        <w:rPr>
          <w:color w:val="auto"/>
          <w:sz w:val="24"/>
          <w:szCs w:val="24"/>
        </w:rPr>
        <w:t>Чл. 37. Таксите се заплащат за техническите услуги, които се извършват от общината, и обхващат дейностите във връзка с устройство на територията, архитектурата, строителството, благоустройството, кадастъра в селищните и извънселищните територии.</w:t>
      </w:r>
    </w:p>
    <w:p w14:paraId="1BD5F5F9" w14:textId="77777777" w:rsidR="00395713" w:rsidRPr="0038652B" w:rsidRDefault="008B2122">
      <w:pPr>
        <w:pStyle w:val="21"/>
        <w:shd w:val="clear" w:color="auto" w:fill="auto"/>
        <w:ind w:firstLine="500"/>
        <w:rPr>
          <w:color w:val="auto"/>
          <w:sz w:val="24"/>
          <w:szCs w:val="24"/>
        </w:rPr>
      </w:pPr>
      <w:r w:rsidRPr="0038652B">
        <w:rPr>
          <w:color w:val="auto"/>
          <w:sz w:val="24"/>
          <w:szCs w:val="24"/>
        </w:rPr>
        <w:t>Чл. 38. Таксите за технически услуги се заплащат от физическите и юридическите лица, ползватели на услугата, при предявяване на искането.</w:t>
      </w:r>
    </w:p>
    <w:p w14:paraId="7A4A254C" w14:textId="77777777" w:rsidR="00395713" w:rsidRPr="0038652B" w:rsidRDefault="008B2122">
      <w:pPr>
        <w:pStyle w:val="21"/>
        <w:shd w:val="clear" w:color="auto" w:fill="auto"/>
        <w:ind w:firstLine="500"/>
        <w:rPr>
          <w:color w:val="auto"/>
          <w:sz w:val="24"/>
          <w:szCs w:val="24"/>
        </w:rPr>
      </w:pPr>
      <w:r w:rsidRPr="0038652B">
        <w:rPr>
          <w:color w:val="auto"/>
          <w:sz w:val="24"/>
          <w:szCs w:val="24"/>
        </w:rPr>
        <w:t>Чл. 39. Освобождават се от такси за технически услуги държавните и общинските органи, организациите на бюджетна издръжка и Българският Червен кръст.</w:t>
      </w:r>
    </w:p>
    <w:p w14:paraId="0985DEA2" w14:textId="77777777" w:rsidR="00395713" w:rsidRPr="0038652B" w:rsidRDefault="008B2122">
      <w:pPr>
        <w:pStyle w:val="21"/>
        <w:shd w:val="clear" w:color="auto" w:fill="auto"/>
        <w:ind w:firstLine="500"/>
        <w:rPr>
          <w:color w:val="auto"/>
          <w:sz w:val="24"/>
          <w:szCs w:val="24"/>
        </w:rPr>
      </w:pPr>
      <w:r w:rsidRPr="0038652B">
        <w:rPr>
          <w:color w:val="auto"/>
          <w:sz w:val="24"/>
          <w:szCs w:val="24"/>
        </w:rPr>
        <w:t>Чл. 40. Не се заплаща такса за технически услуги , визирани в чл.108 от ЗМДТ</w:t>
      </w:r>
    </w:p>
    <w:p w14:paraId="6FBA9071" w14:textId="77777777" w:rsidR="00395713" w:rsidRPr="0038652B" w:rsidRDefault="008B2122">
      <w:pPr>
        <w:pStyle w:val="21"/>
        <w:shd w:val="clear" w:color="auto" w:fill="auto"/>
        <w:ind w:firstLine="540"/>
        <w:rPr>
          <w:color w:val="auto"/>
          <w:sz w:val="24"/>
          <w:szCs w:val="24"/>
        </w:rPr>
      </w:pPr>
      <w:r w:rsidRPr="0038652B">
        <w:rPr>
          <w:color w:val="auto"/>
          <w:sz w:val="24"/>
          <w:szCs w:val="24"/>
        </w:rPr>
        <w:t xml:space="preserve">Чл. </w:t>
      </w:r>
      <w:r w:rsidRPr="0038652B">
        <w:rPr>
          <w:rStyle w:val="2Arial105pt"/>
          <w:rFonts w:ascii="Times New Roman" w:hAnsi="Times New Roman" w:cs="Times New Roman"/>
          <w:b w:val="0"/>
          <w:i w:val="0"/>
          <w:color w:val="auto"/>
          <w:sz w:val="24"/>
          <w:szCs w:val="24"/>
        </w:rPr>
        <w:t>41</w:t>
      </w:r>
      <w:r w:rsidRPr="0038652B">
        <w:rPr>
          <w:rStyle w:val="2ArialNarrow105pt"/>
          <w:rFonts w:ascii="Times New Roman" w:hAnsi="Times New Roman" w:cs="Times New Roman"/>
          <w:b w:val="0"/>
          <w:bCs w:val="0"/>
          <w:color w:val="auto"/>
          <w:sz w:val="24"/>
          <w:szCs w:val="24"/>
        </w:rPr>
        <w:t>.</w:t>
      </w:r>
      <w:r w:rsidRPr="0038652B">
        <w:rPr>
          <w:rStyle w:val="23"/>
          <w:color w:val="auto"/>
          <w:sz w:val="24"/>
          <w:szCs w:val="24"/>
        </w:rPr>
        <w:t>(Изм. с реш. № 27, пр. №3 от 20.12.2011г., изм. реш.№484, пр. №56/27.12.2018г.Изм. с реш. №55/21.05.2020г.)</w:t>
      </w:r>
      <w:r w:rsidRPr="0038652B">
        <w:rPr>
          <w:color w:val="auto"/>
          <w:sz w:val="24"/>
          <w:szCs w:val="24"/>
        </w:rPr>
        <w:t xml:space="preserve"> Размерът на таксите за технически услуги се определя съгласно Приложение № 1 /по ЗМДТ/ и Приложение № 2.</w:t>
      </w:r>
    </w:p>
    <w:p w14:paraId="6344239A" w14:textId="77777777" w:rsidR="00395713" w:rsidRPr="0038652B" w:rsidRDefault="008B2122">
      <w:pPr>
        <w:pStyle w:val="21"/>
        <w:shd w:val="clear" w:color="auto" w:fill="auto"/>
        <w:ind w:firstLine="540"/>
        <w:rPr>
          <w:color w:val="auto"/>
          <w:sz w:val="24"/>
          <w:szCs w:val="24"/>
        </w:rPr>
      </w:pPr>
      <w:r w:rsidRPr="0038652B">
        <w:rPr>
          <w:color w:val="auto"/>
          <w:sz w:val="24"/>
          <w:szCs w:val="24"/>
        </w:rPr>
        <w:t>Чл. 42. (1)Срокът за извършване на технически услуги, който не е установен с нормативен акт не може да надвишава един месец.</w:t>
      </w:r>
    </w:p>
    <w:p w14:paraId="4816C228" w14:textId="77777777" w:rsidR="00395713" w:rsidRPr="0038652B" w:rsidRDefault="008B2122">
      <w:pPr>
        <w:pStyle w:val="42"/>
        <w:numPr>
          <w:ilvl w:val="0"/>
          <w:numId w:val="43"/>
        </w:numPr>
        <w:shd w:val="clear" w:color="auto" w:fill="auto"/>
        <w:tabs>
          <w:tab w:val="left" w:pos="1004"/>
        </w:tabs>
        <w:ind w:firstLine="540"/>
        <w:rPr>
          <w:color w:val="auto"/>
          <w:sz w:val="24"/>
          <w:szCs w:val="24"/>
        </w:rPr>
      </w:pPr>
      <w:r w:rsidRPr="0038652B">
        <w:rPr>
          <w:color w:val="auto"/>
          <w:sz w:val="24"/>
          <w:szCs w:val="24"/>
        </w:rPr>
        <w:t>(Отм. реш.№484, пр. №56/27.12.2018г.)</w:t>
      </w:r>
    </w:p>
    <w:p w14:paraId="2C2351FF" w14:textId="77777777" w:rsidR="00395713" w:rsidRPr="0038652B" w:rsidRDefault="008B2122" w:rsidP="00D42E2D">
      <w:pPr>
        <w:pStyle w:val="42"/>
        <w:numPr>
          <w:ilvl w:val="0"/>
          <w:numId w:val="43"/>
        </w:numPr>
        <w:shd w:val="clear" w:color="auto" w:fill="auto"/>
        <w:tabs>
          <w:tab w:val="left" w:pos="1004"/>
        </w:tabs>
        <w:ind w:firstLine="540"/>
        <w:rPr>
          <w:color w:val="auto"/>
          <w:sz w:val="24"/>
          <w:szCs w:val="24"/>
        </w:rPr>
      </w:pPr>
      <w:r w:rsidRPr="0038652B">
        <w:rPr>
          <w:color w:val="auto"/>
          <w:sz w:val="24"/>
          <w:szCs w:val="24"/>
        </w:rPr>
        <w:t>(Отм. реш.№484, пр. №56/27.12.2018г.)</w:t>
      </w:r>
    </w:p>
    <w:p w14:paraId="620D78D4" w14:textId="77777777" w:rsidR="00395713" w:rsidRPr="0038652B" w:rsidRDefault="008B2122" w:rsidP="00D42E2D">
      <w:pPr>
        <w:pStyle w:val="50"/>
        <w:keepNext/>
        <w:keepLines/>
        <w:shd w:val="clear" w:color="auto" w:fill="auto"/>
        <w:spacing w:after="0" w:line="220" w:lineRule="exact"/>
        <w:ind w:left="4900"/>
        <w:jc w:val="left"/>
        <w:rPr>
          <w:b/>
          <w:bCs/>
          <w:color w:val="auto"/>
          <w:sz w:val="24"/>
          <w:szCs w:val="24"/>
        </w:rPr>
      </w:pPr>
      <w:bookmarkStart w:id="18" w:name="bookmark20"/>
      <w:r w:rsidRPr="0038652B">
        <w:rPr>
          <w:b/>
          <w:bCs/>
          <w:color w:val="auto"/>
          <w:sz w:val="24"/>
          <w:szCs w:val="24"/>
        </w:rPr>
        <w:t>Раздел VII</w:t>
      </w:r>
      <w:bookmarkEnd w:id="18"/>
    </w:p>
    <w:p w14:paraId="39E14B03" w14:textId="77777777" w:rsidR="00395713" w:rsidRPr="0038652B" w:rsidRDefault="008B2122">
      <w:pPr>
        <w:pStyle w:val="50"/>
        <w:keepNext/>
        <w:keepLines/>
        <w:shd w:val="clear" w:color="auto" w:fill="auto"/>
        <w:spacing w:after="205" w:line="220" w:lineRule="exact"/>
        <w:ind w:left="2960"/>
        <w:jc w:val="left"/>
        <w:rPr>
          <w:b/>
          <w:bCs/>
          <w:color w:val="auto"/>
          <w:sz w:val="24"/>
          <w:szCs w:val="24"/>
        </w:rPr>
      </w:pPr>
      <w:bookmarkStart w:id="19" w:name="bookmark21"/>
      <w:r w:rsidRPr="0038652B">
        <w:rPr>
          <w:b/>
          <w:bCs/>
          <w:color w:val="auto"/>
          <w:sz w:val="24"/>
          <w:szCs w:val="24"/>
        </w:rPr>
        <w:t>ТАКСИ ЗА АДМИНИСТРАТИВНИ УСЛУГИ</w:t>
      </w:r>
      <w:bookmarkEnd w:id="19"/>
    </w:p>
    <w:p w14:paraId="13077E72" w14:textId="77777777" w:rsidR="00395713" w:rsidRPr="0038652B" w:rsidRDefault="008B2122">
      <w:pPr>
        <w:pStyle w:val="21"/>
        <w:shd w:val="clear" w:color="auto" w:fill="auto"/>
        <w:ind w:firstLine="540"/>
        <w:rPr>
          <w:color w:val="auto"/>
          <w:sz w:val="24"/>
          <w:szCs w:val="24"/>
        </w:rPr>
      </w:pPr>
      <w:r w:rsidRPr="0038652B">
        <w:rPr>
          <w:color w:val="auto"/>
          <w:sz w:val="24"/>
          <w:szCs w:val="24"/>
        </w:rPr>
        <w:t xml:space="preserve">Чл. 43. (1) </w:t>
      </w:r>
      <w:r w:rsidRPr="0038652B">
        <w:rPr>
          <w:rStyle w:val="23"/>
          <w:color w:val="auto"/>
          <w:sz w:val="24"/>
          <w:szCs w:val="24"/>
        </w:rPr>
        <w:t>(Изм. и доп. с реш. №622, пр. №53 от 30.06.2011г., изм. реш.№484, пр. №56/27.12.2018г.)</w:t>
      </w:r>
      <w:r w:rsidRPr="0038652B">
        <w:rPr>
          <w:color w:val="auto"/>
          <w:sz w:val="24"/>
          <w:szCs w:val="24"/>
        </w:rPr>
        <w:t xml:space="preserve"> Услугите, предоставяни от Общината по гражданско състояние са обособени в три категории както следва:</w:t>
      </w:r>
    </w:p>
    <w:p w14:paraId="218A926A" w14:textId="77777777" w:rsidR="00395713" w:rsidRPr="0038652B" w:rsidRDefault="008B2122">
      <w:pPr>
        <w:pStyle w:val="21"/>
        <w:shd w:val="clear" w:color="auto" w:fill="auto"/>
        <w:ind w:firstLine="540"/>
        <w:rPr>
          <w:color w:val="auto"/>
          <w:sz w:val="24"/>
          <w:szCs w:val="24"/>
        </w:rPr>
      </w:pPr>
      <w:r w:rsidRPr="0038652B">
        <w:rPr>
          <w:color w:val="auto"/>
          <w:sz w:val="24"/>
          <w:szCs w:val="24"/>
        </w:rPr>
        <w:t>1.обикновена - със срок 7 дни;</w:t>
      </w:r>
    </w:p>
    <w:p w14:paraId="5C1FAC6C" w14:textId="77777777" w:rsidR="00395713" w:rsidRPr="0038652B" w:rsidRDefault="008B2122">
      <w:pPr>
        <w:pStyle w:val="21"/>
        <w:shd w:val="clear" w:color="auto" w:fill="auto"/>
        <w:ind w:firstLine="540"/>
        <w:rPr>
          <w:color w:val="auto"/>
          <w:sz w:val="24"/>
          <w:szCs w:val="24"/>
        </w:rPr>
      </w:pPr>
      <w:r w:rsidRPr="0038652B">
        <w:rPr>
          <w:color w:val="auto"/>
          <w:sz w:val="24"/>
          <w:szCs w:val="24"/>
        </w:rPr>
        <w:t>2.бърза - със срок 3 дни;</w:t>
      </w:r>
    </w:p>
    <w:p w14:paraId="462682C0" w14:textId="77777777" w:rsidR="00395713" w:rsidRPr="0038652B" w:rsidRDefault="008B2122">
      <w:pPr>
        <w:pStyle w:val="21"/>
        <w:numPr>
          <w:ilvl w:val="0"/>
          <w:numId w:val="40"/>
        </w:numPr>
        <w:shd w:val="clear" w:color="auto" w:fill="auto"/>
        <w:tabs>
          <w:tab w:val="left" w:pos="889"/>
        </w:tabs>
        <w:ind w:firstLine="540"/>
        <w:rPr>
          <w:color w:val="auto"/>
          <w:sz w:val="24"/>
          <w:szCs w:val="24"/>
        </w:rPr>
      </w:pPr>
      <w:r w:rsidRPr="0038652B">
        <w:rPr>
          <w:color w:val="auto"/>
          <w:sz w:val="24"/>
          <w:szCs w:val="24"/>
        </w:rPr>
        <w:t>експресна - със срок до 24 часа;</w:t>
      </w:r>
    </w:p>
    <w:p w14:paraId="4E72DF95" w14:textId="52A99EA6" w:rsidR="00395713" w:rsidRPr="0038652B" w:rsidRDefault="008B2122">
      <w:pPr>
        <w:pStyle w:val="42"/>
        <w:numPr>
          <w:ilvl w:val="0"/>
          <w:numId w:val="40"/>
        </w:numPr>
        <w:shd w:val="clear" w:color="auto" w:fill="auto"/>
        <w:tabs>
          <w:tab w:val="left" w:pos="894"/>
        </w:tabs>
        <w:ind w:firstLine="540"/>
        <w:rPr>
          <w:color w:val="auto"/>
          <w:sz w:val="24"/>
          <w:szCs w:val="24"/>
        </w:rPr>
      </w:pPr>
      <w:r w:rsidRPr="0038652B">
        <w:rPr>
          <w:color w:val="auto"/>
          <w:sz w:val="24"/>
          <w:szCs w:val="24"/>
        </w:rPr>
        <w:t xml:space="preserve">(Отм. </w:t>
      </w:r>
      <w:r w:rsidR="0038652B">
        <w:rPr>
          <w:color w:val="auto"/>
          <w:sz w:val="24"/>
          <w:szCs w:val="24"/>
        </w:rPr>
        <w:t xml:space="preserve">с </w:t>
      </w:r>
      <w:r w:rsidRPr="0038652B">
        <w:rPr>
          <w:color w:val="auto"/>
          <w:sz w:val="24"/>
          <w:szCs w:val="24"/>
        </w:rPr>
        <w:t>реш.№ 157 пр.№ 15/26.10.2012г.)</w:t>
      </w:r>
    </w:p>
    <w:p w14:paraId="27F83D2F" w14:textId="77777777" w:rsidR="00395713" w:rsidRPr="0038652B" w:rsidRDefault="008B2122">
      <w:pPr>
        <w:pStyle w:val="21"/>
        <w:numPr>
          <w:ilvl w:val="0"/>
          <w:numId w:val="44"/>
        </w:numPr>
        <w:shd w:val="clear" w:color="auto" w:fill="auto"/>
        <w:tabs>
          <w:tab w:val="left" w:pos="944"/>
        </w:tabs>
        <w:ind w:firstLine="540"/>
        <w:rPr>
          <w:color w:val="auto"/>
          <w:sz w:val="24"/>
          <w:szCs w:val="24"/>
        </w:rPr>
      </w:pPr>
      <w:r w:rsidRPr="0038652B">
        <w:rPr>
          <w:color w:val="auto"/>
          <w:sz w:val="24"/>
          <w:szCs w:val="24"/>
        </w:rPr>
        <w:t>Сроковете за извършване на услугите започват да текат от деня и часа на подаване на необходимите документи и заплащане на исканата услуга.</w:t>
      </w:r>
    </w:p>
    <w:p w14:paraId="794FF6AF" w14:textId="50383A5E" w:rsidR="00395713" w:rsidRPr="0038652B" w:rsidRDefault="008B2122">
      <w:pPr>
        <w:pStyle w:val="42"/>
        <w:numPr>
          <w:ilvl w:val="0"/>
          <w:numId w:val="44"/>
        </w:numPr>
        <w:shd w:val="clear" w:color="auto" w:fill="auto"/>
        <w:tabs>
          <w:tab w:val="left" w:pos="1004"/>
        </w:tabs>
        <w:ind w:firstLine="540"/>
        <w:rPr>
          <w:color w:val="auto"/>
          <w:sz w:val="24"/>
          <w:szCs w:val="24"/>
        </w:rPr>
      </w:pPr>
      <w:r w:rsidRPr="0038652B">
        <w:rPr>
          <w:color w:val="auto"/>
          <w:sz w:val="24"/>
          <w:szCs w:val="24"/>
        </w:rPr>
        <w:t>(Отм. с</w:t>
      </w:r>
      <w:r w:rsidR="0038652B">
        <w:rPr>
          <w:color w:val="auto"/>
          <w:sz w:val="24"/>
          <w:szCs w:val="24"/>
        </w:rPr>
        <w:t xml:space="preserve"> </w:t>
      </w:r>
      <w:r w:rsidRPr="0038652B">
        <w:rPr>
          <w:color w:val="auto"/>
          <w:sz w:val="24"/>
          <w:szCs w:val="24"/>
        </w:rPr>
        <w:t>реш.№ 157 пр.№ 15/26.10.2012г.)</w:t>
      </w:r>
    </w:p>
    <w:p w14:paraId="0BB783C6" w14:textId="77777777" w:rsidR="00395713" w:rsidRPr="0038652B" w:rsidRDefault="008B2122">
      <w:pPr>
        <w:pStyle w:val="21"/>
        <w:numPr>
          <w:ilvl w:val="0"/>
          <w:numId w:val="44"/>
        </w:numPr>
        <w:shd w:val="clear" w:color="auto" w:fill="auto"/>
        <w:tabs>
          <w:tab w:val="left" w:pos="944"/>
        </w:tabs>
        <w:spacing w:after="60"/>
        <w:ind w:firstLine="540"/>
        <w:rPr>
          <w:color w:val="auto"/>
          <w:sz w:val="24"/>
          <w:szCs w:val="24"/>
        </w:rPr>
      </w:pPr>
      <w:r w:rsidRPr="0038652B">
        <w:rPr>
          <w:rStyle w:val="23"/>
          <w:color w:val="auto"/>
          <w:sz w:val="24"/>
          <w:szCs w:val="24"/>
        </w:rPr>
        <w:t>(Изм. реш.№484, пр. №56/27.12.2018г.)</w:t>
      </w:r>
      <w:r w:rsidRPr="0038652B">
        <w:rPr>
          <w:color w:val="auto"/>
          <w:sz w:val="24"/>
          <w:szCs w:val="24"/>
        </w:rPr>
        <w:t xml:space="preserve"> Не подлежат на таксуване следните услуги по гражданско състояние:</w:t>
      </w:r>
    </w:p>
    <w:p w14:paraId="1A47017F" w14:textId="4DAB106B" w:rsidR="00395713" w:rsidRPr="0038652B" w:rsidRDefault="0038652B" w:rsidP="0038652B">
      <w:pPr>
        <w:pStyle w:val="21"/>
        <w:shd w:val="clear" w:color="auto" w:fill="auto"/>
        <w:tabs>
          <w:tab w:val="left" w:pos="870"/>
        </w:tabs>
        <w:ind w:firstLine="567"/>
        <w:rPr>
          <w:color w:val="auto"/>
          <w:sz w:val="24"/>
          <w:szCs w:val="24"/>
        </w:rPr>
      </w:pPr>
      <w:r>
        <w:rPr>
          <w:color w:val="auto"/>
          <w:sz w:val="24"/>
          <w:szCs w:val="24"/>
        </w:rPr>
        <w:t xml:space="preserve">1. </w:t>
      </w:r>
      <w:r w:rsidR="008B2122" w:rsidRPr="0038652B">
        <w:rPr>
          <w:color w:val="auto"/>
          <w:sz w:val="24"/>
          <w:szCs w:val="24"/>
        </w:rPr>
        <w:t>Съставяне на Акт за раждане и издаване на оригинално Удостоверение за раждане;</w:t>
      </w:r>
    </w:p>
    <w:p w14:paraId="31113250" w14:textId="73BD8C11" w:rsidR="00395713" w:rsidRPr="0038652B" w:rsidRDefault="0038652B" w:rsidP="0038652B">
      <w:pPr>
        <w:pStyle w:val="21"/>
        <w:shd w:val="clear" w:color="auto" w:fill="auto"/>
        <w:tabs>
          <w:tab w:val="left" w:pos="829"/>
        </w:tabs>
        <w:ind w:firstLine="567"/>
        <w:rPr>
          <w:color w:val="auto"/>
          <w:sz w:val="24"/>
          <w:szCs w:val="24"/>
        </w:rPr>
      </w:pPr>
      <w:r>
        <w:rPr>
          <w:color w:val="auto"/>
          <w:sz w:val="24"/>
          <w:szCs w:val="24"/>
        </w:rPr>
        <w:t xml:space="preserve">2. </w:t>
      </w:r>
      <w:r w:rsidR="008B2122" w:rsidRPr="0038652B">
        <w:rPr>
          <w:color w:val="auto"/>
          <w:sz w:val="24"/>
          <w:szCs w:val="24"/>
        </w:rPr>
        <w:t>Съставяне на Акт за граждански брак и издаване на оригинално Удостоверение за сключен граждански брак;</w:t>
      </w:r>
    </w:p>
    <w:p w14:paraId="7BC40458" w14:textId="6D9F7254" w:rsidR="00395713" w:rsidRPr="0038652B" w:rsidRDefault="0038652B" w:rsidP="0038652B">
      <w:pPr>
        <w:pStyle w:val="21"/>
        <w:shd w:val="clear" w:color="auto" w:fill="auto"/>
        <w:tabs>
          <w:tab w:val="left" w:pos="894"/>
        </w:tabs>
        <w:ind w:firstLine="567"/>
        <w:rPr>
          <w:color w:val="auto"/>
          <w:sz w:val="24"/>
          <w:szCs w:val="24"/>
        </w:rPr>
      </w:pPr>
      <w:r>
        <w:rPr>
          <w:color w:val="auto"/>
          <w:sz w:val="24"/>
          <w:szCs w:val="24"/>
        </w:rPr>
        <w:t xml:space="preserve">3. </w:t>
      </w:r>
      <w:r w:rsidR="008B2122" w:rsidRPr="0038652B">
        <w:rPr>
          <w:color w:val="auto"/>
          <w:sz w:val="24"/>
          <w:szCs w:val="24"/>
        </w:rPr>
        <w:t>Съставяне на Акт за смърт и издаване на препис-извлечение от него /за първи път/;</w:t>
      </w:r>
    </w:p>
    <w:p w14:paraId="29E7A9A4" w14:textId="521BE30D" w:rsidR="00395713" w:rsidRPr="0038652B" w:rsidRDefault="008B2122">
      <w:pPr>
        <w:pStyle w:val="21"/>
        <w:shd w:val="clear" w:color="auto" w:fill="auto"/>
        <w:ind w:firstLine="540"/>
        <w:rPr>
          <w:color w:val="auto"/>
          <w:sz w:val="24"/>
          <w:szCs w:val="24"/>
        </w:rPr>
      </w:pPr>
      <w:r w:rsidRPr="0038652B">
        <w:rPr>
          <w:color w:val="auto"/>
          <w:sz w:val="24"/>
          <w:szCs w:val="24"/>
        </w:rPr>
        <w:t>4.</w:t>
      </w:r>
      <w:r w:rsidR="0038652B">
        <w:rPr>
          <w:color w:val="auto"/>
          <w:sz w:val="24"/>
          <w:szCs w:val="24"/>
        </w:rPr>
        <w:t xml:space="preserve"> </w:t>
      </w:r>
      <w:r w:rsidRPr="0038652B">
        <w:rPr>
          <w:color w:val="auto"/>
          <w:sz w:val="24"/>
          <w:szCs w:val="24"/>
        </w:rPr>
        <w:t>Отбелязвания, попълвания и поправки в Актове за гражданско състояние;</w:t>
      </w:r>
    </w:p>
    <w:p w14:paraId="3763D437" w14:textId="7B5A8678" w:rsidR="00395713" w:rsidRPr="0038652B" w:rsidRDefault="0038652B" w:rsidP="0038652B">
      <w:pPr>
        <w:pStyle w:val="21"/>
        <w:shd w:val="clear" w:color="auto" w:fill="auto"/>
        <w:tabs>
          <w:tab w:val="left" w:pos="894"/>
        </w:tabs>
        <w:ind w:firstLine="426"/>
        <w:rPr>
          <w:color w:val="auto"/>
          <w:sz w:val="24"/>
          <w:szCs w:val="24"/>
        </w:rPr>
      </w:pPr>
      <w:r>
        <w:rPr>
          <w:color w:val="auto"/>
          <w:sz w:val="24"/>
          <w:szCs w:val="24"/>
        </w:rPr>
        <w:t xml:space="preserve">5. </w:t>
      </w:r>
      <w:r w:rsidR="008B2122" w:rsidRPr="0038652B">
        <w:rPr>
          <w:color w:val="auto"/>
          <w:sz w:val="24"/>
          <w:szCs w:val="24"/>
        </w:rPr>
        <w:t>Промяна в актовете за гражданско състояние;</w:t>
      </w:r>
    </w:p>
    <w:p w14:paraId="0BD12171" w14:textId="608B1A72" w:rsidR="00395713" w:rsidRPr="0038652B" w:rsidRDefault="0038652B" w:rsidP="0038652B">
      <w:pPr>
        <w:pStyle w:val="21"/>
        <w:shd w:val="clear" w:color="auto" w:fill="auto"/>
        <w:tabs>
          <w:tab w:val="left" w:pos="894"/>
        </w:tabs>
        <w:ind w:firstLine="426"/>
        <w:rPr>
          <w:color w:val="auto"/>
          <w:sz w:val="24"/>
          <w:szCs w:val="24"/>
        </w:rPr>
      </w:pPr>
      <w:r>
        <w:rPr>
          <w:color w:val="auto"/>
          <w:sz w:val="24"/>
          <w:szCs w:val="24"/>
        </w:rPr>
        <w:t xml:space="preserve">6. </w:t>
      </w:r>
      <w:r w:rsidR="008B2122" w:rsidRPr="0038652B">
        <w:rPr>
          <w:color w:val="auto"/>
          <w:sz w:val="24"/>
          <w:szCs w:val="24"/>
        </w:rPr>
        <w:t>Възстановяване или промяна на име;</w:t>
      </w:r>
    </w:p>
    <w:p w14:paraId="70FCAF42" w14:textId="47F4CC43" w:rsidR="00395713" w:rsidRPr="0038652B" w:rsidRDefault="0038652B" w:rsidP="0038652B">
      <w:pPr>
        <w:pStyle w:val="21"/>
        <w:shd w:val="clear" w:color="auto" w:fill="auto"/>
        <w:tabs>
          <w:tab w:val="left" w:pos="894"/>
        </w:tabs>
        <w:ind w:firstLine="426"/>
        <w:rPr>
          <w:color w:val="auto"/>
          <w:sz w:val="24"/>
          <w:szCs w:val="24"/>
        </w:rPr>
      </w:pPr>
      <w:r>
        <w:rPr>
          <w:color w:val="auto"/>
          <w:sz w:val="24"/>
          <w:szCs w:val="24"/>
        </w:rPr>
        <w:t xml:space="preserve">7. </w:t>
      </w:r>
      <w:r w:rsidR="008B2122" w:rsidRPr="0038652B">
        <w:rPr>
          <w:color w:val="auto"/>
          <w:sz w:val="24"/>
          <w:szCs w:val="24"/>
        </w:rPr>
        <w:t>Издаване на Удостоверение за наследствена пенсия;</w:t>
      </w:r>
    </w:p>
    <w:p w14:paraId="28DC748F" w14:textId="06C179A9" w:rsidR="00395713" w:rsidRPr="0038652B" w:rsidRDefault="0038652B" w:rsidP="0038652B">
      <w:pPr>
        <w:pStyle w:val="21"/>
        <w:shd w:val="clear" w:color="auto" w:fill="auto"/>
        <w:tabs>
          <w:tab w:val="left" w:pos="894"/>
        </w:tabs>
        <w:ind w:firstLine="426"/>
        <w:rPr>
          <w:color w:val="auto"/>
          <w:sz w:val="24"/>
          <w:szCs w:val="24"/>
        </w:rPr>
      </w:pPr>
      <w:r>
        <w:rPr>
          <w:color w:val="auto"/>
          <w:sz w:val="24"/>
          <w:szCs w:val="24"/>
        </w:rPr>
        <w:t xml:space="preserve">8. </w:t>
      </w:r>
      <w:r w:rsidR="008B2122" w:rsidRPr="0038652B">
        <w:rPr>
          <w:color w:val="auto"/>
          <w:sz w:val="24"/>
          <w:szCs w:val="24"/>
        </w:rPr>
        <w:t>Учредяване на настойничество и учредяване на попечител;</w:t>
      </w:r>
    </w:p>
    <w:p w14:paraId="2C7055E9" w14:textId="7B8B8245" w:rsidR="00395713" w:rsidRPr="0038652B" w:rsidRDefault="0038652B" w:rsidP="0038652B">
      <w:pPr>
        <w:pStyle w:val="21"/>
        <w:shd w:val="clear" w:color="auto" w:fill="auto"/>
        <w:tabs>
          <w:tab w:val="left" w:pos="894"/>
        </w:tabs>
        <w:ind w:firstLine="426"/>
        <w:rPr>
          <w:color w:val="auto"/>
          <w:sz w:val="24"/>
          <w:szCs w:val="24"/>
        </w:rPr>
      </w:pPr>
      <w:r>
        <w:rPr>
          <w:color w:val="auto"/>
          <w:sz w:val="24"/>
          <w:szCs w:val="24"/>
        </w:rPr>
        <w:t xml:space="preserve">9. </w:t>
      </w:r>
      <w:r w:rsidR="008B2122" w:rsidRPr="0038652B">
        <w:rPr>
          <w:color w:val="auto"/>
          <w:sz w:val="24"/>
          <w:szCs w:val="24"/>
        </w:rPr>
        <w:t>Припознаване на дете;</w:t>
      </w:r>
    </w:p>
    <w:p w14:paraId="6C9C9BD1" w14:textId="3606C549" w:rsidR="00395713" w:rsidRPr="0038652B" w:rsidRDefault="0038652B" w:rsidP="0038652B">
      <w:pPr>
        <w:pStyle w:val="21"/>
        <w:shd w:val="clear" w:color="auto" w:fill="auto"/>
        <w:ind w:firstLine="426"/>
        <w:jc w:val="left"/>
        <w:rPr>
          <w:color w:val="auto"/>
          <w:sz w:val="24"/>
          <w:szCs w:val="24"/>
        </w:rPr>
      </w:pPr>
      <w:r>
        <w:rPr>
          <w:color w:val="auto"/>
          <w:sz w:val="24"/>
          <w:szCs w:val="24"/>
        </w:rPr>
        <w:t xml:space="preserve">10. </w:t>
      </w:r>
      <w:r w:rsidR="008B2122" w:rsidRPr="0038652B">
        <w:rPr>
          <w:color w:val="auto"/>
          <w:sz w:val="24"/>
          <w:szCs w:val="24"/>
        </w:rPr>
        <w:t>Отразяване на избор или промяна на режим на имуществените отношения между съпрузи;</w:t>
      </w:r>
    </w:p>
    <w:p w14:paraId="4F128867" w14:textId="55992A09" w:rsidR="00395713" w:rsidRPr="0038652B" w:rsidRDefault="0038652B" w:rsidP="0038652B">
      <w:pPr>
        <w:pStyle w:val="21"/>
        <w:shd w:val="clear" w:color="auto" w:fill="auto"/>
        <w:tabs>
          <w:tab w:val="left" w:pos="990"/>
        </w:tabs>
        <w:ind w:firstLine="426"/>
        <w:rPr>
          <w:color w:val="auto"/>
          <w:sz w:val="24"/>
          <w:szCs w:val="24"/>
        </w:rPr>
      </w:pPr>
      <w:r>
        <w:rPr>
          <w:color w:val="auto"/>
          <w:sz w:val="24"/>
          <w:szCs w:val="24"/>
        </w:rPr>
        <w:t xml:space="preserve">11. </w:t>
      </w:r>
      <w:r w:rsidR="008B2122" w:rsidRPr="0038652B">
        <w:rPr>
          <w:color w:val="auto"/>
          <w:sz w:val="24"/>
          <w:szCs w:val="24"/>
        </w:rPr>
        <w:t>Служебно издаване на удостоверение за вписване в регистъра на населението;</w:t>
      </w:r>
    </w:p>
    <w:p w14:paraId="1507AB6A" w14:textId="63DA3FF3" w:rsidR="00395713" w:rsidRPr="0038652B" w:rsidRDefault="0038652B" w:rsidP="0038652B">
      <w:pPr>
        <w:pStyle w:val="21"/>
        <w:shd w:val="clear" w:color="auto" w:fill="auto"/>
        <w:tabs>
          <w:tab w:val="left" w:pos="949"/>
        </w:tabs>
        <w:ind w:firstLine="426"/>
        <w:rPr>
          <w:color w:val="auto"/>
          <w:sz w:val="24"/>
          <w:szCs w:val="24"/>
        </w:rPr>
      </w:pPr>
      <w:r>
        <w:rPr>
          <w:color w:val="auto"/>
          <w:sz w:val="24"/>
          <w:szCs w:val="24"/>
        </w:rPr>
        <w:t xml:space="preserve">12. </w:t>
      </w:r>
      <w:r w:rsidR="008B2122" w:rsidRPr="0038652B">
        <w:rPr>
          <w:color w:val="auto"/>
          <w:sz w:val="24"/>
          <w:szCs w:val="24"/>
        </w:rPr>
        <w:t>Признаване и изпълнение на съдебно решение или друг акт на чуждестранен съд или друг орган.</w:t>
      </w:r>
    </w:p>
    <w:p w14:paraId="6247CCBC" w14:textId="30655067" w:rsidR="00473CCB" w:rsidRPr="0038652B" w:rsidRDefault="0038652B" w:rsidP="0038652B">
      <w:pPr>
        <w:pStyle w:val="21"/>
        <w:shd w:val="clear" w:color="auto" w:fill="auto"/>
        <w:tabs>
          <w:tab w:val="left" w:pos="949"/>
        </w:tabs>
        <w:ind w:firstLine="426"/>
        <w:rPr>
          <w:color w:val="auto"/>
          <w:sz w:val="24"/>
          <w:szCs w:val="24"/>
        </w:rPr>
      </w:pPr>
      <w:r>
        <w:rPr>
          <w:color w:val="auto"/>
          <w:sz w:val="24"/>
          <w:szCs w:val="24"/>
        </w:rPr>
        <w:t xml:space="preserve">13. </w:t>
      </w:r>
      <w:r w:rsidR="00045BC8" w:rsidRPr="0038652B">
        <w:rPr>
          <w:color w:val="auto"/>
          <w:sz w:val="24"/>
          <w:szCs w:val="24"/>
        </w:rPr>
        <w:t>(Нова с Решение № 389/20.10.2022г.)</w:t>
      </w:r>
      <w:r w:rsidR="00045BC8" w:rsidRPr="0038652B">
        <w:rPr>
          <w:rFonts w:ascii="Arial Unicode MS" w:eastAsia="Arial Unicode MS" w:hAnsi="Arial Unicode MS" w:cs="Arial Unicode MS"/>
          <w:color w:val="auto"/>
          <w:sz w:val="24"/>
          <w:szCs w:val="24"/>
        </w:rPr>
        <w:t xml:space="preserve"> </w:t>
      </w:r>
      <w:r w:rsidR="00045BC8" w:rsidRPr="0038652B">
        <w:rPr>
          <w:color w:val="auto"/>
          <w:sz w:val="24"/>
          <w:szCs w:val="24"/>
        </w:rPr>
        <w:t>Съставяне на актове за гражданско състояние на български граждани, които имат актове съставени в чужбина.</w:t>
      </w:r>
    </w:p>
    <w:p w14:paraId="77863038" w14:textId="41624B5D" w:rsidR="00395713" w:rsidRPr="00D42E2D" w:rsidRDefault="0038652B" w:rsidP="0038652B">
      <w:pPr>
        <w:pStyle w:val="21"/>
        <w:shd w:val="clear" w:color="auto" w:fill="auto"/>
        <w:ind w:firstLine="567"/>
        <w:rPr>
          <w:color w:val="auto"/>
          <w:sz w:val="24"/>
          <w:szCs w:val="24"/>
        </w:rPr>
      </w:pPr>
      <w:r w:rsidRPr="00D42E2D">
        <w:rPr>
          <w:color w:val="auto"/>
          <w:sz w:val="24"/>
          <w:szCs w:val="24"/>
        </w:rPr>
        <w:t>(5)</w:t>
      </w:r>
      <w:r w:rsidR="008B2122" w:rsidRPr="00D42E2D">
        <w:rPr>
          <w:color w:val="auto"/>
          <w:sz w:val="24"/>
          <w:szCs w:val="24"/>
        </w:rPr>
        <w:t xml:space="preserve"> </w:t>
      </w:r>
      <w:r w:rsidR="008B2122" w:rsidRPr="00D42E2D">
        <w:rPr>
          <w:rStyle w:val="23"/>
          <w:color w:val="auto"/>
          <w:sz w:val="24"/>
          <w:szCs w:val="24"/>
        </w:rPr>
        <w:t>(Нова Реш.№ 157, пр.№ 15/26.10.2012г., изм. реш.№484, пр. №56/27.12.2018г.</w:t>
      </w:r>
      <w:r w:rsidR="00DE3180" w:rsidRPr="00D42E2D">
        <w:rPr>
          <w:rStyle w:val="23"/>
          <w:color w:val="auto"/>
          <w:sz w:val="24"/>
          <w:szCs w:val="24"/>
        </w:rPr>
        <w:t>, изм. с Решение № 296/24.03.2022г.</w:t>
      </w:r>
      <w:r w:rsidR="00045BC8" w:rsidRPr="00D42E2D">
        <w:rPr>
          <w:rStyle w:val="23"/>
          <w:color w:val="auto"/>
          <w:sz w:val="24"/>
          <w:szCs w:val="24"/>
        </w:rPr>
        <w:t>, Изм. с Решение № 389/20.10.2022г.</w:t>
      </w:r>
      <w:r w:rsidR="0076700F" w:rsidRPr="00D42E2D">
        <w:rPr>
          <w:rStyle w:val="23"/>
          <w:color w:val="auto"/>
          <w:sz w:val="24"/>
          <w:szCs w:val="24"/>
        </w:rPr>
        <w:t xml:space="preserve">, </w:t>
      </w:r>
      <w:r w:rsidR="0076700F" w:rsidRPr="00D42E2D">
        <w:rPr>
          <w:rFonts w:hint="eastAsia"/>
          <w:i/>
          <w:iCs/>
          <w:color w:val="auto"/>
          <w:sz w:val="24"/>
          <w:szCs w:val="24"/>
        </w:rPr>
        <w:t>Изм. с Реш. №  212/19.06.2025 г.</w:t>
      </w:r>
      <w:r w:rsidR="008B2122" w:rsidRPr="00D42E2D">
        <w:rPr>
          <w:rStyle w:val="23"/>
          <w:color w:val="auto"/>
          <w:sz w:val="24"/>
          <w:szCs w:val="24"/>
        </w:rPr>
        <w:t>)</w:t>
      </w:r>
      <w:r w:rsidR="008B2122" w:rsidRPr="00D42E2D">
        <w:rPr>
          <w:color w:val="auto"/>
          <w:sz w:val="24"/>
          <w:szCs w:val="24"/>
        </w:rPr>
        <w:t xml:space="preserve"> За извършване на услуги по гражданско състояние се заплащат следните такси:</w:t>
      </w:r>
    </w:p>
    <w:p w14:paraId="6FE776F2" w14:textId="77777777" w:rsidR="00D42E2D" w:rsidRDefault="00D42E2D" w:rsidP="00D42E2D">
      <w:pPr>
        <w:spacing w:line="274" w:lineRule="exact"/>
        <w:jc w:val="center"/>
        <w:rPr>
          <w:rFonts w:ascii="Times New Roman" w:eastAsia="Times New Roman" w:hAnsi="Times New Roman" w:cs="Times New Roman"/>
        </w:rPr>
        <w:sectPr w:rsidR="00D42E2D" w:rsidSect="00395713">
          <w:type w:val="continuous"/>
          <w:pgSz w:w="12240" w:h="15840"/>
          <w:pgMar w:top="938" w:right="716" w:bottom="679" w:left="902" w:header="0" w:footer="3" w:gutter="0"/>
          <w:cols w:space="720"/>
          <w:noEndnote/>
          <w:docGrid w:linePitch="360"/>
        </w:sectPr>
      </w:pPr>
    </w:p>
    <w:tbl>
      <w:tblPr>
        <w:tblStyle w:val="54"/>
        <w:tblW w:w="14483" w:type="dxa"/>
        <w:tblLook w:val="04A0" w:firstRow="1" w:lastRow="0" w:firstColumn="1" w:lastColumn="0" w:noHBand="0" w:noVBand="1"/>
      </w:tblPr>
      <w:tblGrid>
        <w:gridCol w:w="574"/>
        <w:gridCol w:w="6367"/>
        <w:gridCol w:w="1207"/>
        <w:gridCol w:w="1195"/>
        <w:gridCol w:w="1256"/>
        <w:gridCol w:w="76"/>
        <w:gridCol w:w="1227"/>
        <w:gridCol w:w="92"/>
        <w:gridCol w:w="33"/>
        <w:gridCol w:w="924"/>
        <w:gridCol w:w="259"/>
        <w:gridCol w:w="1011"/>
        <w:gridCol w:w="262"/>
      </w:tblGrid>
      <w:tr w:rsidR="00D42E2D" w:rsidRPr="00D42E2D" w14:paraId="61BF7CA4" w14:textId="77777777" w:rsidTr="00D42E2D">
        <w:tc>
          <w:tcPr>
            <w:tcW w:w="574" w:type="dxa"/>
          </w:tcPr>
          <w:p w14:paraId="4A41A8C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lastRenderedPageBreak/>
              <w:t>№</w:t>
            </w:r>
          </w:p>
        </w:tc>
        <w:tc>
          <w:tcPr>
            <w:tcW w:w="6367" w:type="dxa"/>
          </w:tcPr>
          <w:p w14:paraId="53F495B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Вид удостоверение</w:t>
            </w:r>
          </w:p>
        </w:tc>
        <w:tc>
          <w:tcPr>
            <w:tcW w:w="2402" w:type="dxa"/>
            <w:gridSpan w:val="2"/>
          </w:tcPr>
          <w:p w14:paraId="6920428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Обикновена за 7 дни</w:t>
            </w:r>
          </w:p>
        </w:tc>
        <w:tc>
          <w:tcPr>
            <w:tcW w:w="2684" w:type="dxa"/>
            <w:gridSpan w:val="5"/>
          </w:tcPr>
          <w:p w14:paraId="15A525F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Бърза за 3 дни</w:t>
            </w:r>
          </w:p>
        </w:tc>
        <w:tc>
          <w:tcPr>
            <w:tcW w:w="2456" w:type="dxa"/>
            <w:gridSpan w:val="4"/>
          </w:tcPr>
          <w:p w14:paraId="7BAE1DF0"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Експресна до 24 часа</w:t>
            </w:r>
          </w:p>
        </w:tc>
      </w:tr>
      <w:tr w:rsidR="00D42E2D" w:rsidRPr="00D42E2D" w14:paraId="47993B7A" w14:textId="77777777" w:rsidTr="00D42E2D">
        <w:tc>
          <w:tcPr>
            <w:tcW w:w="574" w:type="dxa"/>
          </w:tcPr>
          <w:p w14:paraId="0A1D948B" w14:textId="77777777" w:rsidR="00D42E2D" w:rsidRPr="00D42E2D" w:rsidRDefault="00D42E2D" w:rsidP="00D42E2D">
            <w:pPr>
              <w:spacing w:line="274" w:lineRule="exact"/>
              <w:jc w:val="center"/>
              <w:rPr>
                <w:rFonts w:ascii="Times New Roman" w:eastAsia="Times New Roman" w:hAnsi="Times New Roman" w:cs="Times New Roman"/>
              </w:rPr>
            </w:pPr>
          </w:p>
        </w:tc>
        <w:tc>
          <w:tcPr>
            <w:tcW w:w="6367" w:type="dxa"/>
          </w:tcPr>
          <w:p w14:paraId="2BD860BB" w14:textId="77777777" w:rsidR="00D42E2D" w:rsidRPr="00D42E2D" w:rsidRDefault="00D42E2D" w:rsidP="00D42E2D">
            <w:pPr>
              <w:spacing w:line="274" w:lineRule="exact"/>
              <w:jc w:val="center"/>
              <w:rPr>
                <w:rFonts w:ascii="Times New Roman" w:eastAsia="Times New Roman" w:hAnsi="Times New Roman" w:cs="Times New Roman"/>
              </w:rPr>
            </w:pPr>
          </w:p>
        </w:tc>
        <w:tc>
          <w:tcPr>
            <w:tcW w:w="1207" w:type="dxa"/>
          </w:tcPr>
          <w:p w14:paraId="27039D4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лева</w:t>
            </w:r>
          </w:p>
        </w:tc>
        <w:tc>
          <w:tcPr>
            <w:tcW w:w="1195" w:type="dxa"/>
          </w:tcPr>
          <w:p w14:paraId="50B69C1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евро</w:t>
            </w:r>
          </w:p>
        </w:tc>
        <w:tc>
          <w:tcPr>
            <w:tcW w:w="1332" w:type="dxa"/>
            <w:gridSpan w:val="2"/>
          </w:tcPr>
          <w:p w14:paraId="088F07A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лева</w:t>
            </w:r>
          </w:p>
        </w:tc>
        <w:tc>
          <w:tcPr>
            <w:tcW w:w="1319" w:type="dxa"/>
            <w:gridSpan w:val="2"/>
          </w:tcPr>
          <w:p w14:paraId="72248D3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евро</w:t>
            </w:r>
          </w:p>
        </w:tc>
        <w:tc>
          <w:tcPr>
            <w:tcW w:w="1216" w:type="dxa"/>
            <w:gridSpan w:val="3"/>
          </w:tcPr>
          <w:p w14:paraId="7F498B9B"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лева</w:t>
            </w:r>
          </w:p>
        </w:tc>
        <w:tc>
          <w:tcPr>
            <w:tcW w:w="1273" w:type="dxa"/>
            <w:gridSpan w:val="2"/>
          </w:tcPr>
          <w:p w14:paraId="437DAE6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евро</w:t>
            </w:r>
          </w:p>
        </w:tc>
      </w:tr>
      <w:tr w:rsidR="00D42E2D" w:rsidRPr="00D42E2D" w14:paraId="63769EB1" w14:textId="77777777" w:rsidTr="00D42E2D">
        <w:tc>
          <w:tcPr>
            <w:tcW w:w="574" w:type="dxa"/>
          </w:tcPr>
          <w:p w14:paraId="5C8B93C8"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w:t>
            </w:r>
          </w:p>
        </w:tc>
        <w:tc>
          <w:tcPr>
            <w:tcW w:w="6367" w:type="dxa"/>
          </w:tcPr>
          <w:p w14:paraId="71B13F0A" w14:textId="77777777" w:rsidR="00D42E2D" w:rsidRPr="00D42E2D" w:rsidRDefault="00D42E2D" w:rsidP="00D42E2D">
            <w:pPr>
              <w:spacing w:line="220" w:lineRule="exact"/>
              <w:jc w:val="both"/>
              <w:rPr>
                <w:rFonts w:ascii="Times New Roman" w:eastAsia="Times New Roman" w:hAnsi="Times New Roman" w:cs="Times New Roman"/>
                <w:color w:val="auto"/>
              </w:rPr>
            </w:pPr>
            <w:r w:rsidRPr="00D42E2D">
              <w:rPr>
                <w:rFonts w:ascii="Times New Roman" w:eastAsia="Times New Roman" w:hAnsi="Times New Roman" w:cs="Times New Roman"/>
                <w:color w:val="auto"/>
              </w:rPr>
              <w:t xml:space="preserve">За издаване на удостоверение за наследници – </w:t>
            </w:r>
          </w:p>
          <w:p w14:paraId="37CC453D" w14:textId="77777777" w:rsidR="00D42E2D" w:rsidRPr="00D42E2D" w:rsidRDefault="00D42E2D" w:rsidP="00D42E2D">
            <w:pPr>
              <w:spacing w:line="220" w:lineRule="exact"/>
              <w:jc w:val="both"/>
              <w:rPr>
                <w:rFonts w:ascii="Times New Roman" w:eastAsia="Times New Roman" w:hAnsi="Times New Roman" w:cs="Times New Roman"/>
                <w:color w:val="auto"/>
              </w:rPr>
            </w:pPr>
            <w:r w:rsidRPr="00D42E2D">
              <w:rPr>
                <w:rFonts w:ascii="Times New Roman" w:hAnsi="Times New Roman" w:cs="Times New Roman"/>
                <w:color w:val="auto"/>
              </w:rPr>
              <w:t xml:space="preserve">за </w:t>
            </w:r>
            <w:r w:rsidRPr="00D42E2D">
              <w:rPr>
                <w:rFonts w:ascii="Times New Roman" w:hAnsi="Times New Roman" w:cs="Times New Roman"/>
                <w:color w:val="auto"/>
                <w:lang w:val="en-US"/>
              </w:rPr>
              <w:t xml:space="preserve">починалите </w:t>
            </w:r>
            <w:r w:rsidRPr="00D42E2D">
              <w:rPr>
                <w:rFonts w:ascii="Times New Roman" w:hAnsi="Times New Roman" w:cs="Times New Roman"/>
                <w:color w:val="auto"/>
              </w:rPr>
              <w:t xml:space="preserve"> преди 1978г.</w:t>
            </w:r>
          </w:p>
        </w:tc>
        <w:tc>
          <w:tcPr>
            <w:tcW w:w="1207" w:type="dxa"/>
          </w:tcPr>
          <w:p w14:paraId="32891080"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15,00</w:t>
            </w:r>
          </w:p>
        </w:tc>
        <w:tc>
          <w:tcPr>
            <w:tcW w:w="1195" w:type="dxa"/>
          </w:tcPr>
          <w:p w14:paraId="4F4AC21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7,67</w:t>
            </w:r>
          </w:p>
        </w:tc>
        <w:tc>
          <w:tcPr>
            <w:tcW w:w="1332" w:type="dxa"/>
            <w:gridSpan w:val="2"/>
          </w:tcPr>
          <w:p w14:paraId="020499B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20,00</w:t>
            </w:r>
          </w:p>
        </w:tc>
        <w:tc>
          <w:tcPr>
            <w:tcW w:w="1319" w:type="dxa"/>
            <w:gridSpan w:val="2"/>
          </w:tcPr>
          <w:p w14:paraId="0588CAA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10,23</w:t>
            </w:r>
          </w:p>
        </w:tc>
        <w:tc>
          <w:tcPr>
            <w:tcW w:w="1216" w:type="dxa"/>
            <w:gridSpan w:val="3"/>
          </w:tcPr>
          <w:p w14:paraId="6BD3611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3" w:type="dxa"/>
            <w:gridSpan w:val="2"/>
          </w:tcPr>
          <w:p w14:paraId="2740292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r w:rsidR="00D42E2D" w:rsidRPr="00D42E2D" w14:paraId="4D80EA4E" w14:textId="77777777" w:rsidTr="00D42E2D">
        <w:tc>
          <w:tcPr>
            <w:tcW w:w="574" w:type="dxa"/>
          </w:tcPr>
          <w:p w14:paraId="58B2E5F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1.1.</w:t>
            </w:r>
          </w:p>
        </w:tc>
        <w:tc>
          <w:tcPr>
            <w:tcW w:w="6367" w:type="dxa"/>
          </w:tcPr>
          <w:p w14:paraId="622DCDC9" w14:textId="77777777" w:rsidR="00D42E2D" w:rsidRPr="00D42E2D" w:rsidRDefault="00D42E2D" w:rsidP="00D42E2D">
            <w:pPr>
              <w:spacing w:line="220" w:lineRule="exact"/>
              <w:jc w:val="both"/>
              <w:rPr>
                <w:rFonts w:ascii="Times New Roman" w:eastAsia="Times New Roman" w:hAnsi="Times New Roman" w:cs="Times New Roman"/>
                <w:color w:val="auto"/>
              </w:rPr>
            </w:pPr>
            <w:r w:rsidRPr="00D42E2D">
              <w:rPr>
                <w:rFonts w:ascii="Times New Roman" w:eastAsia="Times New Roman" w:hAnsi="Times New Roman" w:cs="Times New Roman"/>
                <w:color w:val="auto"/>
              </w:rPr>
              <w:t xml:space="preserve">За издаване на удостоверение за наследници – </w:t>
            </w:r>
          </w:p>
          <w:p w14:paraId="123C7EAD" w14:textId="77777777" w:rsidR="00D42E2D" w:rsidRPr="00D42E2D" w:rsidRDefault="00D42E2D" w:rsidP="00D42E2D">
            <w:pPr>
              <w:spacing w:line="220" w:lineRule="exact"/>
              <w:jc w:val="both"/>
              <w:rPr>
                <w:rFonts w:ascii="Times New Roman" w:eastAsia="Times New Roman" w:hAnsi="Times New Roman" w:cs="Times New Roman"/>
                <w:color w:val="auto"/>
              </w:rPr>
            </w:pPr>
            <w:r w:rsidRPr="00D42E2D">
              <w:rPr>
                <w:rFonts w:ascii="Times New Roman" w:hAnsi="Times New Roman" w:cs="Times New Roman"/>
                <w:color w:val="auto"/>
              </w:rPr>
              <w:t xml:space="preserve">за </w:t>
            </w:r>
            <w:r w:rsidRPr="00D42E2D">
              <w:rPr>
                <w:rFonts w:ascii="Times New Roman" w:hAnsi="Times New Roman" w:cs="Times New Roman"/>
                <w:color w:val="auto"/>
                <w:lang w:val="en-US"/>
              </w:rPr>
              <w:t xml:space="preserve">починалите </w:t>
            </w:r>
            <w:r w:rsidRPr="00D42E2D">
              <w:rPr>
                <w:rFonts w:ascii="Times New Roman" w:hAnsi="Times New Roman" w:cs="Times New Roman"/>
                <w:color w:val="auto"/>
              </w:rPr>
              <w:t xml:space="preserve"> след 1978г.</w:t>
            </w:r>
          </w:p>
        </w:tc>
        <w:tc>
          <w:tcPr>
            <w:tcW w:w="1207" w:type="dxa"/>
          </w:tcPr>
          <w:p w14:paraId="35D4607B"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195" w:type="dxa"/>
          </w:tcPr>
          <w:p w14:paraId="2F8619E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c>
          <w:tcPr>
            <w:tcW w:w="1332" w:type="dxa"/>
            <w:gridSpan w:val="2"/>
          </w:tcPr>
          <w:p w14:paraId="469CE79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10,00</w:t>
            </w:r>
          </w:p>
        </w:tc>
        <w:tc>
          <w:tcPr>
            <w:tcW w:w="1319" w:type="dxa"/>
            <w:gridSpan w:val="2"/>
          </w:tcPr>
          <w:p w14:paraId="0C6CA36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5,11</w:t>
            </w:r>
          </w:p>
        </w:tc>
        <w:tc>
          <w:tcPr>
            <w:tcW w:w="1216" w:type="dxa"/>
            <w:gridSpan w:val="3"/>
          </w:tcPr>
          <w:p w14:paraId="3EC59EAE"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3" w:type="dxa"/>
            <w:gridSpan w:val="2"/>
          </w:tcPr>
          <w:p w14:paraId="3E65412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r w:rsidR="00D42E2D" w:rsidRPr="00D42E2D" w14:paraId="23CF99B4" w14:textId="77777777" w:rsidTr="00D42E2D">
        <w:tc>
          <w:tcPr>
            <w:tcW w:w="574" w:type="dxa"/>
          </w:tcPr>
          <w:p w14:paraId="65A97F3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w:t>
            </w:r>
          </w:p>
        </w:tc>
        <w:tc>
          <w:tcPr>
            <w:tcW w:w="6367" w:type="dxa"/>
          </w:tcPr>
          <w:p w14:paraId="32822265" w14:textId="77777777" w:rsidR="00D42E2D" w:rsidRPr="00D42E2D" w:rsidRDefault="00D42E2D" w:rsidP="00D42E2D">
            <w:pPr>
              <w:spacing w:line="220" w:lineRule="exact"/>
              <w:jc w:val="both"/>
              <w:rPr>
                <w:rFonts w:ascii="Times New Roman" w:eastAsia="Times New Roman" w:hAnsi="Times New Roman" w:cs="Times New Roman"/>
                <w:color w:val="auto"/>
              </w:rPr>
            </w:pPr>
            <w:r w:rsidRPr="00D42E2D">
              <w:rPr>
                <w:rFonts w:ascii="Times New Roman" w:hAnsi="Times New Roman" w:cs="Times New Roman"/>
              </w:rPr>
              <w:t>Издаване на у-ние за идентичност на лице с различни имена</w:t>
            </w:r>
          </w:p>
        </w:tc>
        <w:tc>
          <w:tcPr>
            <w:tcW w:w="1207" w:type="dxa"/>
          </w:tcPr>
          <w:p w14:paraId="456E461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195" w:type="dxa"/>
          </w:tcPr>
          <w:p w14:paraId="3284ED6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332" w:type="dxa"/>
            <w:gridSpan w:val="2"/>
          </w:tcPr>
          <w:p w14:paraId="30944F9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6,00</w:t>
            </w:r>
          </w:p>
        </w:tc>
        <w:tc>
          <w:tcPr>
            <w:tcW w:w="1319" w:type="dxa"/>
            <w:gridSpan w:val="2"/>
          </w:tcPr>
          <w:p w14:paraId="44BE8FD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3,07</w:t>
            </w:r>
          </w:p>
        </w:tc>
        <w:tc>
          <w:tcPr>
            <w:tcW w:w="1216" w:type="dxa"/>
            <w:gridSpan w:val="3"/>
          </w:tcPr>
          <w:p w14:paraId="5DA16DEB"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273" w:type="dxa"/>
            <w:gridSpan w:val="2"/>
          </w:tcPr>
          <w:p w14:paraId="1502B46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r>
      <w:tr w:rsidR="00D42E2D" w:rsidRPr="00D42E2D" w14:paraId="7FA3A5D1" w14:textId="77777777" w:rsidTr="00D42E2D">
        <w:tc>
          <w:tcPr>
            <w:tcW w:w="574" w:type="dxa"/>
          </w:tcPr>
          <w:p w14:paraId="6E48506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w:t>
            </w:r>
          </w:p>
        </w:tc>
        <w:tc>
          <w:tcPr>
            <w:tcW w:w="6367" w:type="dxa"/>
          </w:tcPr>
          <w:p w14:paraId="67415A3B" w14:textId="77777777" w:rsidR="00D42E2D" w:rsidRPr="00D42E2D" w:rsidRDefault="00D42E2D" w:rsidP="00D42E2D">
            <w:pPr>
              <w:spacing w:line="220" w:lineRule="exact"/>
              <w:jc w:val="both"/>
              <w:rPr>
                <w:rFonts w:ascii="Times New Roman" w:eastAsia="Times New Roman" w:hAnsi="Times New Roman" w:cs="Times New Roman"/>
                <w:color w:val="auto"/>
              </w:rPr>
            </w:pPr>
            <w:r w:rsidRPr="00D42E2D">
              <w:rPr>
                <w:rFonts w:ascii="Times New Roman" w:hAnsi="Times New Roman" w:cs="Times New Roman"/>
              </w:rPr>
              <w:t>За издаване на удостоверение за липса на съставен акт по гражданско състояние /акт за раждане, акт за смърт/</w:t>
            </w:r>
          </w:p>
        </w:tc>
        <w:tc>
          <w:tcPr>
            <w:tcW w:w="1207" w:type="dxa"/>
          </w:tcPr>
          <w:p w14:paraId="512F68F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3,00</w:t>
            </w:r>
          </w:p>
        </w:tc>
        <w:tc>
          <w:tcPr>
            <w:tcW w:w="1195" w:type="dxa"/>
          </w:tcPr>
          <w:p w14:paraId="22DABC4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1,53</w:t>
            </w:r>
          </w:p>
        </w:tc>
        <w:tc>
          <w:tcPr>
            <w:tcW w:w="1332" w:type="dxa"/>
            <w:gridSpan w:val="2"/>
          </w:tcPr>
          <w:p w14:paraId="3C759C8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319" w:type="dxa"/>
            <w:gridSpan w:val="2"/>
          </w:tcPr>
          <w:p w14:paraId="0702AB6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216" w:type="dxa"/>
            <w:gridSpan w:val="3"/>
          </w:tcPr>
          <w:p w14:paraId="0C7574E5"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5,00</w:t>
            </w:r>
          </w:p>
        </w:tc>
        <w:tc>
          <w:tcPr>
            <w:tcW w:w="1273" w:type="dxa"/>
            <w:gridSpan w:val="2"/>
          </w:tcPr>
          <w:p w14:paraId="111221B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2,56</w:t>
            </w:r>
          </w:p>
        </w:tc>
      </w:tr>
      <w:tr w:rsidR="00D42E2D" w:rsidRPr="00D42E2D" w14:paraId="3E90F47A" w14:textId="77777777" w:rsidTr="00D42E2D">
        <w:tc>
          <w:tcPr>
            <w:tcW w:w="574" w:type="dxa"/>
          </w:tcPr>
          <w:p w14:paraId="441D424E"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w:t>
            </w:r>
          </w:p>
        </w:tc>
        <w:tc>
          <w:tcPr>
            <w:tcW w:w="6367" w:type="dxa"/>
          </w:tcPr>
          <w:p w14:paraId="31857C15" w14:textId="77777777" w:rsidR="00D42E2D" w:rsidRPr="00D42E2D" w:rsidRDefault="00D42E2D" w:rsidP="00D42E2D">
            <w:pPr>
              <w:spacing w:line="220" w:lineRule="exact"/>
              <w:jc w:val="both"/>
              <w:rPr>
                <w:rFonts w:ascii="Times New Roman" w:hAnsi="Times New Roman" w:cs="Times New Roman"/>
              </w:rPr>
            </w:pPr>
            <w:r w:rsidRPr="00D42E2D">
              <w:rPr>
                <w:rFonts w:ascii="Times New Roman" w:hAnsi="Times New Roman" w:cs="Times New Roman"/>
              </w:rPr>
              <w:t>Издаване на удостоверение за раждане - оригинал</w:t>
            </w:r>
          </w:p>
        </w:tc>
        <w:tc>
          <w:tcPr>
            <w:tcW w:w="1207" w:type="dxa"/>
          </w:tcPr>
          <w:p w14:paraId="68F611F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195" w:type="dxa"/>
          </w:tcPr>
          <w:p w14:paraId="431CE10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32" w:type="dxa"/>
            <w:gridSpan w:val="2"/>
          </w:tcPr>
          <w:p w14:paraId="45F12295"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19" w:type="dxa"/>
            <w:gridSpan w:val="2"/>
          </w:tcPr>
          <w:p w14:paraId="4EC8769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16" w:type="dxa"/>
            <w:gridSpan w:val="3"/>
          </w:tcPr>
          <w:p w14:paraId="7B7A24C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3" w:type="dxa"/>
            <w:gridSpan w:val="2"/>
          </w:tcPr>
          <w:p w14:paraId="17E16FF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r w:rsidR="00D42E2D" w:rsidRPr="00D42E2D" w14:paraId="1F0926B0" w14:textId="77777777" w:rsidTr="00D42E2D">
        <w:tc>
          <w:tcPr>
            <w:tcW w:w="574" w:type="dxa"/>
          </w:tcPr>
          <w:p w14:paraId="59FFCA6E"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5.</w:t>
            </w:r>
          </w:p>
        </w:tc>
        <w:tc>
          <w:tcPr>
            <w:tcW w:w="6367" w:type="dxa"/>
          </w:tcPr>
          <w:p w14:paraId="4505BD32" w14:textId="77777777" w:rsidR="00D42E2D" w:rsidRPr="00D42E2D" w:rsidRDefault="00D42E2D" w:rsidP="00D42E2D">
            <w:pPr>
              <w:spacing w:line="220" w:lineRule="exact"/>
              <w:jc w:val="both"/>
              <w:rPr>
                <w:rFonts w:ascii="Times New Roman" w:hAnsi="Times New Roman" w:cs="Times New Roman"/>
              </w:rPr>
            </w:pPr>
            <w:r w:rsidRPr="00D42E2D">
              <w:rPr>
                <w:rFonts w:ascii="Times New Roman" w:hAnsi="Times New Roman" w:cs="Times New Roman"/>
              </w:rPr>
              <w:t>Издаване на удостоверение за раждане -дубликат</w:t>
            </w:r>
          </w:p>
        </w:tc>
        <w:tc>
          <w:tcPr>
            <w:tcW w:w="1207" w:type="dxa"/>
          </w:tcPr>
          <w:p w14:paraId="0837FBD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195" w:type="dxa"/>
          </w:tcPr>
          <w:p w14:paraId="66C4FDF5"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332" w:type="dxa"/>
            <w:gridSpan w:val="2"/>
          </w:tcPr>
          <w:p w14:paraId="2E4F893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6,00</w:t>
            </w:r>
          </w:p>
        </w:tc>
        <w:tc>
          <w:tcPr>
            <w:tcW w:w="1319" w:type="dxa"/>
            <w:gridSpan w:val="2"/>
          </w:tcPr>
          <w:p w14:paraId="3C4F6AA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3,07</w:t>
            </w:r>
          </w:p>
        </w:tc>
        <w:tc>
          <w:tcPr>
            <w:tcW w:w="1216" w:type="dxa"/>
            <w:gridSpan w:val="3"/>
          </w:tcPr>
          <w:p w14:paraId="4DBA7B0E"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273" w:type="dxa"/>
            <w:gridSpan w:val="2"/>
          </w:tcPr>
          <w:p w14:paraId="060F966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r>
      <w:tr w:rsidR="00D42E2D" w:rsidRPr="00D42E2D" w14:paraId="2A9800F8" w14:textId="77777777" w:rsidTr="00D42E2D">
        <w:tc>
          <w:tcPr>
            <w:tcW w:w="574" w:type="dxa"/>
          </w:tcPr>
          <w:p w14:paraId="3D1DF5CB"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w:t>
            </w:r>
          </w:p>
        </w:tc>
        <w:tc>
          <w:tcPr>
            <w:tcW w:w="6367" w:type="dxa"/>
          </w:tcPr>
          <w:p w14:paraId="416B4E01" w14:textId="77777777" w:rsidR="00D42E2D" w:rsidRPr="00D42E2D" w:rsidRDefault="00D42E2D" w:rsidP="00D42E2D">
            <w:pPr>
              <w:spacing w:line="220" w:lineRule="exact"/>
              <w:jc w:val="both"/>
              <w:rPr>
                <w:rFonts w:ascii="Times New Roman" w:hAnsi="Times New Roman" w:cs="Times New Roman"/>
              </w:rPr>
            </w:pPr>
            <w:r w:rsidRPr="00D42E2D">
              <w:rPr>
                <w:rFonts w:ascii="Times New Roman" w:hAnsi="Times New Roman" w:cs="Times New Roman"/>
              </w:rPr>
              <w:t>За издаване на удостоверение за семейно положение</w:t>
            </w:r>
          </w:p>
        </w:tc>
        <w:tc>
          <w:tcPr>
            <w:tcW w:w="1207" w:type="dxa"/>
          </w:tcPr>
          <w:p w14:paraId="4C9C4D5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195" w:type="dxa"/>
          </w:tcPr>
          <w:p w14:paraId="2350A9D3"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332" w:type="dxa"/>
            <w:gridSpan w:val="2"/>
          </w:tcPr>
          <w:p w14:paraId="688FD09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6,00</w:t>
            </w:r>
          </w:p>
        </w:tc>
        <w:tc>
          <w:tcPr>
            <w:tcW w:w="1319" w:type="dxa"/>
            <w:gridSpan w:val="2"/>
          </w:tcPr>
          <w:p w14:paraId="704292B0"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3,07</w:t>
            </w:r>
          </w:p>
        </w:tc>
        <w:tc>
          <w:tcPr>
            <w:tcW w:w="1216" w:type="dxa"/>
            <w:gridSpan w:val="3"/>
          </w:tcPr>
          <w:p w14:paraId="4502559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273" w:type="dxa"/>
            <w:gridSpan w:val="2"/>
          </w:tcPr>
          <w:p w14:paraId="059B1C4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r>
      <w:tr w:rsidR="00D42E2D" w:rsidRPr="00D42E2D" w14:paraId="672866A0" w14:textId="77777777" w:rsidTr="00D42E2D">
        <w:tc>
          <w:tcPr>
            <w:tcW w:w="574" w:type="dxa"/>
          </w:tcPr>
          <w:p w14:paraId="246A00A3"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7.</w:t>
            </w:r>
          </w:p>
        </w:tc>
        <w:tc>
          <w:tcPr>
            <w:tcW w:w="6367" w:type="dxa"/>
          </w:tcPr>
          <w:p w14:paraId="11A73F31" w14:textId="77777777" w:rsidR="00D42E2D" w:rsidRPr="00D42E2D" w:rsidRDefault="00D42E2D" w:rsidP="00D42E2D">
            <w:pPr>
              <w:spacing w:line="220" w:lineRule="exact"/>
              <w:jc w:val="both"/>
              <w:rPr>
                <w:rFonts w:ascii="Times New Roman" w:hAnsi="Times New Roman" w:cs="Times New Roman"/>
              </w:rPr>
            </w:pPr>
            <w:r w:rsidRPr="00D42E2D">
              <w:rPr>
                <w:rFonts w:ascii="Times New Roman" w:hAnsi="Times New Roman" w:cs="Times New Roman"/>
              </w:rPr>
              <w:t>За издаване на у-ние за семейно положение, съпруг/а и деца</w:t>
            </w:r>
          </w:p>
        </w:tc>
        <w:tc>
          <w:tcPr>
            <w:tcW w:w="1207" w:type="dxa"/>
          </w:tcPr>
          <w:p w14:paraId="582FE35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195" w:type="dxa"/>
          </w:tcPr>
          <w:p w14:paraId="40313E5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332" w:type="dxa"/>
            <w:gridSpan w:val="2"/>
          </w:tcPr>
          <w:p w14:paraId="3C31A995"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6,00</w:t>
            </w:r>
          </w:p>
        </w:tc>
        <w:tc>
          <w:tcPr>
            <w:tcW w:w="1319" w:type="dxa"/>
            <w:gridSpan w:val="2"/>
          </w:tcPr>
          <w:p w14:paraId="58439D6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3,07</w:t>
            </w:r>
          </w:p>
        </w:tc>
        <w:tc>
          <w:tcPr>
            <w:tcW w:w="1216" w:type="dxa"/>
            <w:gridSpan w:val="3"/>
          </w:tcPr>
          <w:p w14:paraId="34F993C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273" w:type="dxa"/>
            <w:gridSpan w:val="2"/>
          </w:tcPr>
          <w:p w14:paraId="65A78865"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r>
      <w:tr w:rsidR="00D42E2D" w:rsidRPr="00D42E2D" w14:paraId="6D06776A" w14:textId="77777777" w:rsidTr="00D42E2D">
        <w:tc>
          <w:tcPr>
            <w:tcW w:w="574" w:type="dxa"/>
          </w:tcPr>
          <w:p w14:paraId="13F6037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w:t>
            </w:r>
          </w:p>
        </w:tc>
        <w:tc>
          <w:tcPr>
            <w:tcW w:w="6367" w:type="dxa"/>
          </w:tcPr>
          <w:p w14:paraId="5FEF7898" w14:textId="77777777" w:rsidR="00D42E2D" w:rsidRPr="00D42E2D" w:rsidRDefault="00D42E2D" w:rsidP="00D42E2D">
            <w:pPr>
              <w:spacing w:line="220" w:lineRule="exact"/>
              <w:jc w:val="both"/>
              <w:rPr>
                <w:rFonts w:ascii="Times New Roman" w:hAnsi="Times New Roman" w:cs="Times New Roman"/>
              </w:rPr>
            </w:pPr>
            <w:r w:rsidRPr="00D42E2D">
              <w:rPr>
                <w:rFonts w:ascii="Times New Roman" w:hAnsi="Times New Roman" w:cs="Times New Roman"/>
              </w:rPr>
              <w:t>За издаване на у-ние съпруг/а за родствени връзки</w:t>
            </w:r>
          </w:p>
        </w:tc>
        <w:tc>
          <w:tcPr>
            <w:tcW w:w="1207" w:type="dxa"/>
          </w:tcPr>
          <w:p w14:paraId="00F237F0"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195" w:type="dxa"/>
          </w:tcPr>
          <w:p w14:paraId="6758A80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332" w:type="dxa"/>
            <w:gridSpan w:val="2"/>
          </w:tcPr>
          <w:p w14:paraId="4F34384B"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6,00</w:t>
            </w:r>
          </w:p>
        </w:tc>
        <w:tc>
          <w:tcPr>
            <w:tcW w:w="1319" w:type="dxa"/>
            <w:gridSpan w:val="2"/>
          </w:tcPr>
          <w:p w14:paraId="2160695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3,07</w:t>
            </w:r>
          </w:p>
        </w:tc>
        <w:tc>
          <w:tcPr>
            <w:tcW w:w="1216" w:type="dxa"/>
            <w:gridSpan w:val="3"/>
          </w:tcPr>
          <w:p w14:paraId="0AB51AA0"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273" w:type="dxa"/>
            <w:gridSpan w:val="2"/>
          </w:tcPr>
          <w:p w14:paraId="60CB299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r>
      <w:tr w:rsidR="00D42E2D" w:rsidRPr="00D42E2D" w14:paraId="20B614C9" w14:textId="77777777" w:rsidTr="00D42E2D">
        <w:tc>
          <w:tcPr>
            <w:tcW w:w="574" w:type="dxa"/>
          </w:tcPr>
          <w:p w14:paraId="2C20123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9.</w:t>
            </w:r>
          </w:p>
        </w:tc>
        <w:tc>
          <w:tcPr>
            <w:tcW w:w="6367" w:type="dxa"/>
          </w:tcPr>
          <w:p w14:paraId="6568D4B9" w14:textId="77777777" w:rsidR="00D42E2D" w:rsidRPr="00D42E2D" w:rsidRDefault="00D42E2D" w:rsidP="00D42E2D">
            <w:pPr>
              <w:spacing w:line="220" w:lineRule="exact"/>
              <w:jc w:val="both"/>
              <w:rPr>
                <w:rFonts w:ascii="Times New Roman" w:hAnsi="Times New Roman" w:cs="Times New Roman"/>
              </w:rPr>
            </w:pPr>
            <w:r w:rsidRPr="00D42E2D">
              <w:rPr>
                <w:rFonts w:ascii="Times New Roman" w:hAnsi="Times New Roman" w:cs="Times New Roman"/>
              </w:rPr>
              <w:t>Издаване на удостоверение за настоящ адрес при вече регистриран настоящ адрес</w:t>
            </w:r>
          </w:p>
        </w:tc>
        <w:tc>
          <w:tcPr>
            <w:tcW w:w="1207" w:type="dxa"/>
          </w:tcPr>
          <w:p w14:paraId="01B5B53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195" w:type="dxa"/>
          </w:tcPr>
          <w:p w14:paraId="32F6E4E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332" w:type="dxa"/>
            <w:gridSpan w:val="2"/>
          </w:tcPr>
          <w:p w14:paraId="44B8B33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6,00</w:t>
            </w:r>
          </w:p>
        </w:tc>
        <w:tc>
          <w:tcPr>
            <w:tcW w:w="1319" w:type="dxa"/>
            <w:gridSpan w:val="2"/>
          </w:tcPr>
          <w:p w14:paraId="7CC0E78D"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3,07</w:t>
            </w:r>
          </w:p>
        </w:tc>
        <w:tc>
          <w:tcPr>
            <w:tcW w:w="1216" w:type="dxa"/>
            <w:gridSpan w:val="3"/>
          </w:tcPr>
          <w:p w14:paraId="0F7FF580"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273" w:type="dxa"/>
            <w:gridSpan w:val="2"/>
          </w:tcPr>
          <w:p w14:paraId="3AF9EAEB"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r>
      <w:tr w:rsidR="00D42E2D" w:rsidRPr="00D42E2D" w14:paraId="75478C06" w14:textId="77777777" w:rsidTr="00D42E2D">
        <w:tc>
          <w:tcPr>
            <w:tcW w:w="574" w:type="dxa"/>
          </w:tcPr>
          <w:p w14:paraId="04482D9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10.</w:t>
            </w:r>
          </w:p>
        </w:tc>
        <w:tc>
          <w:tcPr>
            <w:tcW w:w="6367" w:type="dxa"/>
          </w:tcPr>
          <w:p w14:paraId="60092FF9" w14:textId="77777777" w:rsidR="00D42E2D" w:rsidRPr="00D42E2D" w:rsidRDefault="00D42E2D" w:rsidP="00D42E2D">
            <w:pPr>
              <w:spacing w:line="220" w:lineRule="exact"/>
              <w:jc w:val="both"/>
              <w:rPr>
                <w:rFonts w:ascii="Times New Roman" w:hAnsi="Times New Roman" w:cs="Times New Roman"/>
              </w:rPr>
            </w:pPr>
            <w:r w:rsidRPr="00D42E2D">
              <w:rPr>
                <w:rFonts w:ascii="Times New Roman" w:hAnsi="Times New Roman" w:cs="Times New Roman"/>
              </w:rPr>
              <w:t>Издаване на удостоверение за настоящ адрес след подаване на адресна карта за заявяване или промяна на настоящ адрес</w:t>
            </w:r>
          </w:p>
        </w:tc>
        <w:tc>
          <w:tcPr>
            <w:tcW w:w="1207" w:type="dxa"/>
          </w:tcPr>
          <w:p w14:paraId="5B825FE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195" w:type="dxa"/>
          </w:tcPr>
          <w:p w14:paraId="33A6628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332" w:type="dxa"/>
            <w:gridSpan w:val="2"/>
          </w:tcPr>
          <w:p w14:paraId="111EE30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6,00</w:t>
            </w:r>
          </w:p>
        </w:tc>
        <w:tc>
          <w:tcPr>
            <w:tcW w:w="1319" w:type="dxa"/>
            <w:gridSpan w:val="2"/>
          </w:tcPr>
          <w:p w14:paraId="68F88BC3"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3,07</w:t>
            </w:r>
          </w:p>
        </w:tc>
        <w:tc>
          <w:tcPr>
            <w:tcW w:w="1216" w:type="dxa"/>
            <w:gridSpan w:val="3"/>
          </w:tcPr>
          <w:p w14:paraId="22169A3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273" w:type="dxa"/>
            <w:gridSpan w:val="2"/>
          </w:tcPr>
          <w:p w14:paraId="58274323"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r>
      <w:tr w:rsidR="00D42E2D" w:rsidRPr="00D42E2D" w14:paraId="46D9D308" w14:textId="77777777" w:rsidTr="00D42E2D">
        <w:tc>
          <w:tcPr>
            <w:tcW w:w="574" w:type="dxa"/>
          </w:tcPr>
          <w:p w14:paraId="54D3BB1D"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11.</w:t>
            </w:r>
          </w:p>
        </w:tc>
        <w:tc>
          <w:tcPr>
            <w:tcW w:w="6367" w:type="dxa"/>
          </w:tcPr>
          <w:p w14:paraId="59BE27F7" w14:textId="77777777" w:rsidR="00D42E2D" w:rsidRPr="00D42E2D" w:rsidRDefault="00D42E2D" w:rsidP="00D42E2D">
            <w:pPr>
              <w:spacing w:line="220" w:lineRule="exact"/>
              <w:jc w:val="both"/>
              <w:rPr>
                <w:rFonts w:ascii="Times New Roman" w:hAnsi="Times New Roman" w:cs="Times New Roman"/>
              </w:rPr>
            </w:pPr>
            <w:r w:rsidRPr="00D42E2D">
              <w:rPr>
                <w:rFonts w:ascii="Times New Roman" w:hAnsi="Times New Roman" w:cs="Times New Roman"/>
              </w:rPr>
              <w:t>За издаване на у-ние за промени на настоящ адрес, регистриран след 2000 година</w:t>
            </w:r>
          </w:p>
        </w:tc>
        <w:tc>
          <w:tcPr>
            <w:tcW w:w="1207" w:type="dxa"/>
          </w:tcPr>
          <w:p w14:paraId="6F10262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3,00</w:t>
            </w:r>
          </w:p>
        </w:tc>
        <w:tc>
          <w:tcPr>
            <w:tcW w:w="1195" w:type="dxa"/>
          </w:tcPr>
          <w:p w14:paraId="599507A0"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1,53</w:t>
            </w:r>
          </w:p>
        </w:tc>
        <w:tc>
          <w:tcPr>
            <w:tcW w:w="1332" w:type="dxa"/>
            <w:gridSpan w:val="2"/>
          </w:tcPr>
          <w:p w14:paraId="45527465"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319" w:type="dxa"/>
            <w:gridSpan w:val="2"/>
          </w:tcPr>
          <w:p w14:paraId="0748166B"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216" w:type="dxa"/>
            <w:gridSpan w:val="3"/>
          </w:tcPr>
          <w:p w14:paraId="7390C48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273" w:type="dxa"/>
            <w:gridSpan w:val="2"/>
          </w:tcPr>
          <w:p w14:paraId="13D0A86B"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r>
      <w:tr w:rsidR="00D42E2D" w:rsidRPr="00D42E2D" w14:paraId="0AE39951" w14:textId="77777777" w:rsidTr="00D42E2D">
        <w:tc>
          <w:tcPr>
            <w:tcW w:w="574" w:type="dxa"/>
          </w:tcPr>
          <w:p w14:paraId="2D81C2A8"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12.</w:t>
            </w:r>
          </w:p>
        </w:tc>
        <w:tc>
          <w:tcPr>
            <w:tcW w:w="6367" w:type="dxa"/>
          </w:tcPr>
          <w:p w14:paraId="66157E52" w14:textId="77777777" w:rsidR="00D42E2D" w:rsidRPr="00D42E2D" w:rsidRDefault="00D42E2D" w:rsidP="00D42E2D">
            <w:pPr>
              <w:spacing w:line="220" w:lineRule="exact"/>
              <w:jc w:val="both"/>
              <w:rPr>
                <w:rFonts w:ascii="Times New Roman" w:hAnsi="Times New Roman" w:cs="Times New Roman"/>
              </w:rPr>
            </w:pPr>
            <w:r w:rsidRPr="00D42E2D">
              <w:rPr>
                <w:rFonts w:ascii="Times New Roman" w:hAnsi="Times New Roman" w:cs="Times New Roman"/>
              </w:rPr>
              <w:t>За издаване на у-ние за постоянен адрес при вече регистриран постоянен адрес</w:t>
            </w:r>
          </w:p>
        </w:tc>
        <w:tc>
          <w:tcPr>
            <w:tcW w:w="1207" w:type="dxa"/>
          </w:tcPr>
          <w:p w14:paraId="619C011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195" w:type="dxa"/>
          </w:tcPr>
          <w:p w14:paraId="38E24EA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332" w:type="dxa"/>
            <w:gridSpan w:val="2"/>
          </w:tcPr>
          <w:p w14:paraId="5CF1510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6,00</w:t>
            </w:r>
          </w:p>
        </w:tc>
        <w:tc>
          <w:tcPr>
            <w:tcW w:w="1319" w:type="dxa"/>
            <w:gridSpan w:val="2"/>
          </w:tcPr>
          <w:p w14:paraId="30BFA33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3,07</w:t>
            </w:r>
          </w:p>
        </w:tc>
        <w:tc>
          <w:tcPr>
            <w:tcW w:w="1216" w:type="dxa"/>
            <w:gridSpan w:val="3"/>
          </w:tcPr>
          <w:p w14:paraId="42E524A3"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273" w:type="dxa"/>
            <w:gridSpan w:val="2"/>
          </w:tcPr>
          <w:p w14:paraId="6BBB48C5"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r>
      <w:tr w:rsidR="00D42E2D" w:rsidRPr="00D42E2D" w14:paraId="4A02E3AD" w14:textId="77777777" w:rsidTr="00D42E2D">
        <w:tc>
          <w:tcPr>
            <w:tcW w:w="574" w:type="dxa"/>
          </w:tcPr>
          <w:p w14:paraId="587D73B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13.</w:t>
            </w:r>
          </w:p>
        </w:tc>
        <w:tc>
          <w:tcPr>
            <w:tcW w:w="6367" w:type="dxa"/>
          </w:tcPr>
          <w:p w14:paraId="5FCC4123" w14:textId="77777777" w:rsidR="00D42E2D" w:rsidRPr="00D42E2D" w:rsidRDefault="00D42E2D" w:rsidP="00D42E2D">
            <w:pPr>
              <w:spacing w:line="220" w:lineRule="exact"/>
              <w:jc w:val="both"/>
              <w:rPr>
                <w:rFonts w:ascii="Times New Roman" w:hAnsi="Times New Roman" w:cs="Times New Roman"/>
              </w:rPr>
            </w:pPr>
            <w:r w:rsidRPr="00D42E2D">
              <w:rPr>
                <w:rFonts w:ascii="Times New Roman" w:hAnsi="Times New Roman" w:cs="Times New Roman"/>
              </w:rPr>
              <w:t>За издаване на у-ние за постоянен адрес, след подаване на заявление за заявяване или промяна на постоянен адрес</w:t>
            </w:r>
          </w:p>
        </w:tc>
        <w:tc>
          <w:tcPr>
            <w:tcW w:w="1207" w:type="dxa"/>
          </w:tcPr>
          <w:p w14:paraId="39EBD4E0"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195" w:type="dxa"/>
          </w:tcPr>
          <w:p w14:paraId="2752643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332" w:type="dxa"/>
            <w:gridSpan w:val="2"/>
          </w:tcPr>
          <w:p w14:paraId="1EDAD5A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6,00</w:t>
            </w:r>
          </w:p>
        </w:tc>
        <w:tc>
          <w:tcPr>
            <w:tcW w:w="1319" w:type="dxa"/>
            <w:gridSpan w:val="2"/>
          </w:tcPr>
          <w:p w14:paraId="4C43AC2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3,07</w:t>
            </w:r>
          </w:p>
        </w:tc>
        <w:tc>
          <w:tcPr>
            <w:tcW w:w="1216" w:type="dxa"/>
            <w:gridSpan w:val="3"/>
          </w:tcPr>
          <w:p w14:paraId="5B2F51DE"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273" w:type="dxa"/>
            <w:gridSpan w:val="2"/>
          </w:tcPr>
          <w:p w14:paraId="4164905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r>
      <w:tr w:rsidR="00D42E2D" w:rsidRPr="00D42E2D" w14:paraId="3F10F9F5" w14:textId="77777777" w:rsidTr="00D42E2D">
        <w:tc>
          <w:tcPr>
            <w:tcW w:w="574" w:type="dxa"/>
          </w:tcPr>
          <w:p w14:paraId="6BE53DE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14.</w:t>
            </w:r>
          </w:p>
        </w:tc>
        <w:tc>
          <w:tcPr>
            <w:tcW w:w="6367" w:type="dxa"/>
          </w:tcPr>
          <w:p w14:paraId="5484FA38" w14:textId="77777777" w:rsidR="00D42E2D" w:rsidRPr="00D42E2D" w:rsidRDefault="00D42E2D" w:rsidP="00D42E2D">
            <w:pPr>
              <w:spacing w:line="220" w:lineRule="exact"/>
              <w:jc w:val="both"/>
              <w:rPr>
                <w:rFonts w:ascii="Times New Roman" w:hAnsi="Times New Roman" w:cs="Times New Roman"/>
              </w:rPr>
            </w:pPr>
            <w:r w:rsidRPr="00D42E2D">
              <w:rPr>
                <w:rFonts w:ascii="Times New Roman" w:hAnsi="Times New Roman" w:cs="Times New Roman"/>
              </w:rPr>
              <w:t>За издаване на у-ние за промени на постоянен адрес, регистриран след 2000 година</w:t>
            </w:r>
          </w:p>
        </w:tc>
        <w:tc>
          <w:tcPr>
            <w:tcW w:w="1207" w:type="dxa"/>
          </w:tcPr>
          <w:p w14:paraId="0C8029D0"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3,00</w:t>
            </w:r>
          </w:p>
        </w:tc>
        <w:tc>
          <w:tcPr>
            <w:tcW w:w="1195" w:type="dxa"/>
          </w:tcPr>
          <w:p w14:paraId="2BD0C085"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1,53</w:t>
            </w:r>
          </w:p>
        </w:tc>
        <w:tc>
          <w:tcPr>
            <w:tcW w:w="1332" w:type="dxa"/>
            <w:gridSpan w:val="2"/>
          </w:tcPr>
          <w:p w14:paraId="02766B63"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319" w:type="dxa"/>
            <w:gridSpan w:val="2"/>
          </w:tcPr>
          <w:p w14:paraId="140269DE"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216" w:type="dxa"/>
            <w:gridSpan w:val="3"/>
          </w:tcPr>
          <w:p w14:paraId="3BA42645"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5,00</w:t>
            </w:r>
          </w:p>
        </w:tc>
        <w:tc>
          <w:tcPr>
            <w:tcW w:w="1273" w:type="dxa"/>
            <w:gridSpan w:val="2"/>
          </w:tcPr>
          <w:p w14:paraId="235CED8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2,56</w:t>
            </w:r>
          </w:p>
        </w:tc>
      </w:tr>
      <w:tr w:rsidR="00D42E2D" w:rsidRPr="00D42E2D" w14:paraId="6DA778CB" w14:textId="77777777" w:rsidTr="00D42E2D">
        <w:trPr>
          <w:trHeight w:val="1348"/>
        </w:trPr>
        <w:tc>
          <w:tcPr>
            <w:tcW w:w="574" w:type="dxa"/>
          </w:tcPr>
          <w:p w14:paraId="0952026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15.</w:t>
            </w:r>
          </w:p>
        </w:tc>
        <w:tc>
          <w:tcPr>
            <w:tcW w:w="6367" w:type="dxa"/>
          </w:tcPr>
          <w:p w14:paraId="2A32C717" w14:textId="77777777" w:rsidR="00D42E2D" w:rsidRPr="00D42E2D" w:rsidRDefault="00D42E2D" w:rsidP="00D42E2D">
            <w:pPr>
              <w:spacing w:line="220" w:lineRule="exact"/>
              <w:jc w:val="both"/>
              <w:rPr>
                <w:rFonts w:ascii="Times New Roman" w:hAnsi="Times New Roman" w:cs="Times New Roman"/>
              </w:rPr>
            </w:pPr>
            <w:r w:rsidRPr="00D42E2D">
              <w:rPr>
                <w:rFonts w:ascii="Times New Roman" w:hAnsi="Times New Roman" w:cs="Times New Roman"/>
              </w:rPr>
              <w:t>Заверка на документи по гражданско състояние за</w:t>
            </w:r>
          </w:p>
          <w:p w14:paraId="790C947E" w14:textId="77777777" w:rsidR="00D42E2D" w:rsidRPr="00D42E2D" w:rsidRDefault="00D42E2D" w:rsidP="00D42E2D">
            <w:pPr>
              <w:spacing w:line="220" w:lineRule="exact"/>
              <w:jc w:val="both"/>
              <w:rPr>
                <w:rFonts w:ascii="Times New Roman" w:hAnsi="Times New Roman" w:cs="Times New Roman"/>
              </w:rPr>
            </w:pPr>
            <w:r w:rsidRPr="00D42E2D">
              <w:rPr>
                <w:rFonts w:ascii="Times New Roman" w:hAnsi="Times New Roman" w:cs="Times New Roman"/>
              </w:rPr>
              <w:t>чужбина</w:t>
            </w:r>
          </w:p>
        </w:tc>
        <w:tc>
          <w:tcPr>
            <w:tcW w:w="1207" w:type="dxa"/>
          </w:tcPr>
          <w:p w14:paraId="72A9AF7D"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6,00 +</w:t>
            </w:r>
          </w:p>
          <w:p w14:paraId="72BE493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1,00 за всяка следваща стр.</w:t>
            </w:r>
          </w:p>
        </w:tc>
        <w:tc>
          <w:tcPr>
            <w:tcW w:w="1195" w:type="dxa"/>
          </w:tcPr>
          <w:p w14:paraId="090BB81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3,07 € + 0,51 € за всяка следваща стр.</w:t>
            </w:r>
          </w:p>
        </w:tc>
        <w:tc>
          <w:tcPr>
            <w:tcW w:w="1332" w:type="dxa"/>
            <w:gridSpan w:val="2"/>
          </w:tcPr>
          <w:p w14:paraId="21A246F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10,00 +</w:t>
            </w:r>
          </w:p>
          <w:p w14:paraId="698927D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1,00 за всяка следваща стр.</w:t>
            </w:r>
          </w:p>
        </w:tc>
        <w:tc>
          <w:tcPr>
            <w:tcW w:w="1319" w:type="dxa"/>
            <w:gridSpan w:val="2"/>
          </w:tcPr>
          <w:p w14:paraId="4DC9CF6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5,11 € + 0,51 € за всяка следваща стр.</w:t>
            </w:r>
          </w:p>
        </w:tc>
        <w:tc>
          <w:tcPr>
            <w:tcW w:w="1216" w:type="dxa"/>
            <w:gridSpan w:val="3"/>
          </w:tcPr>
          <w:p w14:paraId="52265EA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12,00 +</w:t>
            </w:r>
          </w:p>
          <w:p w14:paraId="250A54B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1,00 за всяка следваща стр.</w:t>
            </w:r>
          </w:p>
        </w:tc>
        <w:tc>
          <w:tcPr>
            <w:tcW w:w="1273" w:type="dxa"/>
            <w:gridSpan w:val="2"/>
          </w:tcPr>
          <w:p w14:paraId="186173E3"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6,14 € + 0,51 € за всяка следваща стр.</w:t>
            </w:r>
          </w:p>
        </w:tc>
      </w:tr>
      <w:tr w:rsidR="00D42E2D" w:rsidRPr="00D42E2D" w14:paraId="01F9E95F" w14:textId="77777777" w:rsidTr="00D42E2D">
        <w:tc>
          <w:tcPr>
            <w:tcW w:w="574" w:type="dxa"/>
          </w:tcPr>
          <w:p w14:paraId="4CD1FFD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16.</w:t>
            </w:r>
          </w:p>
        </w:tc>
        <w:tc>
          <w:tcPr>
            <w:tcW w:w="6367" w:type="dxa"/>
          </w:tcPr>
          <w:p w14:paraId="2F503A10" w14:textId="77777777" w:rsidR="00D42E2D" w:rsidRPr="00D42E2D" w:rsidRDefault="00D42E2D" w:rsidP="00D42E2D">
            <w:pPr>
              <w:spacing w:line="220" w:lineRule="exact"/>
              <w:jc w:val="both"/>
              <w:rPr>
                <w:rFonts w:ascii="Times New Roman" w:hAnsi="Times New Roman" w:cs="Times New Roman"/>
              </w:rPr>
            </w:pPr>
            <w:r w:rsidRPr="00D42E2D">
              <w:rPr>
                <w:rFonts w:ascii="Times New Roman" w:hAnsi="Times New Roman" w:cs="Times New Roman"/>
                <w:color w:val="auto"/>
              </w:rPr>
              <w:t>Припознаване на дете</w:t>
            </w:r>
          </w:p>
        </w:tc>
        <w:tc>
          <w:tcPr>
            <w:tcW w:w="1207" w:type="dxa"/>
          </w:tcPr>
          <w:p w14:paraId="33D04DAE"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195" w:type="dxa"/>
          </w:tcPr>
          <w:p w14:paraId="5940EC3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32" w:type="dxa"/>
            <w:gridSpan w:val="2"/>
          </w:tcPr>
          <w:p w14:paraId="2AB207CB"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19" w:type="dxa"/>
            <w:gridSpan w:val="2"/>
          </w:tcPr>
          <w:p w14:paraId="0AE1B11E"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16" w:type="dxa"/>
            <w:gridSpan w:val="3"/>
          </w:tcPr>
          <w:p w14:paraId="0F54927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3" w:type="dxa"/>
            <w:gridSpan w:val="2"/>
          </w:tcPr>
          <w:p w14:paraId="3A84569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r w:rsidR="00D42E2D" w:rsidRPr="00D42E2D" w14:paraId="1A9A62B5" w14:textId="77777777" w:rsidTr="00D42E2D">
        <w:tc>
          <w:tcPr>
            <w:tcW w:w="574" w:type="dxa"/>
          </w:tcPr>
          <w:p w14:paraId="6B7A9C2E"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17.</w:t>
            </w:r>
          </w:p>
        </w:tc>
        <w:tc>
          <w:tcPr>
            <w:tcW w:w="6367" w:type="dxa"/>
          </w:tcPr>
          <w:p w14:paraId="59C6732B"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Възстановяване или промяна на име</w:t>
            </w:r>
          </w:p>
        </w:tc>
        <w:tc>
          <w:tcPr>
            <w:tcW w:w="1207" w:type="dxa"/>
          </w:tcPr>
          <w:p w14:paraId="2D3D1D1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195" w:type="dxa"/>
          </w:tcPr>
          <w:p w14:paraId="1C92382D"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32" w:type="dxa"/>
            <w:gridSpan w:val="2"/>
          </w:tcPr>
          <w:p w14:paraId="3081E5F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19" w:type="dxa"/>
            <w:gridSpan w:val="2"/>
          </w:tcPr>
          <w:p w14:paraId="026144B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16" w:type="dxa"/>
            <w:gridSpan w:val="3"/>
          </w:tcPr>
          <w:p w14:paraId="6895516E"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3" w:type="dxa"/>
            <w:gridSpan w:val="2"/>
          </w:tcPr>
          <w:p w14:paraId="4361D0F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r w:rsidR="00D42E2D" w:rsidRPr="00D42E2D" w14:paraId="71DBB407" w14:textId="77777777" w:rsidTr="00D42E2D">
        <w:tc>
          <w:tcPr>
            <w:tcW w:w="574" w:type="dxa"/>
          </w:tcPr>
          <w:p w14:paraId="2FC97E7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18.</w:t>
            </w:r>
          </w:p>
        </w:tc>
        <w:tc>
          <w:tcPr>
            <w:tcW w:w="6367" w:type="dxa"/>
          </w:tcPr>
          <w:p w14:paraId="6005645C"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Издаване на удостоверение за родените от майката деца</w:t>
            </w:r>
          </w:p>
        </w:tc>
        <w:tc>
          <w:tcPr>
            <w:tcW w:w="1207" w:type="dxa"/>
          </w:tcPr>
          <w:p w14:paraId="49E8020D"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195" w:type="dxa"/>
          </w:tcPr>
          <w:p w14:paraId="64A38463"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332" w:type="dxa"/>
            <w:gridSpan w:val="2"/>
          </w:tcPr>
          <w:p w14:paraId="701AB7BB"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5,00</w:t>
            </w:r>
          </w:p>
        </w:tc>
        <w:tc>
          <w:tcPr>
            <w:tcW w:w="1319" w:type="dxa"/>
            <w:gridSpan w:val="2"/>
          </w:tcPr>
          <w:p w14:paraId="4C07851B"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2,56</w:t>
            </w:r>
          </w:p>
        </w:tc>
        <w:tc>
          <w:tcPr>
            <w:tcW w:w="1216" w:type="dxa"/>
            <w:gridSpan w:val="3"/>
          </w:tcPr>
          <w:p w14:paraId="578A4688"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6,00</w:t>
            </w:r>
          </w:p>
        </w:tc>
        <w:tc>
          <w:tcPr>
            <w:tcW w:w="1273" w:type="dxa"/>
            <w:gridSpan w:val="2"/>
          </w:tcPr>
          <w:p w14:paraId="6EC0B48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3,07</w:t>
            </w:r>
          </w:p>
        </w:tc>
      </w:tr>
      <w:tr w:rsidR="00D42E2D" w:rsidRPr="00D42E2D" w14:paraId="336D9553" w14:textId="77777777" w:rsidTr="00D42E2D">
        <w:tc>
          <w:tcPr>
            <w:tcW w:w="574" w:type="dxa"/>
          </w:tcPr>
          <w:p w14:paraId="149667E8"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19.</w:t>
            </w:r>
          </w:p>
        </w:tc>
        <w:tc>
          <w:tcPr>
            <w:tcW w:w="6367" w:type="dxa"/>
          </w:tcPr>
          <w:p w14:paraId="691CF064"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Издаване на справки по искане на съдебните изпълнители</w:t>
            </w:r>
          </w:p>
        </w:tc>
        <w:tc>
          <w:tcPr>
            <w:tcW w:w="1207" w:type="dxa"/>
          </w:tcPr>
          <w:p w14:paraId="163F269D"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195" w:type="dxa"/>
          </w:tcPr>
          <w:p w14:paraId="0FB9194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c>
          <w:tcPr>
            <w:tcW w:w="1332" w:type="dxa"/>
            <w:gridSpan w:val="2"/>
          </w:tcPr>
          <w:p w14:paraId="4B0C3E4B"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19" w:type="dxa"/>
            <w:gridSpan w:val="2"/>
          </w:tcPr>
          <w:p w14:paraId="2FBE9A3D"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16" w:type="dxa"/>
            <w:gridSpan w:val="3"/>
          </w:tcPr>
          <w:p w14:paraId="3E2FEB9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3" w:type="dxa"/>
            <w:gridSpan w:val="2"/>
          </w:tcPr>
          <w:p w14:paraId="4F6D694D"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r w:rsidR="00D42E2D" w:rsidRPr="00D42E2D" w14:paraId="052805A3" w14:textId="77777777" w:rsidTr="00D42E2D">
        <w:tc>
          <w:tcPr>
            <w:tcW w:w="574" w:type="dxa"/>
          </w:tcPr>
          <w:p w14:paraId="0E066FA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w:t>
            </w:r>
          </w:p>
        </w:tc>
        <w:tc>
          <w:tcPr>
            <w:tcW w:w="6367" w:type="dxa"/>
          </w:tcPr>
          <w:p w14:paraId="27F59BEE"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Издаване удостоверение за настойничество и попечителство /учредено по реда на чл.155 от СК и по право -чл.173 от СК</w:t>
            </w:r>
          </w:p>
        </w:tc>
        <w:tc>
          <w:tcPr>
            <w:tcW w:w="1207" w:type="dxa"/>
          </w:tcPr>
          <w:p w14:paraId="146BB98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195" w:type="dxa"/>
          </w:tcPr>
          <w:p w14:paraId="03B92F23"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32" w:type="dxa"/>
            <w:gridSpan w:val="2"/>
          </w:tcPr>
          <w:p w14:paraId="725202F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19" w:type="dxa"/>
            <w:gridSpan w:val="2"/>
          </w:tcPr>
          <w:p w14:paraId="4F47BE5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16" w:type="dxa"/>
            <w:gridSpan w:val="3"/>
          </w:tcPr>
          <w:p w14:paraId="0E5E64A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3" w:type="dxa"/>
            <w:gridSpan w:val="2"/>
          </w:tcPr>
          <w:p w14:paraId="5647377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r w:rsidR="00D42E2D" w:rsidRPr="00D42E2D" w14:paraId="4403DC92" w14:textId="77777777" w:rsidTr="00D42E2D">
        <w:tc>
          <w:tcPr>
            <w:tcW w:w="574" w:type="dxa"/>
          </w:tcPr>
          <w:p w14:paraId="6B6CE82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21.</w:t>
            </w:r>
          </w:p>
        </w:tc>
        <w:tc>
          <w:tcPr>
            <w:tcW w:w="6367" w:type="dxa"/>
          </w:tcPr>
          <w:p w14:paraId="4C13D566"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Издаване на удостоверение за сключване на брак от български гражданин в чужбина</w:t>
            </w:r>
          </w:p>
        </w:tc>
        <w:tc>
          <w:tcPr>
            <w:tcW w:w="1207" w:type="dxa"/>
          </w:tcPr>
          <w:p w14:paraId="2FEE75C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195" w:type="dxa"/>
          </w:tcPr>
          <w:p w14:paraId="6A2A522D"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332" w:type="dxa"/>
            <w:gridSpan w:val="2"/>
          </w:tcPr>
          <w:p w14:paraId="749F693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10,00</w:t>
            </w:r>
          </w:p>
        </w:tc>
        <w:tc>
          <w:tcPr>
            <w:tcW w:w="1319" w:type="dxa"/>
            <w:gridSpan w:val="2"/>
          </w:tcPr>
          <w:p w14:paraId="2294D0F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5,11</w:t>
            </w:r>
          </w:p>
        </w:tc>
        <w:tc>
          <w:tcPr>
            <w:tcW w:w="1216" w:type="dxa"/>
            <w:gridSpan w:val="3"/>
          </w:tcPr>
          <w:p w14:paraId="4220F64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15,00</w:t>
            </w:r>
          </w:p>
        </w:tc>
        <w:tc>
          <w:tcPr>
            <w:tcW w:w="1273" w:type="dxa"/>
            <w:gridSpan w:val="2"/>
          </w:tcPr>
          <w:p w14:paraId="0595199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7,67</w:t>
            </w:r>
          </w:p>
        </w:tc>
      </w:tr>
      <w:tr w:rsidR="00D42E2D" w:rsidRPr="00D42E2D" w14:paraId="52E0659A" w14:textId="77777777" w:rsidTr="00D42E2D">
        <w:tc>
          <w:tcPr>
            <w:tcW w:w="574" w:type="dxa"/>
          </w:tcPr>
          <w:p w14:paraId="6331ACA5"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22.</w:t>
            </w:r>
          </w:p>
        </w:tc>
        <w:tc>
          <w:tcPr>
            <w:tcW w:w="6367" w:type="dxa"/>
          </w:tcPr>
          <w:p w14:paraId="03B92D75"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Издаване на удостоверение за снабдяване на чужд гражданин с документ за сключване на граждански брак в Република България</w:t>
            </w:r>
          </w:p>
        </w:tc>
        <w:tc>
          <w:tcPr>
            <w:tcW w:w="1207" w:type="dxa"/>
          </w:tcPr>
          <w:p w14:paraId="72118A1D"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195" w:type="dxa"/>
          </w:tcPr>
          <w:p w14:paraId="25EC659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332" w:type="dxa"/>
            <w:gridSpan w:val="2"/>
          </w:tcPr>
          <w:p w14:paraId="7902DAE0"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10,00</w:t>
            </w:r>
          </w:p>
        </w:tc>
        <w:tc>
          <w:tcPr>
            <w:tcW w:w="1319" w:type="dxa"/>
            <w:gridSpan w:val="2"/>
          </w:tcPr>
          <w:p w14:paraId="7D93AEF8"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5,11</w:t>
            </w:r>
          </w:p>
        </w:tc>
        <w:tc>
          <w:tcPr>
            <w:tcW w:w="1216" w:type="dxa"/>
            <w:gridSpan w:val="3"/>
          </w:tcPr>
          <w:p w14:paraId="25AC5A0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15,00</w:t>
            </w:r>
          </w:p>
        </w:tc>
        <w:tc>
          <w:tcPr>
            <w:tcW w:w="1273" w:type="dxa"/>
            <w:gridSpan w:val="2"/>
          </w:tcPr>
          <w:p w14:paraId="6005A038"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7,67</w:t>
            </w:r>
          </w:p>
        </w:tc>
      </w:tr>
      <w:tr w:rsidR="00D42E2D" w:rsidRPr="00D42E2D" w14:paraId="61DD4CB0" w14:textId="77777777" w:rsidTr="00D42E2D">
        <w:tc>
          <w:tcPr>
            <w:tcW w:w="574" w:type="dxa"/>
          </w:tcPr>
          <w:p w14:paraId="05A695F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lastRenderedPageBreak/>
              <w:t>23.</w:t>
            </w:r>
          </w:p>
        </w:tc>
        <w:tc>
          <w:tcPr>
            <w:tcW w:w="6367" w:type="dxa"/>
          </w:tcPr>
          <w:p w14:paraId="62D325F3"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Издаване на удостоверение за правно ограничаване</w:t>
            </w:r>
          </w:p>
        </w:tc>
        <w:tc>
          <w:tcPr>
            <w:tcW w:w="1207" w:type="dxa"/>
          </w:tcPr>
          <w:p w14:paraId="5963CE9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195" w:type="dxa"/>
          </w:tcPr>
          <w:p w14:paraId="64F9659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332" w:type="dxa"/>
            <w:gridSpan w:val="2"/>
          </w:tcPr>
          <w:p w14:paraId="4EBB8A4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6,00</w:t>
            </w:r>
          </w:p>
        </w:tc>
        <w:tc>
          <w:tcPr>
            <w:tcW w:w="1319" w:type="dxa"/>
            <w:gridSpan w:val="2"/>
          </w:tcPr>
          <w:p w14:paraId="0BB3BA2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3,07</w:t>
            </w:r>
          </w:p>
        </w:tc>
        <w:tc>
          <w:tcPr>
            <w:tcW w:w="1216" w:type="dxa"/>
            <w:gridSpan w:val="3"/>
          </w:tcPr>
          <w:p w14:paraId="08F847A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273" w:type="dxa"/>
            <w:gridSpan w:val="2"/>
          </w:tcPr>
          <w:p w14:paraId="37E185F8"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r>
      <w:tr w:rsidR="00D42E2D" w:rsidRPr="00D42E2D" w14:paraId="5C56F53A" w14:textId="77777777" w:rsidTr="00D42E2D">
        <w:tc>
          <w:tcPr>
            <w:tcW w:w="574" w:type="dxa"/>
          </w:tcPr>
          <w:p w14:paraId="01D3F4B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24.</w:t>
            </w:r>
          </w:p>
        </w:tc>
        <w:tc>
          <w:tcPr>
            <w:tcW w:w="6367" w:type="dxa"/>
          </w:tcPr>
          <w:p w14:paraId="3B602F8E"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Признаване и изпълнение на съдебно решение или друг акт на чуждестранен съд или друг орган</w:t>
            </w:r>
          </w:p>
        </w:tc>
        <w:tc>
          <w:tcPr>
            <w:tcW w:w="1207" w:type="dxa"/>
          </w:tcPr>
          <w:p w14:paraId="740D25F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195" w:type="dxa"/>
          </w:tcPr>
          <w:p w14:paraId="37765B3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32" w:type="dxa"/>
            <w:gridSpan w:val="2"/>
          </w:tcPr>
          <w:p w14:paraId="5296D2DB"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19" w:type="dxa"/>
            <w:gridSpan w:val="2"/>
          </w:tcPr>
          <w:p w14:paraId="7F23EF0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16" w:type="dxa"/>
            <w:gridSpan w:val="3"/>
          </w:tcPr>
          <w:p w14:paraId="2095C6B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3" w:type="dxa"/>
            <w:gridSpan w:val="2"/>
          </w:tcPr>
          <w:p w14:paraId="2CF55F5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r w:rsidR="00D42E2D" w:rsidRPr="00D42E2D" w14:paraId="21B127FF" w14:textId="77777777" w:rsidTr="00D42E2D">
        <w:tc>
          <w:tcPr>
            <w:tcW w:w="574" w:type="dxa"/>
          </w:tcPr>
          <w:p w14:paraId="0F0A9880"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25.</w:t>
            </w:r>
          </w:p>
        </w:tc>
        <w:tc>
          <w:tcPr>
            <w:tcW w:w="6367" w:type="dxa"/>
          </w:tcPr>
          <w:p w14:paraId="24892597"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Съставяне на актове за гражданско състояние на български граждани, които имат актове съставени в чужбина</w:t>
            </w:r>
          </w:p>
        </w:tc>
        <w:tc>
          <w:tcPr>
            <w:tcW w:w="1207" w:type="dxa"/>
          </w:tcPr>
          <w:p w14:paraId="3C73E97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195" w:type="dxa"/>
          </w:tcPr>
          <w:p w14:paraId="45CFA13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32" w:type="dxa"/>
            <w:gridSpan w:val="2"/>
          </w:tcPr>
          <w:p w14:paraId="49689CE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19" w:type="dxa"/>
            <w:gridSpan w:val="2"/>
          </w:tcPr>
          <w:p w14:paraId="4D587FFE"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16" w:type="dxa"/>
            <w:gridSpan w:val="3"/>
          </w:tcPr>
          <w:p w14:paraId="57331BF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3" w:type="dxa"/>
            <w:gridSpan w:val="2"/>
          </w:tcPr>
          <w:p w14:paraId="5EC4099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r w:rsidR="00D42E2D" w:rsidRPr="00D42E2D" w14:paraId="328B745D" w14:textId="77777777" w:rsidTr="00D42E2D">
        <w:tc>
          <w:tcPr>
            <w:tcW w:w="574" w:type="dxa"/>
          </w:tcPr>
          <w:p w14:paraId="24582D5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26.</w:t>
            </w:r>
          </w:p>
        </w:tc>
        <w:tc>
          <w:tcPr>
            <w:tcW w:w="6367" w:type="dxa"/>
          </w:tcPr>
          <w:p w14:paraId="65CF416F"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Промяна в актове за гражданско състояние</w:t>
            </w:r>
          </w:p>
        </w:tc>
        <w:tc>
          <w:tcPr>
            <w:tcW w:w="1207" w:type="dxa"/>
          </w:tcPr>
          <w:p w14:paraId="5B0E245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195" w:type="dxa"/>
          </w:tcPr>
          <w:p w14:paraId="48947EA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32" w:type="dxa"/>
            <w:gridSpan w:val="2"/>
          </w:tcPr>
          <w:p w14:paraId="03CBF290"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19" w:type="dxa"/>
            <w:gridSpan w:val="2"/>
          </w:tcPr>
          <w:p w14:paraId="422537A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16" w:type="dxa"/>
            <w:gridSpan w:val="3"/>
          </w:tcPr>
          <w:p w14:paraId="28D419F8"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3" w:type="dxa"/>
            <w:gridSpan w:val="2"/>
          </w:tcPr>
          <w:p w14:paraId="6BF509F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r w:rsidR="00D42E2D" w:rsidRPr="00D42E2D" w14:paraId="0259BB3D" w14:textId="77777777" w:rsidTr="00D42E2D">
        <w:tc>
          <w:tcPr>
            <w:tcW w:w="574" w:type="dxa"/>
          </w:tcPr>
          <w:p w14:paraId="2AFBD98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27.</w:t>
            </w:r>
          </w:p>
        </w:tc>
        <w:tc>
          <w:tcPr>
            <w:tcW w:w="6367" w:type="dxa"/>
          </w:tcPr>
          <w:p w14:paraId="1AD58775"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Издаване на удостоверение за сключен граждански брак - оригинал</w:t>
            </w:r>
          </w:p>
        </w:tc>
        <w:tc>
          <w:tcPr>
            <w:tcW w:w="1207" w:type="dxa"/>
          </w:tcPr>
          <w:p w14:paraId="0CBA64CE"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195" w:type="dxa"/>
          </w:tcPr>
          <w:p w14:paraId="65B9E96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32" w:type="dxa"/>
            <w:gridSpan w:val="2"/>
          </w:tcPr>
          <w:p w14:paraId="283B376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19" w:type="dxa"/>
            <w:gridSpan w:val="2"/>
          </w:tcPr>
          <w:p w14:paraId="02CA6735"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16" w:type="dxa"/>
            <w:gridSpan w:val="3"/>
          </w:tcPr>
          <w:p w14:paraId="29E6137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3" w:type="dxa"/>
            <w:gridSpan w:val="2"/>
          </w:tcPr>
          <w:p w14:paraId="7A860423"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r w:rsidR="00D42E2D" w:rsidRPr="00D42E2D" w14:paraId="20691D35" w14:textId="77777777" w:rsidTr="00D42E2D">
        <w:tc>
          <w:tcPr>
            <w:tcW w:w="574" w:type="dxa"/>
          </w:tcPr>
          <w:p w14:paraId="4770C4D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28.</w:t>
            </w:r>
          </w:p>
        </w:tc>
        <w:tc>
          <w:tcPr>
            <w:tcW w:w="6367" w:type="dxa"/>
          </w:tcPr>
          <w:p w14:paraId="4C3C2FFE"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Издаване на удостоверение за сключен граждански брак - дубликат</w:t>
            </w:r>
          </w:p>
        </w:tc>
        <w:tc>
          <w:tcPr>
            <w:tcW w:w="1207" w:type="dxa"/>
          </w:tcPr>
          <w:p w14:paraId="3C0A037B"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195" w:type="dxa"/>
          </w:tcPr>
          <w:p w14:paraId="6734683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332" w:type="dxa"/>
            <w:gridSpan w:val="2"/>
          </w:tcPr>
          <w:p w14:paraId="608EDA5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6,00</w:t>
            </w:r>
          </w:p>
        </w:tc>
        <w:tc>
          <w:tcPr>
            <w:tcW w:w="1319" w:type="dxa"/>
            <w:gridSpan w:val="2"/>
          </w:tcPr>
          <w:p w14:paraId="635B766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3,07</w:t>
            </w:r>
          </w:p>
        </w:tc>
        <w:tc>
          <w:tcPr>
            <w:tcW w:w="1216" w:type="dxa"/>
            <w:gridSpan w:val="3"/>
          </w:tcPr>
          <w:p w14:paraId="46DA20BD"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273" w:type="dxa"/>
            <w:gridSpan w:val="2"/>
          </w:tcPr>
          <w:p w14:paraId="3926CBE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r>
      <w:tr w:rsidR="00D42E2D" w:rsidRPr="00D42E2D" w14:paraId="210B077B" w14:textId="77777777" w:rsidTr="00D42E2D">
        <w:tc>
          <w:tcPr>
            <w:tcW w:w="574" w:type="dxa"/>
          </w:tcPr>
          <w:p w14:paraId="7B924E3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29.</w:t>
            </w:r>
          </w:p>
        </w:tc>
        <w:tc>
          <w:tcPr>
            <w:tcW w:w="6367" w:type="dxa"/>
          </w:tcPr>
          <w:p w14:paraId="36D0B87B"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Издаване на препис-извлечение от акт за смърт - за първи път</w:t>
            </w:r>
          </w:p>
        </w:tc>
        <w:tc>
          <w:tcPr>
            <w:tcW w:w="1207" w:type="dxa"/>
          </w:tcPr>
          <w:p w14:paraId="00420840"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195" w:type="dxa"/>
          </w:tcPr>
          <w:p w14:paraId="0043304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32" w:type="dxa"/>
            <w:gridSpan w:val="2"/>
          </w:tcPr>
          <w:p w14:paraId="2C9EFF83"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19" w:type="dxa"/>
            <w:gridSpan w:val="2"/>
          </w:tcPr>
          <w:p w14:paraId="6ABD1AE5"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16" w:type="dxa"/>
            <w:gridSpan w:val="3"/>
          </w:tcPr>
          <w:p w14:paraId="73BDA0F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3" w:type="dxa"/>
            <w:gridSpan w:val="2"/>
          </w:tcPr>
          <w:p w14:paraId="4CD4F6C0"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r w:rsidR="00D42E2D" w:rsidRPr="00D42E2D" w14:paraId="0A203E2A" w14:textId="77777777" w:rsidTr="00D42E2D">
        <w:tc>
          <w:tcPr>
            <w:tcW w:w="574" w:type="dxa"/>
          </w:tcPr>
          <w:p w14:paraId="3F2ACA75"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w:t>
            </w:r>
          </w:p>
        </w:tc>
        <w:tc>
          <w:tcPr>
            <w:tcW w:w="6367" w:type="dxa"/>
          </w:tcPr>
          <w:p w14:paraId="67A5BCFF"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Издаване на препис-извлечение от акт за смърт за втори и следващ път</w:t>
            </w:r>
          </w:p>
        </w:tc>
        <w:tc>
          <w:tcPr>
            <w:tcW w:w="1207" w:type="dxa"/>
          </w:tcPr>
          <w:p w14:paraId="5C508250"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195" w:type="dxa"/>
          </w:tcPr>
          <w:p w14:paraId="17A424A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332" w:type="dxa"/>
            <w:gridSpan w:val="2"/>
          </w:tcPr>
          <w:p w14:paraId="0F201D73"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6,00</w:t>
            </w:r>
          </w:p>
        </w:tc>
        <w:tc>
          <w:tcPr>
            <w:tcW w:w="1319" w:type="dxa"/>
            <w:gridSpan w:val="2"/>
          </w:tcPr>
          <w:p w14:paraId="5E16906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3,07</w:t>
            </w:r>
          </w:p>
        </w:tc>
        <w:tc>
          <w:tcPr>
            <w:tcW w:w="1216" w:type="dxa"/>
            <w:gridSpan w:val="3"/>
          </w:tcPr>
          <w:p w14:paraId="22ADBDA5"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273" w:type="dxa"/>
            <w:gridSpan w:val="2"/>
          </w:tcPr>
          <w:p w14:paraId="7E5125B3"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r>
      <w:tr w:rsidR="00D42E2D" w:rsidRPr="00D42E2D" w14:paraId="4FEF6089" w14:textId="77777777" w:rsidTr="00D42E2D">
        <w:tc>
          <w:tcPr>
            <w:tcW w:w="574" w:type="dxa"/>
          </w:tcPr>
          <w:p w14:paraId="11FD87B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31.</w:t>
            </w:r>
          </w:p>
        </w:tc>
        <w:tc>
          <w:tcPr>
            <w:tcW w:w="6367" w:type="dxa"/>
          </w:tcPr>
          <w:p w14:paraId="464CECCC"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Издаване на удостоверение за вписване в регистрите на населението</w:t>
            </w:r>
          </w:p>
        </w:tc>
        <w:tc>
          <w:tcPr>
            <w:tcW w:w="1207" w:type="dxa"/>
          </w:tcPr>
          <w:p w14:paraId="10251C1D"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195" w:type="dxa"/>
          </w:tcPr>
          <w:p w14:paraId="7AB43B6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332" w:type="dxa"/>
            <w:gridSpan w:val="2"/>
          </w:tcPr>
          <w:p w14:paraId="6F56F6F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6,00</w:t>
            </w:r>
          </w:p>
        </w:tc>
        <w:tc>
          <w:tcPr>
            <w:tcW w:w="1319" w:type="dxa"/>
            <w:gridSpan w:val="2"/>
          </w:tcPr>
          <w:p w14:paraId="764C5B6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3,07</w:t>
            </w:r>
          </w:p>
        </w:tc>
        <w:tc>
          <w:tcPr>
            <w:tcW w:w="1216" w:type="dxa"/>
            <w:gridSpan w:val="3"/>
          </w:tcPr>
          <w:p w14:paraId="6A5AA4B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3" w:type="dxa"/>
            <w:gridSpan w:val="2"/>
          </w:tcPr>
          <w:p w14:paraId="326E639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r w:rsidR="00D42E2D" w:rsidRPr="00D42E2D" w14:paraId="18129FBA" w14:textId="77777777" w:rsidTr="00D42E2D">
        <w:tc>
          <w:tcPr>
            <w:tcW w:w="574" w:type="dxa"/>
          </w:tcPr>
          <w:p w14:paraId="2D5748F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32.</w:t>
            </w:r>
          </w:p>
        </w:tc>
        <w:tc>
          <w:tcPr>
            <w:tcW w:w="6367" w:type="dxa"/>
          </w:tcPr>
          <w:p w14:paraId="089682AC"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Издаване препис от семеен регистър, воден до 1978 г.</w:t>
            </w:r>
          </w:p>
        </w:tc>
        <w:tc>
          <w:tcPr>
            <w:tcW w:w="1207" w:type="dxa"/>
          </w:tcPr>
          <w:p w14:paraId="111FC5A5"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195" w:type="dxa"/>
          </w:tcPr>
          <w:p w14:paraId="0AEE178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332" w:type="dxa"/>
            <w:gridSpan w:val="2"/>
          </w:tcPr>
          <w:p w14:paraId="6B09153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5,00</w:t>
            </w:r>
          </w:p>
        </w:tc>
        <w:tc>
          <w:tcPr>
            <w:tcW w:w="1319" w:type="dxa"/>
            <w:gridSpan w:val="2"/>
          </w:tcPr>
          <w:p w14:paraId="567FDF4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2,56</w:t>
            </w:r>
          </w:p>
        </w:tc>
        <w:tc>
          <w:tcPr>
            <w:tcW w:w="1216" w:type="dxa"/>
            <w:gridSpan w:val="3"/>
          </w:tcPr>
          <w:p w14:paraId="02A4BF9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6,00</w:t>
            </w:r>
          </w:p>
        </w:tc>
        <w:tc>
          <w:tcPr>
            <w:tcW w:w="1273" w:type="dxa"/>
            <w:gridSpan w:val="2"/>
          </w:tcPr>
          <w:p w14:paraId="0557E5A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3,07</w:t>
            </w:r>
          </w:p>
        </w:tc>
      </w:tr>
      <w:tr w:rsidR="00D42E2D" w:rsidRPr="00D42E2D" w14:paraId="1F1DAEA3" w14:textId="77777777" w:rsidTr="00D42E2D">
        <w:tc>
          <w:tcPr>
            <w:tcW w:w="574" w:type="dxa"/>
          </w:tcPr>
          <w:p w14:paraId="1D865B6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33.</w:t>
            </w:r>
          </w:p>
        </w:tc>
        <w:tc>
          <w:tcPr>
            <w:tcW w:w="6367" w:type="dxa"/>
          </w:tcPr>
          <w:p w14:paraId="466E76BF"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Издаване на заверен препис или фотокопие от ЛРК или страница от семейния регистър на населението</w:t>
            </w:r>
          </w:p>
        </w:tc>
        <w:tc>
          <w:tcPr>
            <w:tcW w:w="1207" w:type="dxa"/>
          </w:tcPr>
          <w:p w14:paraId="16CE4F2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4,00</w:t>
            </w:r>
          </w:p>
        </w:tc>
        <w:tc>
          <w:tcPr>
            <w:tcW w:w="1195" w:type="dxa"/>
          </w:tcPr>
          <w:p w14:paraId="03C01B9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2,05</w:t>
            </w:r>
          </w:p>
        </w:tc>
        <w:tc>
          <w:tcPr>
            <w:tcW w:w="1332" w:type="dxa"/>
            <w:gridSpan w:val="2"/>
          </w:tcPr>
          <w:p w14:paraId="7BEFF43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5,00</w:t>
            </w:r>
          </w:p>
        </w:tc>
        <w:tc>
          <w:tcPr>
            <w:tcW w:w="1319" w:type="dxa"/>
            <w:gridSpan w:val="2"/>
          </w:tcPr>
          <w:p w14:paraId="3F795CFE"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2,56</w:t>
            </w:r>
          </w:p>
        </w:tc>
        <w:tc>
          <w:tcPr>
            <w:tcW w:w="1216" w:type="dxa"/>
            <w:gridSpan w:val="3"/>
          </w:tcPr>
          <w:p w14:paraId="2DF142E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6,00</w:t>
            </w:r>
          </w:p>
        </w:tc>
        <w:tc>
          <w:tcPr>
            <w:tcW w:w="1273" w:type="dxa"/>
            <w:gridSpan w:val="2"/>
          </w:tcPr>
          <w:p w14:paraId="1BA1895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3,07</w:t>
            </w:r>
          </w:p>
        </w:tc>
      </w:tr>
      <w:tr w:rsidR="00D42E2D" w:rsidRPr="00D42E2D" w14:paraId="466847C1" w14:textId="77777777" w:rsidTr="00D42E2D">
        <w:tc>
          <w:tcPr>
            <w:tcW w:w="574" w:type="dxa"/>
          </w:tcPr>
          <w:p w14:paraId="50C15E4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34.</w:t>
            </w:r>
          </w:p>
        </w:tc>
        <w:tc>
          <w:tcPr>
            <w:tcW w:w="6367" w:type="dxa"/>
          </w:tcPr>
          <w:p w14:paraId="2549E8EA"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Отразяване на избор или промяна на режим на имуществените отношения между съпрузи</w:t>
            </w:r>
          </w:p>
        </w:tc>
        <w:tc>
          <w:tcPr>
            <w:tcW w:w="1207" w:type="dxa"/>
          </w:tcPr>
          <w:p w14:paraId="1F7911CE"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195" w:type="dxa"/>
          </w:tcPr>
          <w:p w14:paraId="02ACD98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32" w:type="dxa"/>
            <w:gridSpan w:val="2"/>
          </w:tcPr>
          <w:p w14:paraId="3C22447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19" w:type="dxa"/>
            <w:gridSpan w:val="2"/>
          </w:tcPr>
          <w:p w14:paraId="09A9986D"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16" w:type="dxa"/>
            <w:gridSpan w:val="3"/>
          </w:tcPr>
          <w:p w14:paraId="4A49362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3" w:type="dxa"/>
            <w:gridSpan w:val="2"/>
          </w:tcPr>
          <w:p w14:paraId="75AE9A7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r w:rsidR="00D42E2D" w:rsidRPr="00D42E2D" w14:paraId="5370BC7B" w14:textId="77777777" w:rsidTr="00D42E2D">
        <w:tc>
          <w:tcPr>
            <w:tcW w:w="574" w:type="dxa"/>
          </w:tcPr>
          <w:p w14:paraId="29959B7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35.</w:t>
            </w:r>
          </w:p>
        </w:tc>
        <w:tc>
          <w:tcPr>
            <w:tcW w:w="6367" w:type="dxa"/>
          </w:tcPr>
          <w:p w14:paraId="6B792034"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 xml:space="preserve">Комплектоване и проверка на документи към искане за установяване на </w:t>
            </w:r>
            <w:proofErr w:type="spellStart"/>
            <w:r w:rsidRPr="00D42E2D">
              <w:rPr>
                <w:rFonts w:ascii="Times New Roman" w:hAnsi="Times New Roman" w:cs="Times New Roman"/>
                <w:color w:val="auto"/>
              </w:rPr>
              <w:t>българск</w:t>
            </w:r>
            <w:proofErr w:type="spellEnd"/>
            <w:r w:rsidRPr="00D42E2D">
              <w:rPr>
                <w:rFonts w:ascii="Times New Roman" w:hAnsi="Times New Roman" w:cs="Times New Roman"/>
                <w:color w:val="auto"/>
                <w:lang w:val="en-US"/>
              </w:rPr>
              <w:t>о</w:t>
            </w:r>
            <w:r w:rsidRPr="00D42E2D">
              <w:rPr>
                <w:rFonts w:ascii="Times New Roman" w:hAnsi="Times New Roman" w:cs="Times New Roman"/>
                <w:color w:val="auto"/>
              </w:rPr>
              <w:t xml:space="preserve"> гражданство</w:t>
            </w:r>
          </w:p>
        </w:tc>
        <w:tc>
          <w:tcPr>
            <w:tcW w:w="1207" w:type="dxa"/>
          </w:tcPr>
          <w:p w14:paraId="20D5692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11,00</w:t>
            </w:r>
          </w:p>
        </w:tc>
        <w:tc>
          <w:tcPr>
            <w:tcW w:w="1195" w:type="dxa"/>
          </w:tcPr>
          <w:p w14:paraId="362F8CD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5,62</w:t>
            </w:r>
          </w:p>
        </w:tc>
        <w:tc>
          <w:tcPr>
            <w:tcW w:w="1332" w:type="dxa"/>
            <w:gridSpan w:val="2"/>
          </w:tcPr>
          <w:p w14:paraId="593A796E"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11,00</w:t>
            </w:r>
          </w:p>
        </w:tc>
        <w:tc>
          <w:tcPr>
            <w:tcW w:w="1319" w:type="dxa"/>
            <w:gridSpan w:val="2"/>
          </w:tcPr>
          <w:p w14:paraId="335157B0"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5,62</w:t>
            </w:r>
          </w:p>
        </w:tc>
        <w:tc>
          <w:tcPr>
            <w:tcW w:w="1216" w:type="dxa"/>
            <w:gridSpan w:val="3"/>
          </w:tcPr>
          <w:p w14:paraId="529DD5E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11,00</w:t>
            </w:r>
          </w:p>
        </w:tc>
        <w:tc>
          <w:tcPr>
            <w:tcW w:w="1273" w:type="dxa"/>
            <w:gridSpan w:val="2"/>
          </w:tcPr>
          <w:p w14:paraId="0C23C60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5,62</w:t>
            </w:r>
          </w:p>
        </w:tc>
      </w:tr>
      <w:tr w:rsidR="00D42E2D" w:rsidRPr="00D42E2D" w14:paraId="53AF40A7" w14:textId="77777777" w:rsidTr="00D42E2D">
        <w:tc>
          <w:tcPr>
            <w:tcW w:w="574" w:type="dxa"/>
          </w:tcPr>
          <w:p w14:paraId="26FB8E88"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36.</w:t>
            </w:r>
          </w:p>
        </w:tc>
        <w:tc>
          <w:tcPr>
            <w:tcW w:w="6367" w:type="dxa"/>
          </w:tcPr>
          <w:p w14:paraId="1B97B4B3"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Издаване на многоезично извлечение от акт по гражданско състояние</w:t>
            </w:r>
          </w:p>
        </w:tc>
        <w:tc>
          <w:tcPr>
            <w:tcW w:w="1207" w:type="dxa"/>
          </w:tcPr>
          <w:p w14:paraId="25FC00D5"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6,00</w:t>
            </w:r>
          </w:p>
        </w:tc>
        <w:tc>
          <w:tcPr>
            <w:tcW w:w="1195" w:type="dxa"/>
          </w:tcPr>
          <w:p w14:paraId="4FB8C1F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3,07</w:t>
            </w:r>
          </w:p>
        </w:tc>
        <w:tc>
          <w:tcPr>
            <w:tcW w:w="1332" w:type="dxa"/>
            <w:gridSpan w:val="2"/>
          </w:tcPr>
          <w:p w14:paraId="7DF72C93"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319" w:type="dxa"/>
            <w:gridSpan w:val="2"/>
          </w:tcPr>
          <w:p w14:paraId="0E75F48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c>
          <w:tcPr>
            <w:tcW w:w="1216" w:type="dxa"/>
            <w:gridSpan w:val="3"/>
          </w:tcPr>
          <w:p w14:paraId="5E335D20"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10,00</w:t>
            </w:r>
          </w:p>
        </w:tc>
        <w:tc>
          <w:tcPr>
            <w:tcW w:w="1273" w:type="dxa"/>
            <w:gridSpan w:val="2"/>
          </w:tcPr>
          <w:p w14:paraId="73886C4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5,11</w:t>
            </w:r>
          </w:p>
        </w:tc>
      </w:tr>
      <w:tr w:rsidR="00D42E2D" w:rsidRPr="00D42E2D" w14:paraId="580DA22C" w14:textId="77777777" w:rsidTr="00D42E2D">
        <w:tc>
          <w:tcPr>
            <w:tcW w:w="574" w:type="dxa"/>
          </w:tcPr>
          <w:p w14:paraId="0550248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37.</w:t>
            </w:r>
          </w:p>
        </w:tc>
        <w:tc>
          <w:tcPr>
            <w:tcW w:w="6367" w:type="dxa"/>
          </w:tcPr>
          <w:p w14:paraId="6E9725EA"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Служебно издаване на удостоверение за вписване в регистъра на населението</w:t>
            </w:r>
          </w:p>
        </w:tc>
        <w:tc>
          <w:tcPr>
            <w:tcW w:w="1207" w:type="dxa"/>
          </w:tcPr>
          <w:p w14:paraId="3796630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195" w:type="dxa"/>
          </w:tcPr>
          <w:p w14:paraId="1F62592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32" w:type="dxa"/>
            <w:gridSpan w:val="2"/>
          </w:tcPr>
          <w:p w14:paraId="1B0374A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319" w:type="dxa"/>
            <w:gridSpan w:val="2"/>
          </w:tcPr>
          <w:p w14:paraId="6E9E0C3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16" w:type="dxa"/>
            <w:gridSpan w:val="3"/>
          </w:tcPr>
          <w:p w14:paraId="4046AD7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3" w:type="dxa"/>
            <w:gridSpan w:val="2"/>
          </w:tcPr>
          <w:p w14:paraId="727A474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r w:rsidR="00D42E2D" w:rsidRPr="00D42E2D" w14:paraId="4DF1235C" w14:textId="77777777" w:rsidTr="00D42E2D">
        <w:trPr>
          <w:gridAfter w:val="1"/>
          <w:wAfter w:w="262" w:type="dxa"/>
        </w:trPr>
        <w:tc>
          <w:tcPr>
            <w:tcW w:w="574" w:type="dxa"/>
          </w:tcPr>
          <w:p w14:paraId="1E13462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38.</w:t>
            </w:r>
          </w:p>
        </w:tc>
        <w:tc>
          <w:tcPr>
            <w:tcW w:w="6367" w:type="dxa"/>
          </w:tcPr>
          <w:p w14:paraId="64763927"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Издаване на многоезично стандартно удостоверение – Приложение I - раждане</w:t>
            </w:r>
          </w:p>
        </w:tc>
        <w:tc>
          <w:tcPr>
            <w:tcW w:w="1207" w:type="dxa"/>
          </w:tcPr>
          <w:p w14:paraId="267B6CD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195" w:type="dxa"/>
          </w:tcPr>
          <w:p w14:paraId="680BBF4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c>
          <w:tcPr>
            <w:tcW w:w="1256" w:type="dxa"/>
          </w:tcPr>
          <w:p w14:paraId="25B72AEB"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16,00</w:t>
            </w:r>
          </w:p>
        </w:tc>
        <w:tc>
          <w:tcPr>
            <w:tcW w:w="1303" w:type="dxa"/>
            <w:gridSpan w:val="2"/>
          </w:tcPr>
          <w:p w14:paraId="7EF63E7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8,18</w:t>
            </w:r>
          </w:p>
        </w:tc>
        <w:tc>
          <w:tcPr>
            <w:tcW w:w="1049" w:type="dxa"/>
            <w:gridSpan w:val="3"/>
          </w:tcPr>
          <w:p w14:paraId="47C6D41D"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0" w:type="dxa"/>
            <w:gridSpan w:val="2"/>
          </w:tcPr>
          <w:p w14:paraId="31C42CA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r w:rsidR="00D42E2D" w:rsidRPr="00D42E2D" w14:paraId="06AA655D" w14:textId="77777777" w:rsidTr="00D42E2D">
        <w:trPr>
          <w:gridAfter w:val="1"/>
          <w:wAfter w:w="262" w:type="dxa"/>
        </w:trPr>
        <w:tc>
          <w:tcPr>
            <w:tcW w:w="574" w:type="dxa"/>
          </w:tcPr>
          <w:p w14:paraId="36E65877"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39.</w:t>
            </w:r>
          </w:p>
        </w:tc>
        <w:tc>
          <w:tcPr>
            <w:tcW w:w="6367" w:type="dxa"/>
          </w:tcPr>
          <w:p w14:paraId="3DDC911E"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Издаване на многоезично стандартно удостоверение – Приложение III - смърт</w:t>
            </w:r>
          </w:p>
        </w:tc>
        <w:tc>
          <w:tcPr>
            <w:tcW w:w="1207" w:type="dxa"/>
          </w:tcPr>
          <w:p w14:paraId="51B7F51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195" w:type="dxa"/>
          </w:tcPr>
          <w:p w14:paraId="1942D20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c>
          <w:tcPr>
            <w:tcW w:w="1256" w:type="dxa"/>
          </w:tcPr>
          <w:p w14:paraId="3380C38B"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16,00</w:t>
            </w:r>
          </w:p>
        </w:tc>
        <w:tc>
          <w:tcPr>
            <w:tcW w:w="1303" w:type="dxa"/>
            <w:gridSpan w:val="2"/>
          </w:tcPr>
          <w:p w14:paraId="6DDA734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8,18</w:t>
            </w:r>
          </w:p>
        </w:tc>
        <w:tc>
          <w:tcPr>
            <w:tcW w:w="1049" w:type="dxa"/>
            <w:gridSpan w:val="3"/>
          </w:tcPr>
          <w:p w14:paraId="7085451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0" w:type="dxa"/>
            <w:gridSpan w:val="2"/>
          </w:tcPr>
          <w:p w14:paraId="43B80BD3"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r w:rsidR="00D42E2D" w:rsidRPr="00D42E2D" w14:paraId="1613E964" w14:textId="77777777" w:rsidTr="00D42E2D">
        <w:trPr>
          <w:gridAfter w:val="1"/>
          <w:wAfter w:w="262" w:type="dxa"/>
        </w:trPr>
        <w:tc>
          <w:tcPr>
            <w:tcW w:w="574" w:type="dxa"/>
          </w:tcPr>
          <w:p w14:paraId="51FF4DBE"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w:t>
            </w:r>
          </w:p>
        </w:tc>
        <w:tc>
          <w:tcPr>
            <w:tcW w:w="6367" w:type="dxa"/>
          </w:tcPr>
          <w:p w14:paraId="4A564B43"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Издаване на многоезично стандартно удостоверение – Приложение IV - брак</w:t>
            </w:r>
          </w:p>
        </w:tc>
        <w:tc>
          <w:tcPr>
            <w:tcW w:w="1207" w:type="dxa"/>
          </w:tcPr>
          <w:p w14:paraId="6B922FFD"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195" w:type="dxa"/>
          </w:tcPr>
          <w:p w14:paraId="6247F74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c>
          <w:tcPr>
            <w:tcW w:w="1256" w:type="dxa"/>
          </w:tcPr>
          <w:p w14:paraId="7DE5DD5E"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16,00</w:t>
            </w:r>
          </w:p>
        </w:tc>
        <w:tc>
          <w:tcPr>
            <w:tcW w:w="1303" w:type="dxa"/>
            <w:gridSpan w:val="2"/>
          </w:tcPr>
          <w:p w14:paraId="766A4E0A"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8,18</w:t>
            </w:r>
          </w:p>
        </w:tc>
        <w:tc>
          <w:tcPr>
            <w:tcW w:w="1049" w:type="dxa"/>
            <w:gridSpan w:val="3"/>
          </w:tcPr>
          <w:p w14:paraId="6740CF3D"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0" w:type="dxa"/>
            <w:gridSpan w:val="2"/>
          </w:tcPr>
          <w:p w14:paraId="3C5B4FDF"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r w:rsidR="00D42E2D" w:rsidRPr="00D42E2D" w14:paraId="2496E546" w14:textId="77777777" w:rsidTr="00D42E2D">
        <w:trPr>
          <w:gridAfter w:val="1"/>
          <w:wAfter w:w="262" w:type="dxa"/>
        </w:trPr>
        <w:tc>
          <w:tcPr>
            <w:tcW w:w="574" w:type="dxa"/>
          </w:tcPr>
          <w:p w14:paraId="14ED70D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41.</w:t>
            </w:r>
          </w:p>
        </w:tc>
        <w:tc>
          <w:tcPr>
            <w:tcW w:w="6367" w:type="dxa"/>
          </w:tcPr>
          <w:p w14:paraId="740E4423"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Издаване на многоезично стандартно удостоверение – Приложение VI – семейно положение</w:t>
            </w:r>
          </w:p>
        </w:tc>
        <w:tc>
          <w:tcPr>
            <w:tcW w:w="1207" w:type="dxa"/>
          </w:tcPr>
          <w:p w14:paraId="6258EBB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195" w:type="dxa"/>
          </w:tcPr>
          <w:p w14:paraId="0857FF8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c>
          <w:tcPr>
            <w:tcW w:w="1256" w:type="dxa"/>
          </w:tcPr>
          <w:p w14:paraId="32F2F0C1"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16,00</w:t>
            </w:r>
          </w:p>
        </w:tc>
        <w:tc>
          <w:tcPr>
            <w:tcW w:w="1303" w:type="dxa"/>
            <w:gridSpan w:val="2"/>
          </w:tcPr>
          <w:p w14:paraId="2D0AE89E"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8,18</w:t>
            </w:r>
          </w:p>
        </w:tc>
        <w:tc>
          <w:tcPr>
            <w:tcW w:w="1049" w:type="dxa"/>
            <w:gridSpan w:val="3"/>
          </w:tcPr>
          <w:p w14:paraId="168ABA56"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0" w:type="dxa"/>
            <w:gridSpan w:val="2"/>
          </w:tcPr>
          <w:p w14:paraId="631B2CE9"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r w:rsidR="00D42E2D" w:rsidRPr="00D42E2D" w14:paraId="12E91ECD" w14:textId="77777777" w:rsidTr="00D42E2D">
        <w:trPr>
          <w:gridAfter w:val="1"/>
          <w:wAfter w:w="262" w:type="dxa"/>
        </w:trPr>
        <w:tc>
          <w:tcPr>
            <w:tcW w:w="574" w:type="dxa"/>
          </w:tcPr>
          <w:p w14:paraId="4BE68738"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42.</w:t>
            </w:r>
          </w:p>
        </w:tc>
        <w:tc>
          <w:tcPr>
            <w:tcW w:w="6367" w:type="dxa"/>
          </w:tcPr>
          <w:p w14:paraId="65DE528C" w14:textId="77777777" w:rsidR="00D42E2D" w:rsidRPr="00D42E2D" w:rsidRDefault="00D42E2D" w:rsidP="00D42E2D">
            <w:pPr>
              <w:spacing w:line="220" w:lineRule="exact"/>
              <w:jc w:val="both"/>
              <w:rPr>
                <w:rFonts w:ascii="Times New Roman" w:hAnsi="Times New Roman" w:cs="Times New Roman"/>
                <w:color w:val="auto"/>
              </w:rPr>
            </w:pPr>
            <w:r w:rsidRPr="00D42E2D">
              <w:rPr>
                <w:rFonts w:ascii="Times New Roman" w:hAnsi="Times New Roman" w:cs="Times New Roman"/>
                <w:color w:val="auto"/>
              </w:rPr>
              <w:t>Издаване на многоезично стандартно удостоверение – Приложение X – местоживеене и/или местопребиваване</w:t>
            </w:r>
          </w:p>
        </w:tc>
        <w:tc>
          <w:tcPr>
            <w:tcW w:w="1207" w:type="dxa"/>
          </w:tcPr>
          <w:p w14:paraId="1D11B195"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8,00</w:t>
            </w:r>
          </w:p>
        </w:tc>
        <w:tc>
          <w:tcPr>
            <w:tcW w:w="1195" w:type="dxa"/>
          </w:tcPr>
          <w:p w14:paraId="4AD66A1C"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4,09</w:t>
            </w:r>
          </w:p>
        </w:tc>
        <w:tc>
          <w:tcPr>
            <w:tcW w:w="1256" w:type="dxa"/>
          </w:tcPr>
          <w:p w14:paraId="1EB18ADE"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16,00</w:t>
            </w:r>
          </w:p>
        </w:tc>
        <w:tc>
          <w:tcPr>
            <w:tcW w:w="1303" w:type="dxa"/>
            <w:gridSpan w:val="2"/>
          </w:tcPr>
          <w:p w14:paraId="1C29203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8,18</w:t>
            </w:r>
          </w:p>
        </w:tc>
        <w:tc>
          <w:tcPr>
            <w:tcW w:w="1049" w:type="dxa"/>
            <w:gridSpan w:val="3"/>
          </w:tcPr>
          <w:p w14:paraId="70C4E4D2"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c>
          <w:tcPr>
            <w:tcW w:w="1270" w:type="dxa"/>
            <w:gridSpan w:val="2"/>
          </w:tcPr>
          <w:p w14:paraId="4C8B3124" w14:textId="77777777" w:rsidR="00D42E2D" w:rsidRPr="00D42E2D" w:rsidRDefault="00D42E2D" w:rsidP="00D42E2D">
            <w:pPr>
              <w:spacing w:line="274" w:lineRule="exact"/>
              <w:jc w:val="center"/>
              <w:rPr>
                <w:rFonts w:ascii="Times New Roman" w:eastAsia="Times New Roman" w:hAnsi="Times New Roman" w:cs="Times New Roman"/>
              </w:rPr>
            </w:pPr>
            <w:r w:rsidRPr="00D42E2D">
              <w:rPr>
                <w:rFonts w:ascii="Times New Roman" w:eastAsia="Times New Roman" w:hAnsi="Times New Roman" w:cs="Times New Roman"/>
              </w:rPr>
              <w:t>-</w:t>
            </w:r>
          </w:p>
        </w:tc>
      </w:tr>
    </w:tbl>
    <w:p w14:paraId="1DCB1A54" w14:textId="77777777" w:rsidR="00D42E2D" w:rsidRDefault="00D42E2D" w:rsidP="00866FED">
      <w:pPr>
        <w:pStyle w:val="21"/>
        <w:shd w:val="clear" w:color="auto" w:fill="auto"/>
        <w:ind w:left="540" w:firstLine="0"/>
        <w:rPr>
          <w:color w:val="EE0000"/>
        </w:rPr>
        <w:sectPr w:rsidR="00D42E2D" w:rsidSect="00D42E2D">
          <w:pgSz w:w="15840" w:h="12240" w:orient="landscape"/>
          <w:pgMar w:top="1134" w:right="936" w:bottom="714" w:left="680" w:header="0" w:footer="6" w:gutter="0"/>
          <w:cols w:space="720"/>
          <w:noEndnote/>
          <w:docGrid w:linePitch="360"/>
        </w:sectPr>
      </w:pPr>
    </w:p>
    <w:p w14:paraId="71F4D212" w14:textId="77777777" w:rsidR="00866FED" w:rsidRPr="00103040" w:rsidRDefault="00866FED" w:rsidP="00866FED">
      <w:pPr>
        <w:pStyle w:val="21"/>
        <w:shd w:val="clear" w:color="auto" w:fill="auto"/>
        <w:ind w:left="540" w:firstLine="0"/>
        <w:rPr>
          <w:color w:val="EE0000"/>
        </w:rPr>
      </w:pPr>
    </w:p>
    <w:p w14:paraId="5F66D76D" w14:textId="77777777" w:rsidR="00395713" w:rsidRPr="00103040" w:rsidRDefault="00395713">
      <w:pPr>
        <w:rPr>
          <w:color w:val="EE0000"/>
          <w:sz w:val="2"/>
          <w:szCs w:val="2"/>
        </w:rPr>
      </w:pPr>
    </w:p>
    <w:p w14:paraId="6FADAD3A" w14:textId="77777777" w:rsidR="00395713" w:rsidRPr="00103040" w:rsidRDefault="00395713">
      <w:pPr>
        <w:framePr w:w="10229" w:wrap="notBeside" w:vAnchor="text" w:hAnchor="text" w:xAlign="center" w:y="1"/>
        <w:rPr>
          <w:color w:val="EE0000"/>
          <w:sz w:val="2"/>
          <w:szCs w:val="2"/>
        </w:rPr>
      </w:pPr>
    </w:p>
    <w:p w14:paraId="50F3651B" w14:textId="77777777" w:rsidR="00D42E2D" w:rsidRPr="00D42E2D" w:rsidRDefault="00D42E2D" w:rsidP="00D42E2D">
      <w:pPr>
        <w:spacing w:line="220" w:lineRule="exact"/>
        <w:ind w:firstLine="567"/>
        <w:rPr>
          <w:rFonts w:ascii="Times New Roman" w:eastAsia="Times New Roman" w:hAnsi="Times New Roman" w:cs="Times New Roman"/>
          <w:i/>
          <w:iCs/>
          <w:color w:val="auto"/>
        </w:rPr>
      </w:pPr>
      <w:r w:rsidRPr="00D42E2D">
        <w:rPr>
          <w:rFonts w:ascii="Times New Roman" w:eastAsia="Times New Roman" w:hAnsi="Times New Roman" w:cs="Times New Roman"/>
          <w:i/>
          <w:iCs/>
          <w:color w:val="auto"/>
        </w:rPr>
        <w:t>(6) (Отм. реш.№484, пр. №56/27.12.2018г.)</w:t>
      </w:r>
    </w:p>
    <w:p w14:paraId="74DB7105" w14:textId="4CAC3C46" w:rsidR="00395713" w:rsidRPr="00D42E2D" w:rsidRDefault="00D42E2D" w:rsidP="00D42E2D">
      <w:pPr>
        <w:spacing w:line="220" w:lineRule="exact"/>
        <w:ind w:firstLine="567"/>
        <w:jc w:val="both"/>
        <w:rPr>
          <w:rFonts w:ascii="Times New Roman" w:eastAsia="Times New Roman" w:hAnsi="Times New Roman" w:cs="Times New Roman"/>
          <w:i/>
          <w:iCs/>
          <w:color w:val="EE0000"/>
          <w:sz w:val="2"/>
          <w:szCs w:val="2"/>
        </w:rPr>
      </w:pPr>
      <w:r w:rsidRPr="00D42E2D">
        <w:rPr>
          <w:rFonts w:ascii="Times New Roman" w:eastAsia="Times New Roman" w:hAnsi="Times New Roman" w:cs="Times New Roman"/>
          <w:i/>
          <w:iCs/>
          <w:color w:val="auto"/>
        </w:rPr>
        <w:t xml:space="preserve">(7) (Нов – Решение № 296/ 24.03.2022г., </w:t>
      </w:r>
      <w:r w:rsidRPr="00D42E2D">
        <w:rPr>
          <w:rFonts w:ascii="Times New Roman" w:eastAsia="Times New Roman" w:hAnsi="Times New Roman" w:cs="Times New Roman" w:hint="eastAsia"/>
          <w:i/>
          <w:iCs/>
          <w:color w:val="auto"/>
        </w:rPr>
        <w:t>Изм. с Реш. №  212/19.06.2025 г.)</w:t>
      </w:r>
      <w:r w:rsidRPr="00D42E2D">
        <w:rPr>
          <w:rFonts w:ascii="Times New Roman" w:eastAsia="Times New Roman" w:hAnsi="Times New Roman" w:cs="Times New Roman"/>
          <w:i/>
          <w:iCs/>
          <w:color w:val="auto"/>
        </w:rPr>
        <w:t xml:space="preserve"> </w:t>
      </w:r>
      <w:r w:rsidRPr="00D42E2D">
        <w:rPr>
          <w:rFonts w:ascii="Times New Roman" w:eastAsia="Times New Roman" w:hAnsi="Times New Roman" w:cs="Times New Roman"/>
          <w:color w:val="auto"/>
        </w:rPr>
        <w:t>При издаване на втори оригинал на удостоверение за наследници, се заплаща такса, съгласно определената в ал. 5, т. 1. и т. 1.1.</w:t>
      </w:r>
    </w:p>
    <w:p w14:paraId="7CFF1CB5" w14:textId="516438B2" w:rsidR="00395713" w:rsidRPr="005010AB" w:rsidRDefault="008B2122">
      <w:pPr>
        <w:pStyle w:val="21"/>
        <w:shd w:val="clear" w:color="auto" w:fill="auto"/>
        <w:spacing w:before="69"/>
        <w:ind w:firstLine="520"/>
        <w:jc w:val="left"/>
        <w:rPr>
          <w:color w:val="auto"/>
          <w:sz w:val="24"/>
          <w:szCs w:val="24"/>
        </w:rPr>
      </w:pPr>
      <w:r w:rsidRPr="005010AB">
        <w:rPr>
          <w:color w:val="auto"/>
          <w:sz w:val="24"/>
          <w:szCs w:val="24"/>
        </w:rPr>
        <w:t xml:space="preserve">Чл. 44. </w:t>
      </w:r>
      <w:r w:rsidRPr="005010AB">
        <w:rPr>
          <w:rStyle w:val="23"/>
          <w:color w:val="auto"/>
          <w:sz w:val="24"/>
          <w:szCs w:val="24"/>
        </w:rPr>
        <w:t>(Изм</w:t>
      </w:r>
      <w:r w:rsidR="005010AB">
        <w:rPr>
          <w:rStyle w:val="23"/>
          <w:color w:val="auto"/>
          <w:sz w:val="24"/>
          <w:szCs w:val="24"/>
        </w:rPr>
        <w:t>.</w:t>
      </w:r>
      <w:r w:rsidRPr="005010AB">
        <w:rPr>
          <w:rStyle w:val="23"/>
          <w:color w:val="auto"/>
          <w:sz w:val="24"/>
          <w:szCs w:val="24"/>
        </w:rPr>
        <w:t xml:space="preserve"> с реш. №301 пр. № 38/26.09.2017</w:t>
      </w:r>
      <w:r w:rsidRPr="005010AB">
        <w:rPr>
          <w:color w:val="auto"/>
          <w:sz w:val="24"/>
          <w:szCs w:val="24"/>
        </w:rPr>
        <w:t>г.)</w:t>
      </w:r>
      <w:r w:rsidR="005010AB" w:rsidRPr="005010AB">
        <w:rPr>
          <w:color w:val="auto"/>
          <w:sz w:val="24"/>
          <w:szCs w:val="24"/>
        </w:rPr>
        <w:t xml:space="preserve"> </w:t>
      </w:r>
      <w:r w:rsidRPr="005010AB">
        <w:rPr>
          <w:color w:val="auto"/>
          <w:sz w:val="24"/>
          <w:szCs w:val="24"/>
        </w:rPr>
        <w:t xml:space="preserve">Размерът на таксите за услуги, предоставени от отдел </w:t>
      </w:r>
      <w:r w:rsidR="005010AB">
        <w:rPr>
          <w:color w:val="auto"/>
          <w:sz w:val="24"/>
          <w:szCs w:val="24"/>
        </w:rPr>
        <w:t>„</w:t>
      </w:r>
      <w:r w:rsidRPr="005010AB">
        <w:rPr>
          <w:color w:val="auto"/>
          <w:sz w:val="24"/>
          <w:szCs w:val="24"/>
        </w:rPr>
        <w:t>Общинска собственост” се определя както следва:</w:t>
      </w:r>
    </w:p>
    <w:p w14:paraId="61FD540C" w14:textId="5644F050" w:rsidR="00395713" w:rsidRPr="005010AB" w:rsidRDefault="005010AB" w:rsidP="005010AB">
      <w:pPr>
        <w:pStyle w:val="21"/>
        <w:shd w:val="clear" w:color="auto" w:fill="auto"/>
        <w:tabs>
          <w:tab w:val="left" w:pos="841"/>
        </w:tabs>
        <w:ind w:firstLine="567"/>
        <w:rPr>
          <w:color w:val="auto"/>
          <w:sz w:val="24"/>
          <w:szCs w:val="24"/>
        </w:rPr>
      </w:pPr>
      <w:r w:rsidRPr="005010AB">
        <w:rPr>
          <w:color w:val="auto"/>
          <w:sz w:val="24"/>
          <w:szCs w:val="24"/>
        </w:rPr>
        <w:t xml:space="preserve">1. </w:t>
      </w:r>
      <w:r w:rsidRPr="005010AB">
        <w:rPr>
          <w:rFonts w:hint="eastAsia"/>
          <w:color w:val="auto"/>
          <w:sz w:val="24"/>
          <w:szCs w:val="24"/>
        </w:rPr>
        <w:t xml:space="preserve">(Изм. с Реш. №  212/19.06.2025 г.) </w:t>
      </w:r>
      <w:r w:rsidR="008B2122" w:rsidRPr="005010AB">
        <w:rPr>
          <w:color w:val="auto"/>
          <w:sz w:val="24"/>
          <w:szCs w:val="24"/>
        </w:rPr>
        <w:t>За издаване на заверени копия от:</w:t>
      </w:r>
    </w:p>
    <w:tbl>
      <w:tblPr>
        <w:tblStyle w:val="6"/>
        <w:tblW w:w="10062" w:type="dxa"/>
        <w:jc w:val="center"/>
        <w:tblLook w:val="04A0" w:firstRow="1" w:lastRow="0" w:firstColumn="1" w:lastColumn="0" w:noHBand="0" w:noVBand="1"/>
      </w:tblPr>
      <w:tblGrid>
        <w:gridCol w:w="5382"/>
        <w:gridCol w:w="1134"/>
        <w:gridCol w:w="1134"/>
        <w:gridCol w:w="853"/>
        <w:gridCol w:w="1552"/>
        <w:gridCol w:w="7"/>
      </w:tblGrid>
      <w:tr w:rsidR="005010AB" w:rsidRPr="005010AB" w14:paraId="14F20AC6" w14:textId="77777777" w:rsidTr="002C472B">
        <w:trPr>
          <w:gridAfter w:val="1"/>
          <w:wAfter w:w="7" w:type="dxa"/>
          <w:jc w:val="center"/>
        </w:trPr>
        <w:tc>
          <w:tcPr>
            <w:tcW w:w="5382" w:type="dxa"/>
          </w:tcPr>
          <w:p w14:paraId="0E15B7AA" w14:textId="77777777" w:rsidR="005010AB" w:rsidRPr="005010AB" w:rsidRDefault="005010AB" w:rsidP="005010AB">
            <w:pPr>
              <w:spacing w:line="274" w:lineRule="exact"/>
              <w:jc w:val="center"/>
              <w:rPr>
                <w:rFonts w:ascii="Times New Roman" w:eastAsia="Times New Roman" w:hAnsi="Times New Roman" w:cs="Times New Roman"/>
                <w:b/>
                <w:color w:val="auto"/>
                <w:sz w:val="20"/>
                <w:u w:val="single"/>
              </w:rPr>
            </w:pPr>
            <w:r w:rsidRPr="005010AB">
              <w:rPr>
                <w:rFonts w:ascii="Times New Roman" w:eastAsia="Times New Roman" w:hAnsi="Times New Roman" w:cs="Times New Roman"/>
              </w:rPr>
              <w:t>Вид документ</w:t>
            </w:r>
          </w:p>
        </w:tc>
        <w:tc>
          <w:tcPr>
            <w:tcW w:w="2268" w:type="dxa"/>
            <w:gridSpan w:val="2"/>
          </w:tcPr>
          <w:p w14:paraId="7233B831"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Бърза – 1 ден</w:t>
            </w:r>
          </w:p>
        </w:tc>
        <w:tc>
          <w:tcPr>
            <w:tcW w:w="2405" w:type="dxa"/>
            <w:gridSpan w:val="2"/>
          </w:tcPr>
          <w:p w14:paraId="452E1BEC"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Обикновена – 5 дни</w:t>
            </w:r>
          </w:p>
        </w:tc>
      </w:tr>
      <w:tr w:rsidR="005010AB" w:rsidRPr="005010AB" w14:paraId="57B62566" w14:textId="77777777" w:rsidTr="002C472B">
        <w:trPr>
          <w:jc w:val="center"/>
        </w:trPr>
        <w:tc>
          <w:tcPr>
            <w:tcW w:w="5382" w:type="dxa"/>
          </w:tcPr>
          <w:p w14:paraId="2493FFD5" w14:textId="77777777" w:rsidR="005010AB" w:rsidRPr="005010AB" w:rsidRDefault="005010AB" w:rsidP="005010AB">
            <w:pPr>
              <w:spacing w:line="274" w:lineRule="exact"/>
              <w:jc w:val="both"/>
              <w:rPr>
                <w:rFonts w:ascii="Times New Roman" w:eastAsia="Times New Roman" w:hAnsi="Times New Roman" w:cs="Times New Roman"/>
              </w:rPr>
            </w:pPr>
          </w:p>
        </w:tc>
        <w:tc>
          <w:tcPr>
            <w:tcW w:w="1134" w:type="dxa"/>
          </w:tcPr>
          <w:p w14:paraId="5CCA672B"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лева</w:t>
            </w:r>
          </w:p>
        </w:tc>
        <w:tc>
          <w:tcPr>
            <w:tcW w:w="1134" w:type="dxa"/>
          </w:tcPr>
          <w:p w14:paraId="5BE4BFD3"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евро</w:t>
            </w:r>
          </w:p>
        </w:tc>
        <w:tc>
          <w:tcPr>
            <w:tcW w:w="853" w:type="dxa"/>
          </w:tcPr>
          <w:p w14:paraId="719FEE5F"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лева</w:t>
            </w:r>
          </w:p>
        </w:tc>
        <w:tc>
          <w:tcPr>
            <w:tcW w:w="1559" w:type="dxa"/>
            <w:gridSpan w:val="2"/>
          </w:tcPr>
          <w:p w14:paraId="1F88A1DC"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евро</w:t>
            </w:r>
          </w:p>
        </w:tc>
      </w:tr>
      <w:tr w:rsidR="005010AB" w:rsidRPr="005010AB" w14:paraId="05A69035" w14:textId="77777777" w:rsidTr="002C472B">
        <w:trPr>
          <w:jc w:val="center"/>
        </w:trPr>
        <w:tc>
          <w:tcPr>
            <w:tcW w:w="5382" w:type="dxa"/>
          </w:tcPr>
          <w:p w14:paraId="01C5A7E7" w14:textId="77777777" w:rsidR="005010AB" w:rsidRPr="005010AB" w:rsidRDefault="005010AB" w:rsidP="005010AB">
            <w:pPr>
              <w:spacing w:line="274" w:lineRule="exact"/>
              <w:jc w:val="both"/>
              <w:rPr>
                <w:rFonts w:ascii="Times New Roman" w:eastAsia="Times New Roman" w:hAnsi="Times New Roman" w:cs="Times New Roman"/>
                <w:b/>
                <w:color w:val="auto"/>
                <w:sz w:val="20"/>
                <w:u w:val="single"/>
              </w:rPr>
            </w:pPr>
            <w:r w:rsidRPr="005010AB">
              <w:rPr>
                <w:rFonts w:ascii="Times New Roman" w:eastAsia="Times New Roman" w:hAnsi="Times New Roman" w:cs="Times New Roman"/>
              </w:rPr>
              <w:t>договори за покупко-продажби и наеми</w:t>
            </w:r>
          </w:p>
        </w:tc>
        <w:tc>
          <w:tcPr>
            <w:tcW w:w="1134" w:type="dxa"/>
          </w:tcPr>
          <w:p w14:paraId="16C70756"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3,00</w:t>
            </w:r>
          </w:p>
        </w:tc>
        <w:tc>
          <w:tcPr>
            <w:tcW w:w="1134" w:type="dxa"/>
          </w:tcPr>
          <w:p w14:paraId="6C712D7B"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1,53</w:t>
            </w:r>
          </w:p>
        </w:tc>
        <w:tc>
          <w:tcPr>
            <w:tcW w:w="853" w:type="dxa"/>
          </w:tcPr>
          <w:p w14:paraId="4CEAC437"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2,00</w:t>
            </w:r>
          </w:p>
        </w:tc>
        <w:tc>
          <w:tcPr>
            <w:tcW w:w="1559" w:type="dxa"/>
            <w:gridSpan w:val="2"/>
          </w:tcPr>
          <w:p w14:paraId="6576479F"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1,02</w:t>
            </w:r>
          </w:p>
        </w:tc>
      </w:tr>
      <w:tr w:rsidR="005010AB" w:rsidRPr="005010AB" w14:paraId="4D9C5FF0" w14:textId="77777777" w:rsidTr="002C472B">
        <w:trPr>
          <w:jc w:val="center"/>
        </w:trPr>
        <w:tc>
          <w:tcPr>
            <w:tcW w:w="5382" w:type="dxa"/>
          </w:tcPr>
          <w:p w14:paraId="61F6F4E1" w14:textId="77777777" w:rsidR="005010AB" w:rsidRPr="005010AB" w:rsidRDefault="005010AB" w:rsidP="005010AB">
            <w:pPr>
              <w:spacing w:line="274" w:lineRule="exact"/>
              <w:jc w:val="both"/>
              <w:rPr>
                <w:rFonts w:ascii="Times New Roman" w:eastAsia="Times New Roman" w:hAnsi="Times New Roman" w:cs="Times New Roman"/>
                <w:b/>
                <w:color w:val="auto"/>
                <w:sz w:val="20"/>
                <w:u w:val="single"/>
              </w:rPr>
            </w:pPr>
            <w:r w:rsidRPr="005010AB">
              <w:rPr>
                <w:rFonts w:ascii="Times New Roman" w:eastAsia="Times New Roman" w:hAnsi="Times New Roman" w:cs="Times New Roman"/>
              </w:rPr>
              <w:t>договори за отстъпено право на строеж върху общинска земя</w:t>
            </w:r>
          </w:p>
        </w:tc>
        <w:tc>
          <w:tcPr>
            <w:tcW w:w="1134" w:type="dxa"/>
          </w:tcPr>
          <w:p w14:paraId="5A1D3B58"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3,00</w:t>
            </w:r>
          </w:p>
        </w:tc>
        <w:tc>
          <w:tcPr>
            <w:tcW w:w="1134" w:type="dxa"/>
          </w:tcPr>
          <w:p w14:paraId="2E7A967B"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1,53</w:t>
            </w:r>
          </w:p>
        </w:tc>
        <w:tc>
          <w:tcPr>
            <w:tcW w:w="853" w:type="dxa"/>
          </w:tcPr>
          <w:p w14:paraId="2FEBBBA9"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2,00</w:t>
            </w:r>
          </w:p>
        </w:tc>
        <w:tc>
          <w:tcPr>
            <w:tcW w:w="1559" w:type="dxa"/>
            <w:gridSpan w:val="2"/>
          </w:tcPr>
          <w:p w14:paraId="018B071C"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1,02</w:t>
            </w:r>
          </w:p>
        </w:tc>
      </w:tr>
      <w:tr w:rsidR="005010AB" w:rsidRPr="005010AB" w14:paraId="15A3A3CC" w14:textId="77777777" w:rsidTr="002C472B">
        <w:trPr>
          <w:jc w:val="center"/>
        </w:trPr>
        <w:tc>
          <w:tcPr>
            <w:tcW w:w="5382" w:type="dxa"/>
          </w:tcPr>
          <w:p w14:paraId="03195ED2" w14:textId="77777777" w:rsidR="005010AB" w:rsidRPr="005010AB" w:rsidRDefault="005010AB" w:rsidP="005010AB">
            <w:pPr>
              <w:spacing w:line="274" w:lineRule="exact"/>
              <w:jc w:val="both"/>
              <w:rPr>
                <w:rFonts w:ascii="Times New Roman" w:eastAsia="Times New Roman" w:hAnsi="Times New Roman" w:cs="Times New Roman"/>
              </w:rPr>
            </w:pPr>
            <w:r w:rsidRPr="005010AB">
              <w:rPr>
                <w:rFonts w:ascii="Times New Roman" w:eastAsia="Times New Roman" w:hAnsi="Times New Roman" w:cs="Times New Roman"/>
              </w:rPr>
              <w:t>договори за учредяване право на ползване върху имоти - общинска собственост</w:t>
            </w:r>
          </w:p>
        </w:tc>
        <w:tc>
          <w:tcPr>
            <w:tcW w:w="1134" w:type="dxa"/>
          </w:tcPr>
          <w:p w14:paraId="7F575B0D"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3,00</w:t>
            </w:r>
          </w:p>
        </w:tc>
        <w:tc>
          <w:tcPr>
            <w:tcW w:w="1134" w:type="dxa"/>
          </w:tcPr>
          <w:p w14:paraId="554D0DD7"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1,53</w:t>
            </w:r>
          </w:p>
        </w:tc>
        <w:tc>
          <w:tcPr>
            <w:tcW w:w="853" w:type="dxa"/>
          </w:tcPr>
          <w:p w14:paraId="0818D54A"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2,00</w:t>
            </w:r>
          </w:p>
        </w:tc>
        <w:tc>
          <w:tcPr>
            <w:tcW w:w="1559" w:type="dxa"/>
            <w:gridSpan w:val="2"/>
          </w:tcPr>
          <w:p w14:paraId="3BBB25BD"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1,02</w:t>
            </w:r>
          </w:p>
        </w:tc>
      </w:tr>
      <w:tr w:rsidR="005010AB" w:rsidRPr="005010AB" w14:paraId="6F175697" w14:textId="77777777" w:rsidTr="002C472B">
        <w:trPr>
          <w:jc w:val="center"/>
        </w:trPr>
        <w:tc>
          <w:tcPr>
            <w:tcW w:w="5382" w:type="dxa"/>
          </w:tcPr>
          <w:p w14:paraId="41CF7E4F" w14:textId="77777777" w:rsidR="005010AB" w:rsidRPr="005010AB" w:rsidRDefault="005010AB" w:rsidP="005010AB">
            <w:pPr>
              <w:spacing w:line="274" w:lineRule="exact"/>
              <w:jc w:val="both"/>
              <w:rPr>
                <w:rFonts w:ascii="Times New Roman" w:eastAsia="Times New Roman" w:hAnsi="Times New Roman" w:cs="Times New Roman"/>
              </w:rPr>
            </w:pPr>
            <w:r w:rsidRPr="005010AB">
              <w:rPr>
                <w:rFonts w:ascii="Times New Roman" w:eastAsia="Times New Roman" w:hAnsi="Times New Roman" w:cs="Times New Roman"/>
              </w:rPr>
              <w:t>актове за общинска собственост</w:t>
            </w:r>
          </w:p>
        </w:tc>
        <w:tc>
          <w:tcPr>
            <w:tcW w:w="1134" w:type="dxa"/>
          </w:tcPr>
          <w:p w14:paraId="502D7530"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3,00</w:t>
            </w:r>
          </w:p>
        </w:tc>
        <w:tc>
          <w:tcPr>
            <w:tcW w:w="1134" w:type="dxa"/>
          </w:tcPr>
          <w:p w14:paraId="7AF5A021"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1,53</w:t>
            </w:r>
          </w:p>
        </w:tc>
        <w:tc>
          <w:tcPr>
            <w:tcW w:w="853" w:type="dxa"/>
          </w:tcPr>
          <w:p w14:paraId="3C0D0F32"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2,00</w:t>
            </w:r>
          </w:p>
        </w:tc>
        <w:tc>
          <w:tcPr>
            <w:tcW w:w="1559" w:type="dxa"/>
            <w:gridSpan w:val="2"/>
          </w:tcPr>
          <w:p w14:paraId="5C0CB8B8" w14:textId="77777777" w:rsidR="005010AB" w:rsidRPr="005010AB" w:rsidRDefault="005010AB" w:rsidP="005010AB">
            <w:pPr>
              <w:spacing w:line="274" w:lineRule="exact"/>
              <w:jc w:val="center"/>
              <w:rPr>
                <w:rFonts w:ascii="Times New Roman" w:eastAsia="Times New Roman" w:hAnsi="Times New Roman" w:cs="Times New Roman"/>
                <w:bCs/>
                <w:color w:val="auto"/>
              </w:rPr>
            </w:pPr>
            <w:r w:rsidRPr="005010AB">
              <w:rPr>
                <w:rFonts w:ascii="Times New Roman" w:eastAsia="Times New Roman" w:hAnsi="Times New Roman" w:cs="Times New Roman"/>
                <w:bCs/>
                <w:color w:val="auto"/>
              </w:rPr>
              <w:t>1,02</w:t>
            </w:r>
          </w:p>
        </w:tc>
      </w:tr>
    </w:tbl>
    <w:p w14:paraId="054DA092" w14:textId="77777777" w:rsidR="005010AB" w:rsidRPr="00103040" w:rsidRDefault="005010AB" w:rsidP="005010AB">
      <w:pPr>
        <w:pStyle w:val="21"/>
        <w:shd w:val="clear" w:color="auto" w:fill="auto"/>
        <w:tabs>
          <w:tab w:val="left" w:pos="841"/>
        </w:tabs>
        <w:ind w:left="520" w:firstLine="0"/>
        <w:rPr>
          <w:color w:val="EE0000"/>
        </w:rPr>
      </w:pPr>
    </w:p>
    <w:p w14:paraId="631FDD14" w14:textId="77777777" w:rsidR="005010AB" w:rsidRPr="005010AB" w:rsidRDefault="008B2122" w:rsidP="005010AB">
      <w:pPr>
        <w:pStyle w:val="21"/>
        <w:shd w:val="clear" w:color="auto" w:fill="auto"/>
        <w:ind w:firstLine="520"/>
        <w:rPr>
          <w:lang w:eastAsia="en-US"/>
        </w:rPr>
      </w:pPr>
      <w:r w:rsidRPr="005010AB">
        <w:rPr>
          <w:color w:val="auto"/>
          <w:sz w:val="24"/>
          <w:szCs w:val="24"/>
        </w:rPr>
        <w:t>2.</w:t>
      </w:r>
      <w:r w:rsidR="00C53D5D" w:rsidRPr="005010AB">
        <w:rPr>
          <w:color w:val="auto"/>
          <w:sz w:val="24"/>
          <w:szCs w:val="24"/>
        </w:rPr>
        <w:t xml:space="preserve"> </w:t>
      </w:r>
      <w:r w:rsidR="005010AB" w:rsidRPr="005010AB">
        <w:rPr>
          <w:color w:val="auto"/>
          <w:sz w:val="24"/>
          <w:szCs w:val="24"/>
        </w:rPr>
        <w:t xml:space="preserve"> </w:t>
      </w:r>
      <w:r w:rsidR="005010AB" w:rsidRPr="005010AB">
        <w:rPr>
          <w:rFonts w:hint="eastAsia"/>
          <w:color w:val="auto"/>
          <w:sz w:val="24"/>
          <w:szCs w:val="24"/>
        </w:rPr>
        <w:t xml:space="preserve">(Изм. с Реш. №  212/19.06.2025 г.) </w:t>
      </w:r>
      <w:r w:rsidR="005010AB" w:rsidRPr="005010AB">
        <w:rPr>
          <w:lang w:eastAsia="en-US"/>
        </w:rPr>
        <w:t>За издаване на документи по реституционни преписки - 4,00 лв./2,05 € на страница. Срок за изпълнение - 30 дена.</w:t>
      </w:r>
    </w:p>
    <w:p w14:paraId="58714492" w14:textId="77777777" w:rsidR="005010AB" w:rsidRPr="005010AB" w:rsidRDefault="005010AB" w:rsidP="005010AB">
      <w:pPr>
        <w:tabs>
          <w:tab w:val="left" w:pos="833"/>
        </w:tabs>
        <w:spacing w:line="274" w:lineRule="exact"/>
        <w:jc w:val="both"/>
        <w:rPr>
          <w:rFonts w:ascii="Times New Roman" w:eastAsia="Times New Roman" w:hAnsi="Times New Roman" w:cs="Times New Roman"/>
        </w:rPr>
      </w:pPr>
      <w:r w:rsidRPr="005010AB">
        <w:rPr>
          <w:rFonts w:ascii="Times New Roman" w:eastAsia="Times New Roman" w:hAnsi="Times New Roman" w:cs="Times New Roman"/>
        </w:rPr>
        <w:t xml:space="preserve">         2.1.  Издаване на удостоверение за липса/наличие на задължения на към Община Мизия - 5,00 лв./2,56 €. Срок за изпълнение - 7 дни.</w:t>
      </w:r>
    </w:p>
    <w:p w14:paraId="0C607BFE" w14:textId="77777777" w:rsidR="005010AB" w:rsidRPr="005010AB" w:rsidRDefault="005010AB" w:rsidP="005010AB">
      <w:pPr>
        <w:tabs>
          <w:tab w:val="left" w:pos="833"/>
        </w:tabs>
        <w:spacing w:line="274" w:lineRule="exact"/>
        <w:jc w:val="both"/>
        <w:rPr>
          <w:rFonts w:ascii="Times New Roman" w:eastAsia="Times New Roman" w:hAnsi="Times New Roman" w:cs="Times New Roman"/>
        </w:rPr>
      </w:pPr>
      <w:r w:rsidRPr="005010AB">
        <w:rPr>
          <w:rFonts w:ascii="Times New Roman" w:eastAsia="Times New Roman" w:hAnsi="Times New Roman" w:cs="Times New Roman"/>
        </w:rPr>
        <w:t xml:space="preserve">        2.2. Издаване на удостоверение за собственост на земеделска земя от емлячен регистър:</w:t>
      </w:r>
    </w:p>
    <w:p w14:paraId="6C8188C7" w14:textId="77777777" w:rsidR="005010AB" w:rsidRPr="005010AB" w:rsidRDefault="005010AB" w:rsidP="005010AB">
      <w:pPr>
        <w:spacing w:line="274" w:lineRule="exact"/>
        <w:ind w:left="760" w:right="3400"/>
        <w:jc w:val="both"/>
        <w:rPr>
          <w:rFonts w:ascii="Times New Roman" w:eastAsia="Times New Roman" w:hAnsi="Times New Roman" w:cs="Times New Roman"/>
        </w:rPr>
      </w:pPr>
      <w:r w:rsidRPr="005010AB">
        <w:rPr>
          <w:rFonts w:ascii="Times New Roman" w:eastAsia="Times New Roman" w:hAnsi="Times New Roman" w:cs="Times New Roman"/>
        </w:rPr>
        <w:t xml:space="preserve">обикновена поръчка - 10 работни дни – 8,00 лв./4,09 €; </w:t>
      </w:r>
    </w:p>
    <w:p w14:paraId="40691B66" w14:textId="6883CF41" w:rsidR="005010AB" w:rsidRPr="005010AB" w:rsidRDefault="005010AB" w:rsidP="005010AB">
      <w:pPr>
        <w:spacing w:line="274" w:lineRule="exact"/>
        <w:ind w:left="760" w:right="4360"/>
        <w:jc w:val="both"/>
        <w:rPr>
          <w:rFonts w:ascii="Times New Roman" w:eastAsia="Times New Roman" w:hAnsi="Times New Roman" w:cs="Times New Roman"/>
        </w:rPr>
      </w:pPr>
      <w:r w:rsidRPr="005010AB">
        <w:rPr>
          <w:rFonts w:ascii="Times New Roman" w:eastAsia="Times New Roman" w:hAnsi="Times New Roman" w:cs="Times New Roman"/>
        </w:rPr>
        <w:t>бърза - до 3 работни дни – 12,00 лв./6,14 €.</w:t>
      </w:r>
    </w:p>
    <w:p w14:paraId="2B01AEFE" w14:textId="6AC6033A" w:rsidR="00395713" w:rsidRPr="005010AB" w:rsidRDefault="000A5E9B" w:rsidP="005010AB">
      <w:pPr>
        <w:pStyle w:val="21"/>
        <w:shd w:val="clear" w:color="auto" w:fill="auto"/>
        <w:ind w:firstLine="520"/>
        <w:jc w:val="left"/>
        <w:rPr>
          <w:color w:val="auto"/>
          <w:sz w:val="24"/>
          <w:szCs w:val="24"/>
        </w:rPr>
      </w:pPr>
      <w:r w:rsidRPr="005010AB">
        <w:rPr>
          <w:rStyle w:val="23"/>
          <w:i w:val="0"/>
          <w:iCs w:val="0"/>
          <w:color w:val="auto"/>
          <w:sz w:val="24"/>
          <w:szCs w:val="24"/>
        </w:rPr>
        <w:t xml:space="preserve"> 3.</w:t>
      </w:r>
      <w:r w:rsidRPr="005010AB">
        <w:rPr>
          <w:rStyle w:val="23"/>
          <w:color w:val="auto"/>
          <w:sz w:val="24"/>
          <w:szCs w:val="24"/>
        </w:rPr>
        <w:t xml:space="preserve"> </w:t>
      </w:r>
      <w:r w:rsidR="008B2122" w:rsidRPr="005010AB">
        <w:rPr>
          <w:rStyle w:val="23"/>
          <w:color w:val="auto"/>
          <w:sz w:val="24"/>
          <w:szCs w:val="24"/>
        </w:rPr>
        <w:t>(Нова Реш.№ 195, пр.№ 20/ 27.02.2013г.)</w:t>
      </w:r>
      <w:r w:rsidR="008B2122" w:rsidRPr="005010AB">
        <w:rPr>
          <w:color w:val="auto"/>
          <w:sz w:val="24"/>
          <w:szCs w:val="24"/>
        </w:rPr>
        <w:t xml:space="preserve"> При промяна на предназначението на земеделска земя от общинския поземлен фонд, включително в случаите по чл.29 ал.3 и 4 от Закона за опазване на земеделските земи, се заплаща местна такса.</w:t>
      </w:r>
    </w:p>
    <w:p w14:paraId="7AA2FFD1" w14:textId="7CDEB771" w:rsidR="00395713" w:rsidRPr="005010AB" w:rsidRDefault="000A5E9B" w:rsidP="000A5E9B">
      <w:pPr>
        <w:pStyle w:val="21"/>
        <w:shd w:val="clear" w:color="auto" w:fill="auto"/>
        <w:ind w:firstLine="0"/>
        <w:rPr>
          <w:color w:val="auto"/>
          <w:sz w:val="24"/>
          <w:szCs w:val="24"/>
        </w:rPr>
      </w:pPr>
      <w:r w:rsidRPr="005010AB">
        <w:rPr>
          <w:color w:val="auto"/>
          <w:sz w:val="24"/>
          <w:szCs w:val="24"/>
        </w:rPr>
        <w:t xml:space="preserve">          3.1. </w:t>
      </w:r>
      <w:r w:rsidR="008B2122" w:rsidRPr="005010AB">
        <w:rPr>
          <w:color w:val="auto"/>
          <w:sz w:val="24"/>
          <w:szCs w:val="24"/>
        </w:rPr>
        <w:t xml:space="preserve"> </w:t>
      </w:r>
      <w:r w:rsidR="008B2122" w:rsidRPr="005010AB">
        <w:rPr>
          <w:rStyle w:val="23"/>
          <w:color w:val="auto"/>
          <w:sz w:val="24"/>
          <w:szCs w:val="24"/>
        </w:rPr>
        <w:t>(Нова Реш.№ 195, пр.№ 20/ 27.02.2013г.)</w:t>
      </w:r>
      <w:r w:rsidR="008B2122" w:rsidRPr="005010AB">
        <w:rPr>
          <w:color w:val="auto"/>
          <w:sz w:val="24"/>
          <w:szCs w:val="24"/>
        </w:rPr>
        <w:t xml:space="preserve"> При изграждане на оранжерии,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14:paraId="5A3CE1F2" w14:textId="693A2C3A" w:rsidR="00395713" w:rsidRPr="005010AB" w:rsidRDefault="000A5E9B" w:rsidP="000A5E9B">
      <w:pPr>
        <w:pStyle w:val="21"/>
        <w:shd w:val="clear" w:color="auto" w:fill="auto"/>
        <w:tabs>
          <w:tab w:val="left" w:pos="999"/>
        </w:tabs>
        <w:ind w:firstLine="0"/>
        <w:rPr>
          <w:color w:val="auto"/>
          <w:sz w:val="24"/>
          <w:szCs w:val="24"/>
        </w:rPr>
      </w:pPr>
      <w:r w:rsidRPr="005010AB">
        <w:rPr>
          <w:rStyle w:val="23"/>
          <w:color w:val="auto"/>
          <w:sz w:val="24"/>
          <w:szCs w:val="24"/>
        </w:rPr>
        <w:t xml:space="preserve">           3.2. </w:t>
      </w:r>
      <w:r w:rsidR="008B2122" w:rsidRPr="005010AB">
        <w:rPr>
          <w:rStyle w:val="23"/>
          <w:color w:val="auto"/>
          <w:sz w:val="24"/>
          <w:szCs w:val="24"/>
        </w:rPr>
        <w:t>(Нова Реш.№ 195, пр.№ 20/ 27.02.2013г.)</w:t>
      </w:r>
      <w:r w:rsidR="008B2122" w:rsidRPr="005010AB">
        <w:rPr>
          <w:color w:val="auto"/>
          <w:sz w:val="24"/>
          <w:szCs w:val="24"/>
        </w:rPr>
        <w:t xml:space="preserve">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14:paraId="6CB4E5D7" w14:textId="77777777" w:rsidR="00395713" w:rsidRPr="005010AB" w:rsidRDefault="006B1433" w:rsidP="006B1433">
      <w:pPr>
        <w:pStyle w:val="21"/>
        <w:shd w:val="clear" w:color="auto" w:fill="auto"/>
        <w:tabs>
          <w:tab w:val="left" w:pos="6163"/>
        </w:tabs>
        <w:ind w:left="500" w:firstLine="0"/>
        <w:rPr>
          <w:color w:val="auto"/>
          <w:sz w:val="24"/>
          <w:szCs w:val="24"/>
        </w:rPr>
      </w:pPr>
      <w:r w:rsidRPr="005010AB">
        <w:rPr>
          <w:color w:val="auto"/>
          <w:sz w:val="24"/>
          <w:szCs w:val="24"/>
        </w:rPr>
        <w:t>3.3.</w:t>
      </w:r>
      <w:r w:rsidR="008B2122" w:rsidRPr="005010AB">
        <w:rPr>
          <w:color w:val="auto"/>
          <w:sz w:val="24"/>
          <w:szCs w:val="24"/>
        </w:rPr>
        <w:t xml:space="preserve"> </w:t>
      </w:r>
      <w:r w:rsidR="008B2122" w:rsidRPr="005010AB">
        <w:rPr>
          <w:rStyle w:val="23"/>
          <w:color w:val="auto"/>
          <w:sz w:val="24"/>
          <w:szCs w:val="24"/>
        </w:rPr>
        <w:t>(Нова Реш.№ 195, пр.№ 20/ 27.02.2013г.)</w:t>
      </w:r>
      <w:r w:rsidR="008B2122" w:rsidRPr="005010AB">
        <w:rPr>
          <w:color w:val="auto"/>
          <w:sz w:val="24"/>
          <w:szCs w:val="24"/>
        </w:rPr>
        <w:tab/>
        <w:t>Размерът на таксата за промяна на предназначението на земеделска земя се определя от:</w:t>
      </w:r>
    </w:p>
    <w:p w14:paraId="72E25CA4" w14:textId="77777777" w:rsidR="00395713" w:rsidRPr="005010AB" w:rsidRDefault="008B2122">
      <w:pPr>
        <w:pStyle w:val="21"/>
        <w:numPr>
          <w:ilvl w:val="0"/>
          <w:numId w:val="14"/>
        </w:numPr>
        <w:shd w:val="clear" w:color="auto" w:fill="auto"/>
        <w:tabs>
          <w:tab w:val="left" w:pos="672"/>
        </w:tabs>
        <w:ind w:firstLine="500"/>
        <w:rPr>
          <w:color w:val="auto"/>
          <w:sz w:val="24"/>
          <w:szCs w:val="24"/>
        </w:rPr>
      </w:pPr>
      <w:proofErr w:type="spellStart"/>
      <w:r w:rsidRPr="005010AB">
        <w:rPr>
          <w:color w:val="auto"/>
          <w:sz w:val="24"/>
          <w:szCs w:val="24"/>
        </w:rPr>
        <w:t>бонитетната</w:t>
      </w:r>
      <w:proofErr w:type="spellEnd"/>
      <w:r w:rsidRPr="005010AB">
        <w:rPr>
          <w:color w:val="auto"/>
          <w:sz w:val="24"/>
          <w:szCs w:val="24"/>
        </w:rPr>
        <w:t xml:space="preserve">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14:paraId="71090360" w14:textId="77777777" w:rsidR="00395713" w:rsidRPr="005010AB" w:rsidRDefault="008B2122">
      <w:pPr>
        <w:pStyle w:val="21"/>
        <w:numPr>
          <w:ilvl w:val="0"/>
          <w:numId w:val="14"/>
        </w:numPr>
        <w:shd w:val="clear" w:color="auto" w:fill="auto"/>
        <w:tabs>
          <w:tab w:val="left" w:pos="745"/>
        </w:tabs>
        <w:ind w:firstLine="500"/>
        <w:rPr>
          <w:color w:val="auto"/>
          <w:sz w:val="24"/>
          <w:szCs w:val="24"/>
        </w:rPr>
      </w:pPr>
      <w:r w:rsidRPr="005010AB">
        <w:rPr>
          <w:color w:val="auto"/>
          <w:sz w:val="24"/>
          <w:szCs w:val="24"/>
        </w:rPr>
        <w:t>размера на земята, включена в границите на определената площадка или трасе на обекта;</w:t>
      </w:r>
    </w:p>
    <w:p w14:paraId="01D36733" w14:textId="77777777" w:rsidR="00395713" w:rsidRPr="005010AB" w:rsidRDefault="008B2122">
      <w:pPr>
        <w:pStyle w:val="21"/>
        <w:numPr>
          <w:ilvl w:val="0"/>
          <w:numId w:val="14"/>
        </w:numPr>
        <w:shd w:val="clear" w:color="auto" w:fill="auto"/>
        <w:tabs>
          <w:tab w:val="left" w:pos="672"/>
        </w:tabs>
        <w:ind w:firstLine="500"/>
        <w:rPr>
          <w:color w:val="auto"/>
          <w:sz w:val="24"/>
          <w:szCs w:val="24"/>
        </w:rPr>
      </w:pPr>
      <w:r w:rsidRPr="005010AB">
        <w:rPr>
          <w:color w:val="auto"/>
          <w:sz w:val="24"/>
          <w:szCs w:val="24"/>
        </w:rPr>
        <w:t>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14:paraId="262AC39B" w14:textId="77777777" w:rsidR="00395713" w:rsidRPr="005010AB" w:rsidRDefault="008B2122">
      <w:pPr>
        <w:pStyle w:val="21"/>
        <w:numPr>
          <w:ilvl w:val="0"/>
          <w:numId w:val="14"/>
        </w:numPr>
        <w:shd w:val="clear" w:color="auto" w:fill="auto"/>
        <w:tabs>
          <w:tab w:val="left" w:pos="745"/>
        </w:tabs>
        <w:ind w:firstLine="500"/>
        <w:rPr>
          <w:color w:val="auto"/>
          <w:sz w:val="24"/>
          <w:szCs w:val="24"/>
        </w:rPr>
      </w:pPr>
      <w:r w:rsidRPr="005010AB">
        <w:rPr>
          <w:color w:val="auto"/>
          <w:sz w:val="24"/>
          <w:szCs w:val="24"/>
        </w:rPr>
        <w:t>вида на обекта;</w:t>
      </w:r>
    </w:p>
    <w:p w14:paraId="519ECE01" w14:textId="77777777" w:rsidR="00395713" w:rsidRPr="005010AB" w:rsidRDefault="008B2122">
      <w:pPr>
        <w:pStyle w:val="21"/>
        <w:shd w:val="clear" w:color="auto" w:fill="auto"/>
        <w:ind w:left="580" w:firstLine="0"/>
        <w:jc w:val="left"/>
        <w:rPr>
          <w:color w:val="auto"/>
          <w:sz w:val="24"/>
          <w:szCs w:val="24"/>
        </w:rPr>
      </w:pPr>
      <w:r w:rsidRPr="005010AB">
        <w:rPr>
          <w:color w:val="auto"/>
          <w:sz w:val="24"/>
          <w:szCs w:val="24"/>
        </w:rPr>
        <w:t>- възможността за напояване.</w:t>
      </w:r>
    </w:p>
    <w:p w14:paraId="5451CBC9" w14:textId="51E88807" w:rsidR="00395713" w:rsidRPr="005010AB" w:rsidRDefault="000A5E9B" w:rsidP="000A5E9B">
      <w:pPr>
        <w:pStyle w:val="21"/>
        <w:shd w:val="clear" w:color="auto" w:fill="auto"/>
        <w:tabs>
          <w:tab w:val="left" w:pos="1234"/>
        </w:tabs>
        <w:ind w:firstLine="0"/>
        <w:jc w:val="left"/>
        <w:rPr>
          <w:color w:val="auto"/>
          <w:sz w:val="24"/>
          <w:szCs w:val="24"/>
        </w:rPr>
      </w:pPr>
      <w:r w:rsidRPr="005010AB">
        <w:rPr>
          <w:rStyle w:val="23"/>
          <w:color w:val="auto"/>
          <w:sz w:val="24"/>
          <w:szCs w:val="24"/>
        </w:rPr>
        <w:t xml:space="preserve">         3.4 </w:t>
      </w:r>
      <w:r w:rsidR="008B2122" w:rsidRPr="005010AB">
        <w:rPr>
          <w:rStyle w:val="23"/>
          <w:color w:val="auto"/>
          <w:sz w:val="24"/>
          <w:szCs w:val="24"/>
        </w:rPr>
        <w:t>(Нова Реш.№ 195, пр.№ 20/ 27.02.2013г.)</w:t>
      </w:r>
      <w:r w:rsidR="008B2122" w:rsidRPr="005010AB">
        <w:rPr>
          <w:color w:val="auto"/>
          <w:sz w:val="24"/>
          <w:szCs w:val="24"/>
        </w:rPr>
        <w:t xml:space="preserve"> Размерът на таксата се определя по формулата:</w:t>
      </w:r>
    </w:p>
    <w:p w14:paraId="6103CC89" w14:textId="77777777" w:rsidR="00395713" w:rsidRPr="005010AB" w:rsidRDefault="008B2122">
      <w:pPr>
        <w:pStyle w:val="21"/>
        <w:shd w:val="clear" w:color="auto" w:fill="auto"/>
        <w:ind w:left="1160" w:firstLine="0"/>
        <w:rPr>
          <w:color w:val="auto"/>
          <w:sz w:val="24"/>
          <w:szCs w:val="24"/>
        </w:rPr>
      </w:pPr>
      <w:r w:rsidRPr="005010AB">
        <w:rPr>
          <w:color w:val="auto"/>
          <w:sz w:val="24"/>
          <w:szCs w:val="24"/>
        </w:rPr>
        <w:t xml:space="preserve">Т = СББ </w:t>
      </w:r>
      <w:r w:rsidRPr="005010AB">
        <w:rPr>
          <w:color w:val="auto"/>
          <w:sz w:val="24"/>
          <w:szCs w:val="24"/>
          <w:lang w:val="en-US" w:eastAsia="en-US" w:bidi="en-US"/>
        </w:rPr>
        <w:t xml:space="preserve">x </w:t>
      </w:r>
      <w:proofErr w:type="spellStart"/>
      <w:r w:rsidRPr="005010AB">
        <w:rPr>
          <w:color w:val="auto"/>
          <w:sz w:val="24"/>
          <w:szCs w:val="24"/>
        </w:rPr>
        <w:t>Кплощ</w:t>
      </w:r>
      <w:proofErr w:type="spellEnd"/>
      <w:r w:rsidRPr="005010AB">
        <w:rPr>
          <w:color w:val="auto"/>
          <w:sz w:val="24"/>
          <w:szCs w:val="24"/>
        </w:rPr>
        <w:t xml:space="preserve"> </w:t>
      </w:r>
      <w:r w:rsidRPr="005010AB">
        <w:rPr>
          <w:color w:val="auto"/>
          <w:sz w:val="24"/>
          <w:szCs w:val="24"/>
          <w:lang w:val="en-US" w:eastAsia="en-US" w:bidi="en-US"/>
        </w:rPr>
        <w:t xml:space="preserve">x </w:t>
      </w:r>
      <w:proofErr w:type="spellStart"/>
      <w:r w:rsidRPr="005010AB">
        <w:rPr>
          <w:color w:val="auto"/>
          <w:sz w:val="24"/>
          <w:szCs w:val="24"/>
        </w:rPr>
        <w:t>Кк</w:t>
      </w:r>
      <w:proofErr w:type="spellEnd"/>
      <w:r w:rsidRPr="005010AB">
        <w:rPr>
          <w:color w:val="auto"/>
          <w:sz w:val="24"/>
          <w:szCs w:val="24"/>
        </w:rPr>
        <w:t xml:space="preserve"> </w:t>
      </w:r>
      <w:r w:rsidRPr="005010AB">
        <w:rPr>
          <w:color w:val="auto"/>
          <w:sz w:val="24"/>
          <w:szCs w:val="24"/>
          <w:lang w:val="en-US" w:eastAsia="en-US" w:bidi="en-US"/>
        </w:rPr>
        <w:t xml:space="preserve">x </w:t>
      </w:r>
      <w:proofErr w:type="spellStart"/>
      <w:r w:rsidRPr="005010AB">
        <w:rPr>
          <w:color w:val="auto"/>
          <w:sz w:val="24"/>
          <w:szCs w:val="24"/>
        </w:rPr>
        <w:t>Кпол</w:t>
      </w:r>
      <w:proofErr w:type="spellEnd"/>
      <w:r w:rsidRPr="005010AB">
        <w:rPr>
          <w:color w:val="auto"/>
          <w:sz w:val="24"/>
          <w:szCs w:val="24"/>
        </w:rPr>
        <w:t>,</w:t>
      </w:r>
    </w:p>
    <w:p w14:paraId="69CAA0E6" w14:textId="77777777" w:rsidR="00395713" w:rsidRPr="005010AB" w:rsidRDefault="008B2122">
      <w:pPr>
        <w:pStyle w:val="21"/>
        <w:shd w:val="clear" w:color="auto" w:fill="auto"/>
        <w:ind w:left="1160" w:firstLine="0"/>
        <w:rPr>
          <w:color w:val="auto"/>
          <w:sz w:val="24"/>
          <w:szCs w:val="24"/>
        </w:rPr>
      </w:pPr>
      <w:r w:rsidRPr="005010AB">
        <w:rPr>
          <w:color w:val="auto"/>
          <w:sz w:val="24"/>
          <w:szCs w:val="24"/>
        </w:rPr>
        <w:t>където:</w:t>
      </w:r>
    </w:p>
    <w:p w14:paraId="1D8B7E6F" w14:textId="77777777" w:rsidR="00395713" w:rsidRPr="005010AB" w:rsidRDefault="008B2122">
      <w:pPr>
        <w:pStyle w:val="21"/>
        <w:shd w:val="clear" w:color="auto" w:fill="auto"/>
        <w:ind w:left="1160" w:firstLine="0"/>
        <w:rPr>
          <w:color w:val="auto"/>
          <w:sz w:val="24"/>
          <w:szCs w:val="24"/>
        </w:rPr>
      </w:pPr>
      <w:r w:rsidRPr="005010AB">
        <w:rPr>
          <w:color w:val="auto"/>
          <w:sz w:val="24"/>
          <w:szCs w:val="24"/>
        </w:rPr>
        <w:t>Т - такса за промяна на предназначението на 1 дка земеделска земя (</w:t>
      </w:r>
      <w:proofErr w:type="spellStart"/>
      <w:r w:rsidRPr="005010AB">
        <w:rPr>
          <w:color w:val="auto"/>
          <w:sz w:val="24"/>
          <w:szCs w:val="24"/>
        </w:rPr>
        <w:t>лв</w:t>
      </w:r>
      <w:proofErr w:type="spellEnd"/>
      <w:r w:rsidRPr="005010AB">
        <w:rPr>
          <w:color w:val="auto"/>
          <w:sz w:val="24"/>
          <w:szCs w:val="24"/>
        </w:rPr>
        <w:t>);</w:t>
      </w:r>
    </w:p>
    <w:p w14:paraId="0B7E2ADD" w14:textId="77777777" w:rsidR="00395713" w:rsidRPr="005010AB" w:rsidRDefault="008B2122">
      <w:pPr>
        <w:pStyle w:val="21"/>
        <w:shd w:val="clear" w:color="auto" w:fill="auto"/>
        <w:ind w:firstLine="1160"/>
        <w:jc w:val="left"/>
        <w:rPr>
          <w:color w:val="auto"/>
          <w:sz w:val="24"/>
          <w:szCs w:val="24"/>
        </w:rPr>
      </w:pPr>
      <w:r w:rsidRPr="005010AB">
        <w:rPr>
          <w:color w:val="auto"/>
          <w:sz w:val="24"/>
          <w:szCs w:val="24"/>
        </w:rPr>
        <w:t xml:space="preserve">СББ - средният </w:t>
      </w:r>
      <w:proofErr w:type="spellStart"/>
      <w:r w:rsidRPr="005010AB">
        <w:rPr>
          <w:color w:val="auto"/>
          <w:sz w:val="24"/>
          <w:szCs w:val="24"/>
        </w:rPr>
        <w:t>бонитетен</w:t>
      </w:r>
      <w:proofErr w:type="spellEnd"/>
      <w:r w:rsidRPr="005010AB">
        <w:rPr>
          <w:color w:val="auto"/>
          <w:sz w:val="24"/>
          <w:szCs w:val="24"/>
        </w:rPr>
        <w:t xml:space="preserve"> бал за съответната категория земеделска земя при неполивни условия; за </w:t>
      </w:r>
      <w:proofErr w:type="spellStart"/>
      <w:r w:rsidRPr="005010AB">
        <w:rPr>
          <w:color w:val="auto"/>
          <w:sz w:val="24"/>
          <w:szCs w:val="24"/>
        </w:rPr>
        <w:t>некатегоризируема</w:t>
      </w:r>
      <w:proofErr w:type="spellEnd"/>
      <w:r w:rsidRPr="005010AB">
        <w:rPr>
          <w:color w:val="auto"/>
          <w:sz w:val="24"/>
          <w:szCs w:val="24"/>
        </w:rPr>
        <w:t xml:space="preserve"> земя СББ е 2,5;</w:t>
      </w:r>
    </w:p>
    <w:p w14:paraId="023F1F27" w14:textId="77777777" w:rsidR="00395713" w:rsidRPr="005010AB" w:rsidRDefault="008B2122">
      <w:pPr>
        <w:pStyle w:val="21"/>
        <w:shd w:val="clear" w:color="auto" w:fill="auto"/>
        <w:ind w:left="1160" w:firstLine="0"/>
        <w:rPr>
          <w:color w:val="auto"/>
          <w:sz w:val="24"/>
          <w:szCs w:val="24"/>
        </w:rPr>
      </w:pPr>
      <w:proofErr w:type="spellStart"/>
      <w:r w:rsidRPr="005010AB">
        <w:rPr>
          <w:color w:val="auto"/>
          <w:sz w:val="24"/>
          <w:szCs w:val="24"/>
        </w:rPr>
        <w:t>Кплощ</w:t>
      </w:r>
      <w:proofErr w:type="spellEnd"/>
      <w:r w:rsidRPr="005010AB">
        <w:rPr>
          <w:color w:val="auto"/>
          <w:sz w:val="24"/>
          <w:szCs w:val="24"/>
        </w:rPr>
        <w:t xml:space="preserve"> - коефициентът за площта на земята, необходима за обекта;</w:t>
      </w:r>
    </w:p>
    <w:p w14:paraId="4A9ADDDB" w14:textId="77777777" w:rsidR="00395713" w:rsidRPr="005010AB" w:rsidRDefault="008B2122">
      <w:pPr>
        <w:pStyle w:val="21"/>
        <w:shd w:val="clear" w:color="auto" w:fill="auto"/>
        <w:ind w:left="1160" w:firstLine="0"/>
        <w:rPr>
          <w:color w:val="auto"/>
          <w:sz w:val="24"/>
          <w:szCs w:val="24"/>
        </w:rPr>
      </w:pPr>
      <w:proofErr w:type="spellStart"/>
      <w:r w:rsidRPr="005010AB">
        <w:rPr>
          <w:color w:val="auto"/>
          <w:sz w:val="24"/>
          <w:szCs w:val="24"/>
        </w:rPr>
        <w:lastRenderedPageBreak/>
        <w:t>Кк</w:t>
      </w:r>
      <w:proofErr w:type="spellEnd"/>
      <w:r w:rsidRPr="005010AB">
        <w:rPr>
          <w:color w:val="auto"/>
          <w:sz w:val="24"/>
          <w:szCs w:val="24"/>
        </w:rPr>
        <w:t xml:space="preserve"> - коефициентът за категорията на населеното място;</w:t>
      </w:r>
    </w:p>
    <w:p w14:paraId="323DE75D" w14:textId="77777777" w:rsidR="00395713" w:rsidRPr="005010AB" w:rsidRDefault="008B2122">
      <w:pPr>
        <w:pStyle w:val="21"/>
        <w:shd w:val="clear" w:color="auto" w:fill="auto"/>
        <w:ind w:left="1160" w:firstLine="0"/>
        <w:rPr>
          <w:color w:val="auto"/>
          <w:sz w:val="24"/>
          <w:szCs w:val="24"/>
        </w:rPr>
      </w:pPr>
      <w:proofErr w:type="spellStart"/>
      <w:r w:rsidRPr="005010AB">
        <w:rPr>
          <w:color w:val="auto"/>
          <w:sz w:val="24"/>
          <w:szCs w:val="24"/>
        </w:rPr>
        <w:t>Кпол</w:t>
      </w:r>
      <w:proofErr w:type="spellEnd"/>
      <w:r w:rsidRPr="005010AB">
        <w:rPr>
          <w:color w:val="auto"/>
          <w:sz w:val="24"/>
          <w:szCs w:val="24"/>
        </w:rPr>
        <w:t xml:space="preserve"> - коефициентът за </w:t>
      </w:r>
      <w:proofErr w:type="spellStart"/>
      <w:r w:rsidRPr="005010AB">
        <w:rPr>
          <w:color w:val="auto"/>
          <w:sz w:val="24"/>
          <w:szCs w:val="24"/>
        </w:rPr>
        <w:t>поливност</w:t>
      </w:r>
      <w:proofErr w:type="spellEnd"/>
      <w:r w:rsidRPr="005010AB">
        <w:rPr>
          <w:color w:val="auto"/>
          <w:sz w:val="24"/>
          <w:szCs w:val="24"/>
        </w:rPr>
        <w:t>.</w:t>
      </w:r>
    </w:p>
    <w:p w14:paraId="0BE1AC3C" w14:textId="77777777" w:rsidR="00395713" w:rsidRPr="005010AB" w:rsidRDefault="008B2122">
      <w:pPr>
        <w:pStyle w:val="21"/>
        <w:shd w:val="clear" w:color="auto" w:fill="auto"/>
        <w:ind w:firstLine="1160"/>
        <w:jc w:val="left"/>
        <w:rPr>
          <w:color w:val="auto"/>
          <w:sz w:val="24"/>
          <w:szCs w:val="24"/>
        </w:rPr>
      </w:pPr>
      <w:r w:rsidRPr="005010AB">
        <w:rPr>
          <w:color w:val="auto"/>
          <w:sz w:val="24"/>
          <w:szCs w:val="24"/>
        </w:rPr>
        <w:t>Коефициентът за площта на земята се определя в зависимост от размера на земята, необходима за обекта и от вида на обекта, както следва:</w:t>
      </w:r>
    </w:p>
    <w:p w14:paraId="6B993E47" w14:textId="77777777" w:rsidR="00395713" w:rsidRPr="005010AB" w:rsidRDefault="008B2122">
      <w:pPr>
        <w:pStyle w:val="21"/>
        <w:numPr>
          <w:ilvl w:val="0"/>
          <w:numId w:val="48"/>
        </w:numPr>
        <w:shd w:val="clear" w:color="auto" w:fill="auto"/>
        <w:tabs>
          <w:tab w:val="left" w:pos="1292"/>
        </w:tabs>
        <w:ind w:firstLine="980"/>
        <w:rPr>
          <w:color w:val="auto"/>
          <w:sz w:val="24"/>
          <w:szCs w:val="24"/>
        </w:rPr>
      </w:pPr>
      <w:r w:rsidRPr="005010AB">
        <w:rPr>
          <w:color w:val="auto"/>
          <w:sz w:val="24"/>
          <w:szCs w:val="24"/>
        </w:rPr>
        <w:t>за обектите по т.6.5.:</w:t>
      </w:r>
    </w:p>
    <w:p w14:paraId="70F72ABE" w14:textId="77777777" w:rsidR="00395713" w:rsidRPr="005010AB" w:rsidRDefault="008B2122">
      <w:pPr>
        <w:pStyle w:val="21"/>
        <w:shd w:val="clear" w:color="auto" w:fill="auto"/>
        <w:tabs>
          <w:tab w:val="left" w:pos="1511"/>
        </w:tabs>
        <w:ind w:left="1160" w:firstLine="0"/>
        <w:rPr>
          <w:color w:val="auto"/>
          <w:sz w:val="24"/>
          <w:szCs w:val="24"/>
        </w:rPr>
      </w:pPr>
      <w:r w:rsidRPr="005010AB">
        <w:rPr>
          <w:color w:val="auto"/>
          <w:sz w:val="24"/>
          <w:szCs w:val="24"/>
        </w:rPr>
        <w:t>а)</w:t>
      </w:r>
      <w:r w:rsidRPr="005010AB">
        <w:rPr>
          <w:color w:val="auto"/>
          <w:sz w:val="24"/>
          <w:szCs w:val="24"/>
        </w:rPr>
        <w:tab/>
        <w:t>при площ до 1 дка включително - 2,00;</w:t>
      </w:r>
    </w:p>
    <w:p w14:paraId="552FAC17" w14:textId="77777777" w:rsidR="00395713" w:rsidRPr="005010AB" w:rsidRDefault="008B2122">
      <w:pPr>
        <w:pStyle w:val="21"/>
        <w:shd w:val="clear" w:color="auto" w:fill="auto"/>
        <w:tabs>
          <w:tab w:val="left" w:pos="1525"/>
        </w:tabs>
        <w:ind w:left="1160" w:firstLine="0"/>
        <w:rPr>
          <w:color w:val="auto"/>
          <w:sz w:val="24"/>
          <w:szCs w:val="24"/>
        </w:rPr>
      </w:pPr>
      <w:r w:rsidRPr="005010AB">
        <w:rPr>
          <w:color w:val="auto"/>
          <w:sz w:val="24"/>
          <w:szCs w:val="24"/>
        </w:rPr>
        <w:t>б)</w:t>
      </w:r>
      <w:r w:rsidRPr="005010AB">
        <w:rPr>
          <w:color w:val="auto"/>
          <w:sz w:val="24"/>
          <w:szCs w:val="24"/>
        </w:rPr>
        <w:tab/>
        <w:t>при площ над 1 до 5 дка включително - 3,00;</w:t>
      </w:r>
    </w:p>
    <w:p w14:paraId="20E9CBF1" w14:textId="77777777" w:rsidR="00395713" w:rsidRPr="005010AB" w:rsidRDefault="008B2122">
      <w:pPr>
        <w:pStyle w:val="21"/>
        <w:shd w:val="clear" w:color="auto" w:fill="auto"/>
        <w:tabs>
          <w:tab w:val="left" w:pos="1525"/>
        </w:tabs>
        <w:ind w:left="1160" w:firstLine="0"/>
        <w:rPr>
          <w:color w:val="auto"/>
          <w:sz w:val="24"/>
          <w:szCs w:val="24"/>
        </w:rPr>
      </w:pPr>
      <w:r w:rsidRPr="005010AB">
        <w:rPr>
          <w:color w:val="auto"/>
          <w:sz w:val="24"/>
          <w:szCs w:val="24"/>
        </w:rPr>
        <w:t>в)</w:t>
      </w:r>
      <w:r w:rsidRPr="005010AB">
        <w:rPr>
          <w:color w:val="auto"/>
          <w:sz w:val="24"/>
          <w:szCs w:val="24"/>
        </w:rPr>
        <w:tab/>
        <w:t>при площ над 5 до 10 дка включително - 4,00;</w:t>
      </w:r>
    </w:p>
    <w:p w14:paraId="4441B15F" w14:textId="77777777" w:rsidR="00395713" w:rsidRPr="005010AB" w:rsidRDefault="008B2122">
      <w:pPr>
        <w:pStyle w:val="21"/>
        <w:shd w:val="clear" w:color="auto" w:fill="auto"/>
        <w:tabs>
          <w:tab w:val="left" w:pos="1525"/>
        </w:tabs>
        <w:ind w:left="1160" w:firstLine="0"/>
        <w:rPr>
          <w:color w:val="auto"/>
          <w:sz w:val="24"/>
          <w:szCs w:val="24"/>
        </w:rPr>
      </w:pPr>
      <w:r w:rsidRPr="005010AB">
        <w:rPr>
          <w:color w:val="auto"/>
          <w:sz w:val="24"/>
          <w:szCs w:val="24"/>
        </w:rPr>
        <w:t>г)</w:t>
      </w:r>
      <w:r w:rsidRPr="005010AB">
        <w:rPr>
          <w:color w:val="auto"/>
          <w:sz w:val="24"/>
          <w:szCs w:val="24"/>
        </w:rPr>
        <w:tab/>
        <w:t>при площ над 10 дка - 5,00;</w:t>
      </w:r>
    </w:p>
    <w:p w14:paraId="273E54AB" w14:textId="77777777" w:rsidR="00395713" w:rsidRPr="005010AB" w:rsidRDefault="008B2122">
      <w:pPr>
        <w:pStyle w:val="21"/>
        <w:numPr>
          <w:ilvl w:val="0"/>
          <w:numId w:val="48"/>
        </w:numPr>
        <w:shd w:val="clear" w:color="auto" w:fill="auto"/>
        <w:tabs>
          <w:tab w:val="left" w:pos="1311"/>
        </w:tabs>
        <w:ind w:firstLine="980"/>
        <w:rPr>
          <w:color w:val="auto"/>
          <w:sz w:val="24"/>
          <w:szCs w:val="24"/>
        </w:rPr>
      </w:pPr>
      <w:r w:rsidRPr="005010AB">
        <w:rPr>
          <w:color w:val="auto"/>
          <w:sz w:val="24"/>
          <w:szCs w:val="24"/>
        </w:rPr>
        <w:t>за обектите по т.6.6., независимо от размера на площта, която се засяга - 2,00;</w:t>
      </w:r>
    </w:p>
    <w:p w14:paraId="1D42DEB8" w14:textId="77777777" w:rsidR="00395713" w:rsidRPr="005010AB" w:rsidRDefault="008B2122">
      <w:pPr>
        <w:pStyle w:val="21"/>
        <w:numPr>
          <w:ilvl w:val="0"/>
          <w:numId w:val="48"/>
        </w:numPr>
        <w:shd w:val="clear" w:color="auto" w:fill="auto"/>
        <w:tabs>
          <w:tab w:val="left" w:pos="1282"/>
        </w:tabs>
        <w:ind w:firstLine="980"/>
        <w:rPr>
          <w:color w:val="auto"/>
          <w:sz w:val="24"/>
          <w:szCs w:val="24"/>
        </w:rPr>
      </w:pPr>
      <w:r w:rsidRPr="005010AB">
        <w:rPr>
          <w:color w:val="auto"/>
          <w:sz w:val="24"/>
          <w:szCs w:val="24"/>
        </w:rPr>
        <w:t>за имоти, които са разположени в едно и също землище и за които предложения за промяна на предназначението са внесени от едно и също лице, което има право да строи в имот от общински поземлен фонд, коефициентът за площ по т. 1 се определя въз основа на сумата от площите на всички имоти, независимо от броя на изработените за тях подробни устройствени планове.</w:t>
      </w:r>
    </w:p>
    <w:p w14:paraId="2966EDF8" w14:textId="77777777" w:rsidR="00395713" w:rsidRPr="005010AB" w:rsidRDefault="008B2122">
      <w:pPr>
        <w:pStyle w:val="21"/>
        <w:shd w:val="clear" w:color="auto" w:fill="auto"/>
        <w:ind w:firstLine="1160"/>
        <w:jc w:val="left"/>
        <w:rPr>
          <w:color w:val="auto"/>
          <w:sz w:val="24"/>
          <w:szCs w:val="24"/>
        </w:rPr>
      </w:pPr>
      <w:r w:rsidRPr="005010AB">
        <w:rPr>
          <w:color w:val="auto"/>
          <w:sz w:val="24"/>
          <w:szCs w:val="24"/>
        </w:rPr>
        <w:t>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475"/>
        <w:gridCol w:w="4632"/>
        <w:gridCol w:w="2563"/>
        <w:gridCol w:w="2549"/>
      </w:tblGrid>
      <w:tr w:rsidR="005010AB" w:rsidRPr="005010AB" w14:paraId="75F4CDBC" w14:textId="77777777">
        <w:trPr>
          <w:trHeight w:hRule="exact" w:val="566"/>
          <w:jc w:val="center"/>
        </w:trPr>
        <w:tc>
          <w:tcPr>
            <w:tcW w:w="5107" w:type="dxa"/>
            <w:gridSpan w:val="2"/>
            <w:vMerge w:val="restart"/>
            <w:tcBorders>
              <w:top w:val="single" w:sz="4" w:space="0" w:color="auto"/>
              <w:left w:val="single" w:sz="4" w:space="0" w:color="auto"/>
            </w:tcBorders>
            <w:shd w:val="clear" w:color="auto" w:fill="FFFFFF"/>
            <w:vAlign w:val="center"/>
          </w:tcPr>
          <w:p w14:paraId="6CC4149D" w14:textId="77777777" w:rsidR="00395713" w:rsidRPr="005010AB" w:rsidRDefault="00243900">
            <w:pPr>
              <w:pStyle w:val="21"/>
              <w:framePr w:w="10219" w:wrap="notBeside" w:vAnchor="text" w:hAnchor="text" w:xAlign="center" w:y="1"/>
              <w:shd w:val="clear" w:color="auto" w:fill="auto"/>
              <w:spacing w:line="220" w:lineRule="exact"/>
              <w:ind w:firstLine="0"/>
              <w:jc w:val="center"/>
              <w:rPr>
                <w:color w:val="auto"/>
                <w:sz w:val="24"/>
                <w:szCs w:val="24"/>
              </w:rPr>
            </w:pPr>
            <w:r w:rsidRPr="005010AB">
              <w:rPr>
                <w:rStyle w:val="22"/>
                <w:color w:val="auto"/>
                <w:sz w:val="24"/>
                <w:szCs w:val="24"/>
              </w:rPr>
              <w:t>Г</w:t>
            </w:r>
            <w:r w:rsidR="008B2122" w:rsidRPr="005010AB">
              <w:rPr>
                <w:rStyle w:val="22"/>
                <w:color w:val="auto"/>
                <w:sz w:val="24"/>
                <w:szCs w:val="24"/>
              </w:rPr>
              <w:t>рупи по категория</w:t>
            </w:r>
          </w:p>
        </w:tc>
        <w:tc>
          <w:tcPr>
            <w:tcW w:w="5112" w:type="dxa"/>
            <w:gridSpan w:val="2"/>
            <w:tcBorders>
              <w:top w:val="single" w:sz="4" w:space="0" w:color="auto"/>
              <w:left w:val="single" w:sz="4" w:space="0" w:color="auto"/>
              <w:right w:val="single" w:sz="4" w:space="0" w:color="auto"/>
            </w:tcBorders>
            <w:shd w:val="clear" w:color="auto" w:fill="FFFFFF"/>
            <w:vAlign w:val="bottom"/>
          </w:tcPr>
          <w:p w14:paraId="3957BCDA" w14:textId="77777777" w:rsidR="00395713" w:rsidRPr="005010AB" w:rsidRDefault="008B2122">
            <w:pPr>
              <w:pStyle w:val="21"/>
              <w:framePr w:w="10219" w:wrap="notBeside" w:vAnchor="text" w:hAnchor="text" w:xAlign="center" w:y="1"/>
              <w:shd w:val="clear" w:color="auto" w:fill="auto"/>
              <w:spacing w:line="220" w:lineRule="exact"/>
              <w:ind w:firstLine="0"/>
              <w:jc w:val="center"/>
              <w:rPr>
                <w:color w:val="auto"/>
                <w:sz w:val="24"/>
                <w:szCs w:val="24"/>
              </w:rPr>
            </w:pPr>
            <w:r w:rsidRPr="005010AB">
              <w:rPr>
                <w:rStyle w:val="22"/>
                <w:color w:val="auto"/>
                <w:sz w:val="24"/>
                <w:szCs w:val="24"/>
              </w:rPr>
              <w:t>Вид на обекта</w:t>
            </w:r>
          </w:p>
        </w:tc>
      </w:tr>
      <w:tr w:rsidR="005010AB" w:rsidRPr="005010AB" w14:paraId="23D56598" w14:textId="77777777">
        <w:trPr>
          <w:trHeight w:hRule="exact" w:val="456"/>
          <w:jc w:val="center"/>
        </w:trPr>
        <w:tc>
          <w:tcPr>
            <w:tcW w:w="5107" w:type="dxa"/>
            <w:gridSpan w:val="2"/>
            <w:vMerge/>
            <w:tcBorders>
              <w:left w:val="single" w:sz="4" w:space="0" w:color="auto"/>
            </w:tcBorders>
            <w:shd w:val="clear" w:color="auto" w:fill="FFFFFF"/>
            <w:vAlign w:val="center"/>
          </w:tcPr>
          <w:p w14:paraId="4B859DA2" w14:textId="77777777" w:rsidR="00395713" w:rsidRPr="005010AB" w:rsidRDefault="00395713">
            <w:pPr>
              <w:framePr w:w="10219" w:wrap="notBeside" w:vAnchor="text" w:hAnchor="text" w:xAlign="center" w:y="1"/>
              <w:rPr>
                <w:rFonts w:ascii="Times New Roman" w:hAnsi="Times New Roman" w:cs="Times New Roman"/>
                <w:color w:val="auto"/>
              </w:rPr>
            </w:pPr>
          </w:p>
        </w:tc>
        <w:tc>
          <w:tcPr>
            <w:tcW w:w="2563" w:type="dxa"/>
            <w:tcBorders>
              <w:top w:val="single" w:sz="4" w:space="0" w:color="auto"/>
              <w:left w:val="single" w:sz="4" w:space="0" w:color="auto"/>
            </w:tcBorders>
            <w:shd w:val="clear" w:color="auto" w:fill="FFFFFF"/>
          </w:tcPr>
          <w:p w14:paraId="5FFD1EE6" w14:textId="77777777" w:rsidR="00395713" w:rsidRPr="005010AB" w:rsidRDefault="008B2122">
            <w:pPr>
              <w:pStyle w:val="21"/>
              <w:framePr w:w="10219" w:wrap="notBeside" w:vAnchor="text" w:hAnchor="text" w:xAlign="center" w:y="1"/>
              <w:shd w:val="clear" w:color="auto" w:fill="auto"/>
              <w:spacing w:line="220" w:lineRule="exact"/>
              <w:ind w:firstLine="0"/>
              <w:jc w:val="center"/>
              <w:rPr>
                <w:color w:val="auto"/>
                <w:sz w:val="24"/>
                <w:szCs w:val="24"/>
              </w:rPr>
            </w:pPr>
            <w:r w:rsidRPr="005010AB">
              <w:rPr>
                <w:rStyle w:val="22"/>
                <w:color w:val="auto"/>
                <w:sz w:val="24"/>
                <w:szCs w:val="24"/>
              </w:rPr>
              <w:t>по т. 6.5.</w:t>
            </w:r>
          </w:p>
        </w:tc>
        <w:tc>
          <w:tcPr>
            <w:tcW w:w="2549" w:type="dxa"/>
            <w:tcBorders>
              <w:top w:val="single" w:sz="4" w:space="0" w:color="auto"/>
              <w:left w:val="single" w:sz="4" w:space="0" w:color="auto"/>
              <w:right w:val="single" w:sz="4" w:space="0" w:color="auto"/>
            </w:tcBorders>
            <w:shd w:val="clear" w:color="auto" w:fill="FFFFFF"/>
          </w:tcPr>
          <w:p w14:paraId="0C974F99" w14:textId="77777777" w:rsidR="00395713" w:rsidRPr="005010AB" w:rsidRDefault="008B2122">
            <w:pPr>
              <w:pStyle w:val="21"/>
              <w:framePr w:w="10219" w:wrap="notBeside" w:vAnchor="text" w:hAnchor="text" w:xAlign="center" w:y="1"/>
              <w:shd w:val="clear" w:color="auto" w:fill="auto"/>
              <w:spacing w:line="220" w:lineRule="exact"/>
              <w:ind w:firstLine="0"/>
              <w:jc w:val="center"/>
              <w:rPr>
                <w:color w:val="auto"/>
                <w:sz w:val="24"/>
                <w:szCs w:val="24"/>
              </w:rPr>
            </w:pPr>
            <w:r w:rsidRPr="005010AB">
              <w:rPr>
                <w:rStyle w:val="22"/>
                <w:color w:val="auto"/>
                <w:sz w:val="24"/>
                <w:szCs w:val="24"/>
              </w:rPr>
              <w:t>по т. 6.6.</w:t>
            </w:r>
          </w:p>
        </w:tc>
      </w:tr>
      <w:tr w:rsidR="005010AB" w:rsidRPr="005010AB" w14:paraId="5240F2FF" w14:textId="77777777">
        <w:trPr>
          <w:trHeight w:hRule="exact" w:val="562"/>
          <w:jc w:val="center"/>
        </w:trPr>
        <w:tc>
          <w:tcPr>
            <w:tcW w:w="475" w:type="dxa"/>
            <w:tcBorders>
              <w:top w:val="single" w:sz="4" w:space="0" w:color="auto"/>
              <w:left w:val="single" w:sz="4" w:space="0" w:color="auto"/>
            </w:tcBorders>
            <w:shd w:val="clear" w:color="auto" w:fill="FFFFFF"/>
            <w:vAlign w:val="center"/>
          </w:tcPr>
          <w:p w14:paraId="4CA736DC" w14:textId="77777777" w:rsidR="00395713" w:rsidRPr="005010AB" w:rsidRDefault="008B2122">
            <w:pPr>
              <w:pStyle w:val="21"/>
              <w:framePr w:w="10219" w:wrap="notBeside" w:vAnchor="text" w:hAnchor="text" w:xAlign="center" w:y="1"/>
              <w:shd w:val="clear" w:color="auto" w:fill="auto"/>
              <w:spacing w:line="220" w:lineRule="exact"/>
              <w:ind w:left="180" w:firstLine="0"/>
              <w:jc w:val="left"/>
              <w:rPr>
                <w:color w:val="auto"/>
                <w:sz w:val="24"/>
                <w:szCs w:val="24"/>
              </w:rPr>
            </w:pPr>
            <w:r w:rsidRPr="005010AB">
              <w:rPr>
                <w:rStyle w:val="22"/>
                <w:color w:val="auto"/>
                <w:sz w:val="24"/>
                <w:szCs w:val="24"/>
              </w:rPr>
              <w:t>1.</w:t>
            </w:r>
          </w:p>
        </w:tc>
        <w:tc>
          <w:tcPr>
            <w:tcW w:w="4632" w:type="dxa"/>
            <w:tcBorders>
              <w:top w:val="single" w:sz="4" w:space="0" w:color="auto"/>
              <w:left w:val="single" w:sz="4" w:space="0" w:color="auto"/>
            </w:tcBorders>
            <w:shd w:val="clear" w:color="auto" w:fill="FFFFFF"/>
            <w:vAlign w:val="bottom"/>
          </w:tcPr>
          <w:p w14:paraId="45F06A11" w14:textId="77777777" w:rsidR="00395713" w:rsidRPr="005010AB" w:rsidRDefault="008B2122">
            <w:pPr>
              <w:pStyle w:val="21"/>
              <w:framePr w:w="10219" w:wrap="notBeside" w:vAnchor="text" w:hAnchor="text" w:xAlign="center" w:y="1"/>
              <w:shd w:val="clear" w:color="auto" w:fill="auto"/>
              <w:spacing w:line="269" w:lineRule="exact"/>
              <w:ind w:firstLine="0"/>
              <w:rPr>
                <w:color w:val="auto"/>
                <w:sz w:val="24"/>
                <w:szCs w:val="24"/>
              </w:rPr>
            </w:pPr>
            <w:r w:rsidRPr="005010AB">
              <w:rPr>
                <w:rStyle w:val="22"/>
                <w:color w:val="auto"/>
                <w:sz w:val="24"/>
                <w:szCs w:val="24"/>
              </w:rPr>
              <w:t>За земи в землищата на населени места от IV и V категория</w:t>
            </w:r>
          </w:p>
        </w:tc>
        <w:tc>
          <w:tcPr>
            <w:tcW w:w="2563" w:type="dxa"/>
            <w:tcBorders>
              <w:top w:val="single" w:sz="4" w:space="0" w:color="auto"/>
              <w:left w:val="single" w:sz="4" w:space="0" w:color="auto"/>
            </w:tcBorders>
            <w:shd w:val="clear" w:color="auto" w:fill="FFFFFF"/>
          </w:tcPr>
          <w:p w14:paraId="3321E757" w14:textId="77777777" w:rsidR="00395713" w:rsidRPr="005010AB" w:rsidRDefault="008B2122">
            <w:pPr>
              <w:pStyle w:val="21"/>
              <w:framePr w:w="10219" w:wrap="notBeside" w:vAnchor="text" w:hAnchor="text" w:xAlign="center" w:y="1"/>
              <w:shd w:val="clear" w:color="auto" w:fill="auto"/>
              <w:spacing w:line="220" w:lineRule="exact"/>
              <w:ind w:firstLine="0"/>
              <w:jc w:val="center"/>
              <w:rPr>
                <w:color w:val="auto"/>
                <w:sz w:val="24"/>
                <w:szCs w:val="24"/>
              </w:rPr>
            </w:pPr>
            <w:r w:rsidRPr="005010AB">
              <w:rPr>
                <w:rStyle w:val="22"/>
                <w:color w:val="auto"/>
                <w:sz w:val="24"/>
                <w:szCs w:val="24"/>
              </w:rPr>
              <w:t>9,00</w:t>
            </w:r>
          </w:p>
        </w:tc>
        <w:tc>
          <w:tcPr>
            <w:tcW w:w="2549" w:type="dxa"/>
            <w:tcBorders>
              <w:top w:val="single" w:sz="4" w:space="0" w:color="auto"/>
              <w:left w:val="single" w:sz="4" w:space="0" w:color="auto"/>
              <w:right w:val="single" w:sz="4" w:space="0" w:color="auto"/>
            </w:tcBorders>
            <w:shd w:val="clear" w:color="auto" w:fill="FFFFFF"/>
            <w:vAlign w:val="center"/>
          </w:tcPr>
          <w:p w14:paraId="36B4D44A" w14:textId="77777777" w:rsidR="00395713" w:rsidRPr="005010AB" w:rsidRDefault="008B2122">
            <w:pPr>
              <w:pStyle w:val="21"/>
              <w:framePr w:w="10219" w:wrap="notBeside" w:vAnchor="text" w:hAnchor="text" w:xAlign="center" w:y="1"/>
              <w:shd w:val="clear" w:color="auto" w:fill="auto"/>
              <w:spacing w:line="220" w:lineRule="exact"/>
              <w:ind w:firstLine="0"/>
              <w:jc w:val="center"/>
              <w:rPr>
                <w:color w:val="auto"/>
                <w:sz w:val="24"/>
                <w:szCs w:val="24"/>
              </w:rPr>
            </w:pPr>
            <w:r w:rsidRPr="005010AB">
              <w:rPr>
                <w:rStyle w:val="22"/>
                <w:color w:val="auto"/>
                <w:sz w:val="24"/>
                <w:szCs w:val="24"/>
              </w:rPr>
              <w:t>0,80</w:t>
            </w:r>
          </w:p>
        </w:tc>
      </w:tr>
      <w:tr w:rsidR="005010AB" w:rsidRPr="005010AB" w14:paraId="04C45D6E" w14:textId="77777777">
        <w:trPr>
          <w:trHeight w:hRule="exact" w:val="845"/>
          <w:jc w:val="center"/>
        </w:trPr>
        <w:tc>
          <w:tcPr>
            <w:tcW w:w="475" w:type="dxa"/>
            <w:tcBorders>
              <w:top w:val="single" w:sz="4" w:space="0" w:color="auto"/>
              <w:left w:val="single" w:sz="4" w:space="0" w:color="auto"/>
              <w:bottom w:val="single" w:sz="4" w:space="0" w:color="auto"/>
            </w:tcBorders>
            <w:shd w:val="clear" w:color="auto" w:fill="FFFFFF"/>
          </w:tcPr>
          <w:p w14:paraId="20B711DB" w14:textId="77777777" w:rsidR="00395713" w:rsidRPr="005010AB" w:rsidRDefault="008B2122">
            <w:pPr>
              <w:pStyle w:val="21"/>
              <w:framePr w:w="10219" w:wrap="notBeside" w:vAnchor="text" w:hAnchor="text" w:xAlign="center" w:y="1"/>
              <w:shd w:val="clear" w:color="auto" w:fill="auto"/>
              <w:spacing w:line="220" w:lineRule="exact"/>
              <w:ind w:left="180" w:firstLine="0"/>
              <w:jc w:val="left"/>
              <w:rPr>
                <w:color w:val="auto"/>
                <w:sz w:val="24"/>
                <w:szCs w:val="24"/>
              </w:rPr>
            </w:pPr>
            <w:r w:rsidRPr="005010AB">
              <w:rPr>
                <w:rStyle w:val="22"/>
                <w:color w:val="auto"/>
                <w:sz w:val="24"/>
                <w:szCs w:val="24"/>
              </w:rPr>
              <w:t>2.</w:t>
            </w:r>
          </w:p>
        </w:tc>
        <w:tc>
          <w:tcPr>
            <w:tcW w:w="4632" w:type="dxa"/>
            <w:tcBorders>
              <w:top w:val="single" w:sz="4" w:space="0" w:color="auto"/>
              <w:left w:val="single" w:sz="4" w:space="0" w:color="auto"/>
              <w:bottom w:val="single" w:sz="4" w:space="0" w:color="auto"/>
            </w:tcBorders>
            <w:shd w:val="clear" w:color="auto" w:fill="FFFFFF"/>
          </w:tcPr>
          <w:p w14:paraId="2A34C3A5" w14:textId="77777777" w:rsidR="00395713" w:rsidRPr="005010AB" w:rsidRDefault="008B2122">
            <w:pPr>
              <w:pStyle w:val="21"/>
              <w:framePr w:w="10219" w:wrap="notBeside" w:vAnchor="text" w:hAnchor="text" w:xAlign="center" w:y="1"/>
              <w:shd w:val="clear" w:color="auto" w:fill="auto"/>
              <w:spacing w:line="269" w:lineRule="exact"/>
              <w:ind w:firstLine="0"/>
              <w:rPr>
                <w:color w:val="auto"/>
                <w:sz w:val="24"/>
                <w:szCs w:val="24"/>
              </w:rPr>
            </w:pPr>
            <w:r w:rsidRPr="005010AB">
              <w:rPr>
                <w:rStyle w:val="22"/>
                <w:color w:val="auto"/>
                <w:sz w:val="24"/>
                <w:szCs w:val="24"/>
              </w:rPr>
              <w:t>За земи в землищата на населени места от VI, VII и VIII категория</w:t>
            </w:r>
          </w:p>
        </w:tc>
        <w:tc>
          <w:tcPr>
            <w:tcW w:w="2563" w:type="dxa"/>
            <w:tcBorders>
              <w:top w:val="single" w:sz="4" w:space="0" w:color="auto"/>
              <w:left w:val="single" w:sz="4" w:space="0" w:color="auto"/>
              <w:bottom w:val="single" w:sz="4" w:space="0" w:color="auto"/>
            </w:tcBorders>
            <w:shd w:val="clear" w:color="auto" w:fill="FFFFFF"/>
          </w:tcPr>
          <w:p w14:paraId="4542568D" w14:textId="77777777" w:rsidR="00395713" w:rsidRPr="005010AB" w:rsidRDefault="008B2122">
            <w:pPr>
              <w:pStyle w:val="21"/>
              <w:framePr w:w="10219" w:wrap="notBeside" w:vAnchor="text" w:hAnchor="text" w:xAlign="center" w:y="1"/>
              <w:shd w:val="clear" w:color="auto" w:fill="auto"/>
              <w:spacing w:line="220" w:lineRule="exact"/>
              <w:ind w:firstLine="0"/>
              <w:jc w:val="center"/>
              <w:rPr>
                <w:color w:val="auto"/>
                <w:sz w:val="24"/>
                <w:szCs w:val="24"/>
              </w:rPr>
            </w:pPr>
            <w:r w:rsidRPr="005010AB">
              <w:rPr>
                <w:rStyle w:val="22"/>
                <w:color w:val="auto"/>
                <w:sz w:val="24"/>
                <w:szCs w:val="24"/>
              </w:rPr>
              <w:t>6,00</w:t>
            </w:r>
          </w:p>
        </w:tc>
        <w:tc>
          <w:tcPr>
            <w:tcW w:w="2549" w:type="dxa"/>
            <w:tcBorders>
              <w:top w:val="single" w:sz="4" w:space="0" w:color="auto"/>
              <w:left w:val="single" w:sz="4" w:space="0" w:color="auto"/>
              <w:bottom w:val="single" w:sz="4" w:space="0" w:color="auto"/>
              <w:right w:val="single" w:sz="4" w:space="0" w:color="auto"/>
            </w:tcBorders>
            <w:shd w:val="clear" w:color="auto" w:fill="FFFFFF"/>
          </w:tcPr>
          <w:p w14:paraId="1CFF2F40" w14:textId="77777777" w:rsidR="00395713" w:rsidRPr="005010AB" w:rsidRDefault="008B2122">
            <w:pPr>
              <w:pStyle w:val="21"/>
              <w:framePr w:w="10219" w:wrap="notBeside" w:vAnchor="text" w:hAnchor="text" w:xAlign="center" w:y="1"/>
              <w:shd w:val="clear" w:color="auto" w:fill="auto"/>
              <w:spacing w:line="220" w:lineRule="exact"/>
              <w:ind w:firstLine="0"/>
              <w:jc w:val="center"/>
              <w:rPr>
                <w:color w:val="auto"/>
                <w:sz w:val="24"/>
                <w:szCs w:val="24"/>
              </w:rPr>
            </w:pPr>
            <w:r w:rsidRPr="005010AB">
              <w:rPr>
                <w:rStyle w:val="22"/>
                <w:color w:val="auto"/>
                <w:sz w:val="24"/>
                <w:szCs w:val="24"/>
              </w:rPr>
              <w:t>0,50</w:t>
            </w:r>
          </w:p>
        </w:tc>
      </w:tr>
    </w:tbl>
    <w:p w14:paraId="7C40FAC2" w14:textId="77777777" w:rsidR="00395713" w:rsidRPr="005010AB" w:rsidRDefault="00395713">
      <w:pPr>
        <w:framePr w:w="10219" w:wrap="notBeside" w:vAnchor="text" w:hAnchor="text" w:xAlign="center" w:y="1"/>
        <w:rPr>
          <w:rFonts w:ascii="Times New Roman" w:hAnsi="Times New Roman" w:cs="Times New Roman"/>
          <w:color w:val="auto"/>
        </w:rPr>
      </w:pPr>
    </w:p>
    <w:p w14:paraId="63E0CE59" w14:textId="77777777" w:rsidR="00395713" w:rsidRPr="005010AB" w:rsidRDefault="00395713">
      <w:pPr>
        <w:rPr>
          <w:rFonts w:ascii="Times New Roman" w:hAnsi="Times New Roman" w:cs="Times New Roman"/>
          <w:color w:val="auto"/>
        </w:rPr>
      </w:pPr>
    </w:p>
    <w:p w14:paraId="42591F7F" w14:textId="77777777" w:rsidR="00395713" w:rsidRPr="005010AB" w:rsidRDefault="008B2122">
      <w:pPr>
        <w:pStyle w:val="21"/>
        <w:shd w:val="clear" w:color="auto" w:fill="auto"/>
        <w:spacing w:before="249"/>
        <w:ind w:left="1300" w:firstLine="0"/>
        <w:jc w:val="left"/>
        <w:rPr>
          <w:color w:val="auto"/>
          <w:sz w:val="24"/>
          <w:szCs w:val="24"/>
        </w:rPr>
      </w:pPr>
      <w:r w:rsidRPr="005010AB">
        <w:rPr>
          <w:color w:val="auto"/>
          <w:sz w:val="24"/>
          <w:szCs w:val="24"/>
        </w:rPr>
        <w:t>За линейни обекти коефициентът е 1,00.</w:t>
      </w:r>
    </w:p>
    <w:p w14:paraId="701A2BF1" w14:textId="77777777" w:rsidR="00395713" w:rsidRPr="005010AB" w:rsidRDefault="008B2122">
      <w:pPr>
        <w:pStyle w:val="21"/>
        <w:shd w:val="clear" w:color="auto" w:fill="auto"/>
        <w:ind w:left="1300" w:firstLine="0"/>
        <w:jc w:val="left"/>
        <w:rPr>
          <w:color w:val="auto"/>
          <w:sz w:val="24"/>
          <w:szCs w:val="24"/>
        </w:rPr>
      </w:pPr>
      <w:r w:rsidRPr="005010AB">
        <w:rPr>
          <w:color w:val="auto"/>
          <w:sz w:val="24"/>
          <w:szCs w:val="24"/>
        </w:rPr>
        <w:t xml:space="preserve">Коефициентът за </w:t>
      </w:r>
      <w:proofErr w:type="spellStart"/>
      <w:r w:rsidRPr="005010AB">
        <w:rPr>
          <w:color w:val="auto"/>
          <w:sz w:val="24"/>
          <w:szCs w:val="24"/>
        </w:rPr>
        <w:t>поливност</w:t>
      </w:r>
      <w:proofErr w:type="spellEnd"/>
      <w:r w:rsidRPr="005010AB">
        <w:rPr>
          <w:color w:val="auto"/>
          <w:sz w:val="24"/>
          <w:szCs w:val="24"/>
        </w:rPr>
        <w:t xml:space="preserve"> при поливни условия е 1,20, а при неполивни - 1,00.</w:t>
      </w:r>
    </w:p>
    <w:p w14:paraId="3714B077" w14:textId="3EDD4A10" w:rsidR="00395713" w:rsidRPr="005010AB" w:rsidRDefault="000A5E9B" w:rsidP="000A5E9B">
      <w:pPr>
        <w:pStyle w:val="21"/>
        <w:shd w:val="clear" w:color="auto" w:fill="auto"/>
        <w:tabs>
          <w:tab w:val="left" w:pos="1246"/>
        </w:tabs>
        <w:ind w:firstLine="0"/>
        <w:rPr>
          <w:color w:val="auto"/>
          <w:sz w:val="24"/>
          <w:szCs w:val="24"/>
        </w:rPr>
      </w:pPr>
      <w:r w:rsidRPr="005010AB">
        <w:rPr>
          <w:rStyle w:val="23"/>
          <w:color w:val="auto"/>
          <w:sz w:val="24"/>
          <w:szCs w:val="24"/>
        </w:rPr>
        <w:t xml:space="preserve">            3.5. </w:t>
      </w:r>
      <w:r w:rsidR="008B2122" w:rsidRPr="005010AB">
        <w:rPr>
          <w:rStyle w:val="23"/>
          <w:color w:val="auto"/>
          <w:sz w:val="24"/>
          <w:szCs w:val="24"/>
        </w:rPr>
        <w:t>(Нова Реш.</w:t>
      </w:r>
      <w:r w:rsidR="00243900" w:rsidRPr="005010AB">
        <w:rPr>
          <w:rStyle w:val="23"/>
          <w:color w:val="auto"/>
          <w:sz w:val="24"/>
          <w:szCs w:val="24"/>
        </w:rPr>
        <w:t xml:space="preserve"> </w:t>
      </w:r>
      <w:r w:rsidR="008B2122" w:rsidRPr="005010AB">
        <w:rPr>
          <w:rStyle w:val="23"/>
          <w:color w:val="auto"/>
          <w:sz w:val="24"/>
          <w:szCs w:val="24"/>
        </w:rPr>
        <w:t>№ 195, пр.№ 20/27.02.2013г.)</w:t>
      </w:r>
      <w:r w:rsidR="008B2122" w:rsidRPr="005010AB">
        <w:rPr>
          <w:color w:val="auto"/>
          <w:sz w:val="24"/>
          <w:szCs w:val="24"/>
        </w:rPr>
        <w:t xml:space="preserve"> Размерът на таксата се определя, като се ползва съответният коефициент в колона 2 на таблицата към т.6.4., при промяна на предназначението на земеделската земя за изграждане на:</w:t>
      </w:r>
    </w:p>
    <w:p w14:paraId="2FC29F12" w14:textId="77777777" w:rsidR="00395713" w:rsidRPr="005010AB" w:rsidRDefault="008B2122">
      <w:pPr>
        <w:pStyle w:val="21"/>
        <w:numPr>
          <w:ilvl w:val="0"/>
          <w:numId w:val="49"/>
        </w:numPr>
        <w:shd w:val="clear" w:color="auto" w:fill="auto"/>
        <w:tabs>
          <w:tab w:val="left" w:pos="1250"/>
        </w:tabs>
        <w:ind w:firstLine="920"/>
        <w:rPr>
          <w:color w:val="auto"/>
          <w:sz w:val="24"/>
          <w:szCs w:val="24"/>
        </w:rPr>
      </w:pPr>
      <w:r w:rsidRPr="005010AB">
        <w:rPr>
          <w:color w:val="auto"/>
          <w:sz w:val="24"/>
          <w:szCs w:val="24"/>
        </w:rPr>
        <w:t>търговски обекти;</w:t>
      </w:r>
    </w:p>
    <w:p w14:paraId="585D4736" w14:textId="77777777" w:rsidR="00395713" w:rsidRPr="005010AB" w:rsidRDefault="008B2122">
      <w:pPr>
        <w:pStyle w:val="21"/>
        <w:numPr>
          <w:ilvl w:val="0"/>
          <w:numId w:val="49"/>
        </w:numPr>
        <w:shd w:val="clear" w:color="auto" w:fill="auto"/>
        <w:tabs>
          <w:tab w:val="left" w:pos="1274"/>
        </w:tabs>
        <w:ind w:firstLine="920"/>
        <w:rPr>
          <w:color w:val="auto"/>
          <w:sz w:val="24"/>
          <w:szCs w:val="24"/>
        </w:rPr>
      </w:pPr>
      <w:r w:rsidRPr="005010AB">
        <w:rPr>
          <w:color w:val="auto"/>
          <w:sz w:val="24"/>
          <w:szCs w:val="24"/>
        </w:rPr>
        <w:t>производствени обекти;</w:t>
      </w:r>
    </w:p>
    <w:p w14:paraId="0D81BC03" w14:textId="77777777" w:rsidR="00395713" w:rsidRPr="005010AB" w:rsidRDefault="008B2122">
      <w:pPr>
        <w:pStyle w:val="21"/>
        <w:numPr>
          <w:ilvl w:val="0"/>
          <w:numId w:val="49"/>
        </w:numPr>
        <w:shd w:val="clear" w:color="auto" w:fill="auto"/>
        <w:tabs>
          <w:tab w:val="left" w:pos="1274"/>
        </w:tabs>
        <w:ind w:firstLine="920"/>
        <w:rPr>
          <w:color w:val="auto"/>
          <w:sz w:val="24"/>
          <w:szCs w:val="24"/>
        </w:rPr>
      </w:pPr>
      <w:r w:rsidRPr="005010AB">
        <w:rPr>
          <w:color w:val="auto"/>
          <w:sz w:val="24"/>
          <w:szCs w:val="24"/>
        </w:rPr>
        <w:t>складови обекти;</w:t>
      </w:r>
    </w:p>
    <w:p w14:paraId="451666F4" w14:textId="77777777" w:rsidR="00395713" w:rsidRPr="005010AB" w:rsidRDefault="008B2122">
      <w:pPr>
        <w:pStyle w:val="21"/>
        <w:numPr>
          <w:ilvl w:val="0"/>
          <w:numId w:val="49"/>
        </w:numPr>
        <w:shd w:val="clear" w:color="auto" w:fill="auto"/>
        <w:tabs>
          <w:tab w:val="left" w:pos="1274"/>
        </w:tabs>
        <w:ind w:firstLine="920"/>
        <w:rPr>
          <w:color w:val="auto"/>
          <w:sz w:val="24"/>
          <w:szCs w:val="24"/>
        </w:rPr>
      </w:pPr>
      <w:r w:rsidRPr="005010AB">
        <w:rPr>
          <w:color w:val="auto"/>
          <w:sz w:val="24"/>
          <w:szCs w:val="24"/>
        </w:rPr>
        <w:t>административни обекти;</w:t>
      </w:r>
    </w:p>
    <w:p w14:paraId="07786A66" w14:textId="77777777" w:rsidR="00395713" w:rsidRPr="005010AB" w:rsidRDefault="008B2122">
      <w:pPr>
        <w:pStyle w:val="21"/>
        <w:numPr>
          <w:ilvl w:val="0"/>
          <w:numId w:val="49"/>
        </w:numPr>
        <w:shd w:val="clear" w:color="auto" w:fill="auto"/>
        <w:tabs>
          <w:tab w:val="left" w:pos="1274"/>
        </w:tabs>
        <w:ind w:firstLine="920"/>
        <w:rPr>
          <w:color w:val="auto"/>
          <w:sz w:val="24"/>
          <w:szCs w:val="24"/>
        </w:rPr>
      </w:pPr>
      <w:r w:rsidRPr="005010AB">
        <w:rPr>
          <w:color w:val="auto"/>
          <w:sz w:val="24"/>
          <w:szCs w:val="24"/>
        </w:rPr>
        <w:t>курортни обекти;</w:t>
      </w:r>
    </w:p>
    <w:p w14:paraId="319670AB" w14:textId="77777777" w:rsidR="00395713" w:rsidRPr="005010AB" w:rsidRDefault="008B2122">
      <w:pPr>
        <w:pStyle w:val="21"/>
        <w:numPr>
          <w:ilvl w:val="0"/>
          <w:numId w:val="49"/>
        </w:numPr>
        <w:shd w:val="clear" w:color="auto" w:fill="auto"/>
        <w:tabs>
          <w:tab w:val="left" w:pos="1274"/>
        </w:tabs>
        <w:ind w:firstLine="920"/>
        <w:rPr>
          <w:color w:val="auto"/>
          <w:sz w:val="24"/>
          <w:szCs w:val="24"/>
        </w:rPr>
      </w:pPr>
      <w:r w:rsidRPr="005010AB">
        <w:rPr>
          <w:color w:val="auto"/>
          <w:sz w:val="24"/>
          <w:szCs w:val="24"/>
        </w:rPr>
        <w:t>туристически и спортни обекти;</w:t>
      </w:r>
    </w:p>
    <w:p w14:paraId="736D3100" w14:textId="77777777" w:rsidR="00395713" w:rsidRPr="005010AB" w:rsidRDefault="008B2122">
      <w:pPr>
        <w:pStyle w:val="21"/>
        <w:numPr>
          <w:ilvl w:val="0"/>
          <w:numId w:val="49"/>
        </w:numPr>
        <w:shd w:val="clear" w:color="auto" w:fill="auto"/>
        <w:tabs>
          <w:tab w:val="left" w:pos="1274"/>
        </w:tabs>
        <w:ind w:firstLine="920"/>
        <w:rPr>
          <w:color w:val="auto"/>
          <w:sz w:val="24"/>
          <w:szCs w:val="24"/>
        </w:rPr>
      </w:pPr>
      <w:r w:rsidRPr="005010AB">
        <w:rPr>
          <w:color w:val="auto"/>
          <w:sz w:val="24"/>
          <w:szCs w:val="24"/>
        </w:rPr>
        <w:t>жилищни и вилни сгради, паркинги и гаражи.</w:t>
      </w:r>
    </w:p>
    <w:p w14:paraId="3EFDC7E2" w14:textId="68763D4F" w:rsidR="00395713" w:rsidRPr="005010AB" w:rsidRDefault="000A5E9B" w:rsidP="000A5E9B">
      <w:pPr>
        <w:pStyle w:val="21"/>
        <w:shd w:val="clear" w:color="auto" w:fill="auto"/>
        <w:tabs>
          <w:tab w:val="left" w:pos="1246"/>
        </w:tabs>
        <w:ind w:firstLine="0"/>
        <w:rPr>
          <w:color w:val="auto"/>
          <w:sz w:val="24"/>
          <w:szCs w:val="24"/>
        </w:rPr>
      </w:pPr>
      <w:r w:rsidRPr="005010AB">
        <w:rPr>
          <w:rStyle w:val="23"/>
          <w:color w:val="auto"/>
          <w:sz w:val="24"/>
          <w:szCs w:val="24"/>
        </w:rPr>
        <w:t xml:space="preserve">          3.6. </w:t>
      </w:r>
      <w:r w:rsidR="008B2122" w:rsidRPr="005010AB">
        <w:rPr>
          <w:rStyle w:val="23"/>
          <w:color w:val="auto"/>
          <w:sz w:val="24"/>
          <w:szCs w:val="24"/>
        </w:rPr>
        <w:t>(Нова Реш.</w:t>
      </w:r>
      <w:r w:rsidR="00243900" w:rsidRPr="005010AB">
        <w:rPr>
          <w:rStyle w:val="23"/>
          <w:color w:val="auto"/>
          <w:sz w:val="24"/>
          <w:szCs w:val="24"/>
        </w:rPr>
        <w:t xml:space="preserve"> </w:t>
      </w:r>
      <w:r w:rsidR="008B2122" w:rsidRPr="005010AB">
        <w:rPr>
          <w:rStyle w:val="23"/>
          <w:color w:val="auto"/>
          <w:sz w:val="24"/>
          <w:szCs w:val="24"/>
        </w:rPr>
        <w:t>№ 195, пр.№ 20/27.02.2013г.)</w:t>
      </w:r>
      <w:r w:rsidR="008B2122" w:rsidRPr="005010AB">
        <w:rPr>
          <w:color w:val="auto"/>
          <w:sz w:val="24"/>
          <w:szCs w:val="24"/>
        </w:rPr>
        <w:t xml:space="preserve"> Размерът на таксата се определя, като се ползва съответният коефициент в колона 3 на таблицата към т.6.4., при промяна на предназначението на земеделската земя за изграждане на:</w:t>
      </w:r>
    </w:p>
    <w:p w14:paraId="28E9FEBF" w14:textId="77777777" w:rsidR="00395713" w:rsidRPr="005010AB" w:rsidRDefault="008B2122">
      <w:pPr>
        <w:pStyle w:val="21"/>
        <w:numPr>
          <w:ilvl w:val="0"/>
          <w:numId w:val="50"/>
        </w:numPr>
        <w:shd w:val="clear" w:color="auto" w:fill="auto"/>
        <w:tabs>
          <w:tab w:val="left" w:pos="1305"/>
        </w:tabs>
        <w:ind w:firstLine="980"/>
        <w:rPr>
          <w:color w:val="auto"/>
          <w:sz w:val="24"/>
          <w:szCs w:val="24"/>
        </w:rPr>
      </w:pPr>
      <w:r w:rsidRPr="005010AB">
        <w:rPr>
          <w:color w:val="auto"/>
          <w:sz w:val="24"/>
          <w:szCs w:val="24"/>
        </w:rPr>
        <w:t>обекти - публична общинска собственост;</w:t>
      </w:r>
    </w:p>
    <w:p w14:paraId="33DEB077" w14:textId="77777777" w:rsidR="00395713" w:rsidRPr="005010AB" w:rsidRDefault="008B2122">
      <w:pPr>
        <w:pStyle w:val="21"/>
        <w:numPr>
          <w:ilvl w:val="0"/>
          <w:numId w:val="50"/>
        </w:numPr>
        <w:shd w:val="clear" w:color="auto" w:fill="auto"/>
        <w:tabs>
          <w:tab w:val="left" w:pos="1269"/>
        </w:tabs>
        <w:ind w:firstLine="920"/>
        <w:rPr>
          <w:color w:val="auto"/>
          <w:sz w:val="24"/>
          <w:szCs w:val="24"/>
        </w:rPr>
      </w:pPr>
      <w:r w:rsidRPr="005010AB">
        <w:rPr>
          <w:color w:val="auto"/>
          <w:sz w:val="24"/>
          <w:szCs w:val="24"/>
        </w:rPr>
        <w:t>здравни обекти;</w:t>
      </w:r>
    </w:p>
    <w:p w14:paraId="01249F39" w14:textId="77777777" w:rsidR="00395713" w:rsidRPr="005010AB" w:rsidRDefault="008B2122">
      <w:pPr>
        <w:pStyle w:val="21"/>
        <w:numPr>
          <w:ilvl w:val="0"/>
          <w:numId w:val="50"/>
        </w:numPr>
        <w:shd w:val="clear" w:color="auto" w:fill="auto"/>
        <w:tabs>
          <w:tab w:val="left" w:pos="1329"/>
        </w:tabs>
        <w:ind w:firstLine="980"/>
        <w:rPr>
          <w:color w:val="auto"/>
          <w:sz w:val="24"/>
          <w:szCs w:val="24"/>
        </w:rPr>
      </w:pPr>
      <w:r w:rsidRPr="005010AB">
        <w:rPr>
          <w:color w:val="auto"/>
          <w:sz w:val="24"/>
          <w:szCs w:val="24"/>
        </w:rPr>
        <w:t>обекти на науката, образованието и културата;</w:t>
      </w:r>
    </w:p>
    <w:p w14:paraId="74FD06F3" w14:textId="77777777" w:rsidR="00395713" w:rsidRPr="005010AB" w:rsidRDefault="008B2122">
      <w:pPr>
        <w:pStyle w:val="21"/>
        <w:numPr>
          <w:ilvl w:val="0"/>
          <w:numId w:val="50"/>
        </w:numPr>
        <w:shd w:val="clear" w:color="auto" w:fill="auto"/>
        <w:tabs>
          <w:tab w:val="left" w:pos="1269"/>
        </w:tabs>
        <w:ind w:firstLine="920"/>
        <w:rPr>
          <w:color w:val="auto"/>
          <w:sz w:val="24"/>
          <w:szCs w:val="24"/>
        </w:rPr>
      </w:pPr>
      <w:r w:rsidRPr="005010AB">
        <w:rPr>
          <w:color w:val="auto"/>
          <w:sz w:val="24"/>
          <w:szCs w:val="24"/>
        </w:rPr>
        <w:t>обекти на енергетиката и транспорта;</w:t>
      </w:r>
    </w:p>
    <w:p w14:paraId="2A008FCA" w14:textId="77777777" w:rsidR="00395713" w:rsidRPr="005010AB" w:rsidRDefault="008B2122">
      <w:pPr>
        <w:pStyle w:val="21"/>
        <w:numPr>
          <w:ilvl w:val="0"/>
          <w:numId w:val="50"/>
        </w:numPr>
        <w:shd w:val="clear" w:color="auto" w:fill="auto"/>
        <w:tabs>
          <w:tab w:val="left" w:pos="1329"/>
        </w:tabs>
        <w:ind w:firstLine="980"/>
        <w:rPr>
          <w:color w:val="auto"/>
          <w:sz w:val="24"/>
          <w:szCs w:val="24"/>
        </w:rPr>
      </w:pPr>
      <w:r w:rsidRPr="005010AB">
        <w:rPr>
          <w:color w:val="auto"/>
          <w:sz w:val="24"/>
          <w:szCs w:val="24"/>
        </w:rPr>
        <w:t>обекти със социално предназначение;</w:t>
      </w:r>
    </w:p>
    <w:p w14:paraId="729912F8" w14:textId="77777777" w:rsidR="00395713" w:rsidRPr="005010AB" w:rsidRDefault="008B2122">
      <w:pPr>
        <w:pStyle w:val="21"/>
        <w:numPr>
          <w:ilvl w:val="0"/>
          <w:numId w:val="50"/>
        </w:numPr>
        <w:shd w:val="clear" w:color="auto" w:fill="auto"/>
        <w:tabs>
          <w:tab w:val="left" w:pos="1329"/>
        </w:tabs>
        <w:ind w:firstLine="980"/>
        <w:rPr>
          <w:color w:val="auto"/>
          <w:sz w:val="24"/>
          <w:szCs w:val="24"/>
        </w:rPr>
      </w:pPr>
      <w:r w:rsidRPr="005010AB">
        <w:rPr>
          <w:color w:val="auto"/>
          <w:sz w:val="24"/>
          <w:szCs w:val="24"/>
        </w:rPr>
        <w:t>обекти за опазване и възстановяване на околната среда;</w:t>
      </w:r>
    </w:p>
    <w:p w14:paraId="7579A515" w14:textId="77777777" w:rsidR="00395713" w:rsidRPr="005010AB" w:rsidRDefault="008B2122">
      <w:pPr>
        <w:pStyle w:val="21"/>
        <w:numPr>
          <w:ilvl w:val="0"/>
          <w:numId w:val="50"/>
        </w:numPr>
        <w:shd w:val="clear" w:color="auto" w:fill="auto"/>
        <w:tabs>
          <w:tab w:val="left" w:pos="1329"/>
        </w:tabs>
        <w:ind w:firstLine="980"/>
        <w:rPr>
          <w:color w:val="auto"/>
          <w:sz w:val="24"/>
          <w:szCs w:val="24"/>
        </w:rPr>
      </w:pPr>
      <w:r w:rsidRPr="005010AB">
        <w:rPr>
          <w:color w:val="auto"/>
          <w:sz w:val="24"/>
          <w:szCs w:val="24"/>
        </w:rPr>
        <w:t>обекти, свързани с отстраняване на природни бедствия и аварии;</w:t>
      </w:r>
    </w:p>
    <w:p w14:paraId="56BF1389" w14:textId="77777777" w:rsidR="00395713" w:rsidRPr="005010AB" w:rsidRDefault="008B2122">
      <w:pPr>
        <w:pStyle w:val="21"/>
        <w:numPr>
          <w:ilvl w:val="0"/>
          <w:numId w:val="50"/>
        </w:numPr>
        <w:shd w:val="clear" w:color="auto" w:fill="auto"/>
        <w:tabs>
          <w:tab w:val="left" w:pos="1329"/>
        </w:tabs>
        <w:ind w:firstLine="980"/>
        <w:rPr>
          <w:color w:val="auto"/>
          <w:sz w:val="24"/>
          <w:szCs w:val="24"/>
        </w:rPr>
      </w:pPr>
      <w:r w:rsidRPr="005010AB">
        <w:rPr>
          <w:color w:val="auto"/>
          <w:sz w:val="24"/>
          <w:szCs w:val="24"/>
        </w:rPr>
        <w:t>обекти на отбраната и националната сигурност;</w:t>
      </w:r>
    </w:p>
    <w:p w14:paraId="7B5D40D0" w14:textId="77777777" w:rsidR="00395713" w:rsidRPr="005010AB" w:rsidRDefault="008B2122">
      <w:pPr>
        <w:pStyle w:val="21"/>
        <w:numPr>
          <w:ilvl w:val="0"/>
          <w:numId w:val="50"/>
        </w:numPr>
        <w:shd w:val="clear" w:color="auto" w:fill="auto"/>
        <w:tabs>
          <w:tab w:val="left" w:pos="1179"/>
        </w:tabs>
        <w:ind w:firstLine="980"/>
        <w:rPr>
          <w:color w:val="auto"/>
          <w:sz w:val="24"/>
          <w:szCs w:val="24"/>
        </w:rPr>
      </w:pPr>
      <w:r w:rsidRPr="005010AB">
        <w:rPr>
          <w:color w:val="auto"/>
          <w:sz w:val="24"/>
          <w:szCs w:val="24"/>
        </w:rPr>
        <w:lastRenderedPageBreak/>
        <w:t>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14:paraId="438C67CB" w14:textId="77777777" w:rsidR="00395713" w:rsidRPr="005010AB" w:rsidRDefault="008B2122">
      <w:pPr>
        <w:pStyle w:val="21"/>
        <w:numPr>
          <w:ilvl w:val="0"/>
          <w:numId w:val="50"/>
        </w:numPr>
        <w:shd w:val="clear" w:color="auto" w:fill="auto"/>
        <w:tabs>
          <w:tab w:val="left" w:pos="1370"/>
        </w:tabs>
        <w:ind w:firstLine="920"/>
        <w:rPr>
          <w:color w:val="auto"/>
          <w:sz w:val="24"/>
          <w:szCs w:val="24"/>
        </w:rPr>
      </w:pPr>
      <w:r w:rsidRPr="005010AB">
        <w:rPr>
          <w:color w:val="auto"/>
          <w:sz w:val="24"/>
          <w:szCs w:val="24"/>
        </w:rPr>
        <w:t>хидромелиоративна инфраструктура;</w:t>
      </w:r>
    </w:p>
    <w:p w14:paraId="7C76B6E0" w14:textId="77777777" w:rsidR="00395713" w:rsidRPr="005010AB" w:rsidRDefault="008B2122">
      <w:pPr>
        <w:pStyle w:val="21"/>
        <w:numPr>
          <w:ilvl w:val="0"/>
          <w:numId w:val="50"/>
        </w:numPr>
        <w:shd w:val="clear" w:color="auto" w:fill="auto"/>
        <w:tabs>
          <w:tab w:val="left" w:pos="1370"/>
        </w:tabs>
        <w:ind w:firstLine="920"/>
        <w:rPr>
          <w:color w:val="auto"/>
          <w:sz w:val="24"/>
          <w:szCs w:val="24"/>
        </w:rPr>
      </w:pPr>
      <w:r w:rsidRPr="005010AB">
        <w:rPr>
          <w:color w:val="auto"/>
          <w:sz w:val="24"/>
          <w:szCs w:val="24"/>
        </w:rPr>
        <w:t>игрални полета на игрища за голф.</w:t>
      </w:r>
    </w:p>
    <w:p w14:paraId="7152B14C" w14:textId="2F6A8973" w:rsidR="00395713" w:rsidRPr="005010AB" w:rsidRDefault="000A5E9B" w:rsidP="000A5E9B">
      <w:pPr>
        <w:pStyle w:val="21"/>
        <w:shd w:val="clear" w:color="auto" w:fill="auto"/>
        <w:tabs>
          <w:tab w:val="left" w:pos="1002"/>
        </w:tabs>
        <w:ind w:firstLine="0"/>
        <w:rPr>
          <w:color w:val="auto"/>
          <w:sz w:val="24"/>
          <w:szCs w:val="24"/>
        </w:rPr>
      </w:pPr>
      <w:r w:rsidRPr="005010AB">
        <w:rPr>
          <w:rStyle w:val="23"/>
          <w:color w:val="auto"/>
          <w:sz w:val="24"/>
          <w:szCs w:val="24"/>
        </w:rPr>
        <w:t xml:space="preserve">             3.7. </w:t>
      </w:r>
      <w:r w:rsidR="008B2122" w:rsidRPr="005010AB">
        <w:rPr>
          <w:rStyle w:val="23"/>
          <w:color w:val="auto"/>
          <w:sz w:val="24"/>
          <w:szCs w:val="24"/>
        </w:rPr>
        <w:t>(Нова Реш.№ 195, пр.№ 20/ 27.02.2013г.)</w:t>
      </w:r>
      <w:r w:rsidR="008B2122" w:rsidRPr="005010AB">
        <w:rPr>
          <w:color w:val="auto"/>
          <w:sz w:val="24"/>
          <w:szCs w:val="24"/>
        </w:rPr>
        <w:t xml:space="preserve"> Таксата се заплаща от инвеститора на обекта или лицето, което има право да строи в земеделска земя от общинския поземлен фонд, след постановяване на положително решение по чл.24, ал. 2 от ЗОЗЗ, за промяна предназначението на земеделската земя от комисията по чл.17, ал.1 от ЗОЗЗ. Размерът на таксата за всеки конкретен обект се определя от комисия, назначена от кмета на общината и се отразява в оценителен протокол.”</w:t>
      </w:r>
    </w:p>
    <w:p w14:paraId="6277A166" w14:textId="11C2D3A5" w:rsidR="005010AB" w:rsidRPr="005010AB" w:rsidRDefault="000A5E9B" w:rsidP="005010AB">
      <w:pPr>
        <w:pStyle w:val="a9"/>
        <w:shd w:val="clear" w:color="auto" w:fill="auto"/>
        <w:spacing w:line="240" w:lineRule="auto"/>
        <w:ind w:firstLine="426"/>
        <w:jc w:val="both"/>
        <w:rPr>
          <w:color w:val="auto"/>
          <w:sz w:val="24"/>
          <w:szCs w:val="24"/>
          <w:lang w:eastAsia="en-US"/>
        </w:rPr>
      </w:pPr>
      <w:r w:rsidRPr="005010AB">
        <w:rPr>
          <w:rStyle w:val="23"/>
          <w:color w:val="auto"/>
          <w:sz w:val="24"/>
          <w:szCs w:val="24"/>
        </w:rPr>
        <w:t xml:space="preserve"> 4. </w:t>
      </w:r>
      <w:r w:rsidR="008B2122" w:rsidRPr="005010AB">
        <w:rPr>
          <w:rStyle w:val="23"/>
          <w:color w:val="auto"/>
          <w:sz w:val="24"/>
          <w:szCs w:val="24"/>
        </w:rPr>
        <w:t>(Изм. Реш.№ 195, пр.№ 20/27.02.2013г., изм. реш.№484, пр. №56/27.12.2018г.</w:t>
      </w:r>
      <w:r w:rsidR="005010AB" w:rsidRPr="005010AB">
        <w:rPr>
          <w:rStyle w:val="23"/>
          <w:color w:val="auto"/>
          <w:sz w:val="24"/>
          <w:szCs w:val="24"/>
        </w:rPr>
        <w:t xml:space="preserve">, </w:t>
      </w:r>
      <w:r w:rsidR="005010AB" w:rsidRPr="005010AB">
        <w:rPr>
          <w:rFonts w:hint="eastAsia"/>
          <w:color w:val="auto"/>
          <w:sz w:val="24"/>
          <w:szCs w:val="24"/>
        </w:rPr>
        <w:t>Изм. с Реш. №  212/19.06.2025 г.)</w:t>
      </w:r>
      <w:r w:rsidR="008B2122" w:rsidRPr="005010AB">
        <w:rPr>
          <w:color w:val="auto"/>
          <w:sz w:val="24"/>
          <w:szCs w:val="24"/>
        </w:rPr>
        <w:t xml:space="preserve"> </w:t>
      </w:r>
      <w:r w:rsidR="005010AB" w:rsidRPr="005010AB">
        <w:rPr>
          <w:i w:val="0"/>
          <w:iCs w:val="0"/>
          <w:color w:val="auto"/>
          <w:sz w:val="24"/>
          <w:szCs w:val="24"/>
          <w:lang w:eastAsia="en-US"/>
        </w:rPr>
        <w:t>Други удостоверения и служебни бележки по искане на граждани:</w:t>
      </w:r>
      <w:r w:rsidR="005010AB" w:rsidRPr="005010AB">
        <w:rPr>
          <w:color w:val="auto"/>
          <w:sz w:val="24"/>
          <w:szCs w:val="24"/>
          <w:lang w:eastAsia="en-US"/>
        </w:rPr>
        <w:t xml:space="preserve"> </w:t>
      </w:r>
    </w:p>
    <w:p w14:paraId="2277AD88" w14:textId="77777777" w:rsidR="005010AB" w:rsidRPr="005010AB" w:rsidRDefault="005010AB" w:rsidP="005010AB">
      <w:pPr>
        <w:ind w:firstLine="426"/>
        <w:jc w:val="both"/>
        <w:rPr>
          <w:rFonts w:ascii="Times New Roman" w:eastAsia="Times New Roman" w:hAnsi="Times New Roman" w:cs="Times New Roman"/>
          <w:color w:val="auto"/>
          <w:lang w:eastAsia="en-US"/>
        </w:rPr>
      </w:pPr>
      <w:r w:rsidRPr="005010AB">
        <w:rPr>
          <w:rFonts w:ascii="Times New Roman" w:eastAsia="Times New Roman" w:hAnsi="Times New Roman" w:cs="Times New Roman"/>
          <w:color w:val="auto"/>
          <w:lang w:eastAsia="en-US"/>
        </w:rPr>
        <w:t>бърза поръчка - 1 ден - 5,00 лв./2,56 € на страница;</w:t>
      </w:r>
    </w:p>
    <w:p w14:paraId="0C68AF9E" w14:textId="3967FE70" w:rsidR="00395713" w:rsidRPr="005010AB" w:rsidRDefault="005010AB" w:rsidP="005010AB">
      <w:pPr>
        <w:pStyle w:val="21"/>
        <w:shd w:val="clear" w:color="auto" w:fill="auto"/>
        <w:ind w:firstLine="0"/>
        <w:rPr>
          <w:color w:val="auto"/>
          <w:sz w:val="24"/>
          <w:szCs w:val="24"/>
        </w:rPr>
      </w:pPr>
      <w:r>
        <w:rPr>
          <w:color w:val="auto"/>
          <w:sz w:val="24"/>
          <w:szCs w:val="24"/>
        </w:rPr>
        <w:t xml:space="preserve">       </w:t>
      </w:r>
      <w:r w:rsidRPr="005010AB">
        <w:rPr>
          <w:color w:val="auto"/>
          <w:sz w:val="24"/>
          <w:szCs w:val="24"/>
        </w:rPr>
        <w:t>обикновена поръчка - 3 дни - 3,00 лв./1,53 € на страница.</w:t>
      </w:r>
    </w:p>
    <w:p w14:paraId="2725EF61" w14:textId="77777777" w:rsidR="00395713" w:rsidRPr="00810734" w:rsidRDefault="008B2122">
      <w:pPr>
        <w:pStyle w:val="42"/>
        <w:shd w:val="clear" w:color="auto" w:fill="auto"/>
        <w:ind w:firstLine="520"/>
        <w:rPr>
          <w:color w:val="auto"/>
          <w:sz w:val="24"/>
          <w:szCs w:val="24"/>
        </w:rPr>
      </w:pPr>
      <w:r w:rsidRPr="00810734">
        <w:rPr>
          <w:rStyle w:val="43"/>
          <w:color w:val="auto"/>
          <w:sz w:val="24"/>
          <w:szCs w:val="24"/>
        </w:rPr>
        <w:t xml:space="preserve">Чл. 45. </w:t>
      </w:r>
      <w:r w:rsidRPr="00810734">
        <w:rPr>
          <w:color w:val="auto"/>
          <w:sz w:val="24"/>
          <w:szCs w:val="24"/>
        </w:rPr>
        <w:t>(Отм. реш.№484, пр. №56/27.12.2018г.)</w:t>
      </w:r>
    </w:p>
    <w:p w14:paraId="755D31CE" w14:textId="77777777" w:rsidR="00395713" w:rsidRPr="00810734" w:rsidRDefault="008B2122">
      <w:pPr>
        <w:pStyle w:val="42"/>
        <w:shd w:val="clear" w:color="auto" w:fill="auto"/>
        <w:ind w:firstLine="520"/>
        <w:rPr>
          <w:color w:val="auto"/>
          <w:sz w:val="24"/>
          <w:szCs w:val="24"/>
        </w:rPr>
      </w:pPr>
      <w:r w:rsidRPr="00810734">
        <w:rPr>
          <w:rStyle w:val="43"/>
          <w:color w:val="auto"/>
          <w:sz w:val="24"/>
          <w:szCs w:val="24"/>
        </w:rPr>
        <w:t xml:space="preserve">Чл. 46. </w:t>
      </w:r>
      <w:r w:rsidRPr="00810734">
        <w:rPr>
          <w:color w:val="auto"/>
          <w:sz w:val="24"/>
          <w:szCs w:val="24"/>
        </w:rPr>
        <w:t>(Отм. с реш.№ 230 пр.№ 17/28.01.2009 г.)</w:t>
      </w:r>
    </w:p>
    <w:p w14:paraId="134C9650" w14:textId="77777777" w:rsidR="00395713" w:rsidRPr="00810734" w:rsidRDefault="008B2122">
      <w:pPr>
        <w:pStyle w:val="42"/>
        <w:shd w:val="clear" w:color="auto" w:fill="auto"/>
        <w:ind w:firstLine="520"/>
        <w:rPr>
          <w:color w:val="auto"/>
          <w:sz w:val="24"/>
          <w:szCs w:val="24"/>
        </w:rPr>
      </w:pPr>
      <w:r w:rsidRPr="00810734">
        <w:rPr>
          <w:rStyle w:val="43"/>
          <w:color w:val="auto"/>
          <w:sz w:val="24"/>
          <w:szCs w:val="24"/>
        </w:rPr>
        <w:t xml:space="preserve">Чл.46а.(Нов </w:t>
      </w:r>
      <w:r w:rsidRPr="00810734">
        <w:rPr>
          <w:color w:val="auto"/>
          <w:sz w:val="24"/>
          <w:szCs w:val="24"/>
        </w:rPr>
        <w:t>изм. реш.№230 пр. №17/28.01.2009г., отм. с Реш.403, Пр. №32 от 2010г.)</w:t>
      </w:r>
    </w:p>
    <w:p w14:paraId="7C2F32E1" w14:textId="77777777" w:rsidR="00395713" w:rsidRPr="00810734" w:rsidRDefault="008B2122">
      <w:pPr>
        <w:pStyle w:val="21"/>
        <w:shd w:val="clear" w:color="auto" w:fill="auto"/>
        <w:ind w:firstLine="520"/>
        <w:rPr>
          <w:color w:val="auto"/>
          <w:sz w:val="24"/>
          <w:szCs w:val="24"/>
        </w:rPr>
      </w:pPr>
      <w:r w:rsidRPr="00810734">
        <w:rPr>
          <w:color w:val="auto"/>
          <w:sz w:val="24"/>
          <w:szCs w:val="24"/>
        </w:rPr>
        <w:t>Чл. 47. Таксите се заплащат от лицата при предявяване на искането, с изключение на годишните такси по чл. 43, ал.2.</w:t>
      </w:r>
    </w:p>
    <w:p w14:paraId="39BFEE4E" w14:textId="77777777" w:rsidR="00395713" w:rsidRPr="00810734" w:rsidRDefault="008B2122">
      <w:pPr>
        <w:pStyle w:val="42"/>
        <w:shd w:val="clear" w:color="auto" w:fill="auto"/>
        <w:ind w:firstLine="520"/>
        <w:rPr>
          <w:color w:val="auto"/>
          <w:sz w:val="24"/>
          <w:szCs w:val="24"/>
        </w:rPr>
      </w:pPr>
      <w:r w:rsidRPr="00810734">
        <w:rPr>
          <w:rStyle w:val="43"/>
          <w:color w:val="auto"/>
          <w:sz w:val="24"/>
          <w:szCs w:val="24"/>
        </w:rPr>
        <w:t xml:space="preserve">Чл. 48. </w:t>
      </w:r>
      <w:r w:rsidRPr="00810734">
        <w:rPr>
          <w:color w:val="auto"/>
          <w:sz w:val="24"/>
          <w:szCs w:val="24"/>
        </w:rPr>
        <w:t>(Отм. реш.№484, пр. №56/27.12.2018г.)</w:t>
      </w:r>
    </w:p>
    <w:p w14:paraId="1325F6E3" w14:textId="77777777" w:rsidR="00D02493" w:rsidRPr="00810734" w:rsidRDefault="008B2122" w:rsidP="00174F04">
      <w:pPr>
        <w:pStyle w:val="21"/>
        <w:shd w:val="clear" w:color="auto" w:fill="auto"/>
        <w:ind w:firstLine="520"/>
        <w:rPr>
          <w:rStyle w:val="23"/>
          <w:color w:val="auto"/>
          <w:sz w:val="24"/>
          <w:szCs w:val="24"/>
        </w:rPr>
      </w:pPr>
      <w:r w:rsidRPr="00810734">
        <w:rPr>
          <w:color w:val="auto"/>
          <w:sz w:val="24"/>
          <w:szCs w:val="24"/>
        </w:rPr>
        <w:t xml:space="preserve">Чл. 48а </w:t>
      </w:r>
      <w:r w:rsidR="00D02493" w:rsidRPr="00810734">
        <w:rPr>
          <w:color w:val="auto"/>
          <w:sz w:val="24"/>
          <w:szCs w:val="24"/>
        </w:rPr>
        <w:t>(</w:t>
      </w:r>
      <w:r w:rsidR="00174F04" w:rsidRPr="00810734">
        <w:rPr>
          <w:rStyle w:val="23"/>
          <w:color w:val="auto"/>
          <w:sz w:val="24"/>
          <w:szCs w:val="24"/>
        </w:rPr>
        <w:t>Отменен с Реш</w:t>
      </w:r>
      <w:r w:rsidR="00D02493" w:rsidRPr="00810734">
        <w:rPr>
          <w:rStyle w:val="23"/>
          <w:color w:val="auto"/>
          <w:sz w:val="24"/>
          <w:szCs w:val="24"/>
        </w:rPr>
        <w:t>ение № 389/20.10.2022г).</w:t>
      </w:r>
    </w:p>
    <w:p w14:paraId="327D200F" w14:textId="77777777" w:rsidR="00395713" w:rsidRPr="00810734" w:rsidRDefault="00174F04" w:rsidP="00174F04">
      <w:pPr>
        <w:pStyle w:val="21"/>
        <w:shd w:val="clear" w:color="auto" w:fill="auto"/>
        <w:ind w:firstLine="520"/>
        <w:rPr>
          <w:color w:val="auto"/>
          <w:sz w:val="24"/>
          <w:szCs w:val="24"/>
        </w:rPr>
      </w:pPr>
      <w:r w:rsidRPr="00810734">
        <w:rPr>
          <w:rStyle w:val="23"/>
          <w:color w:val="auto"/>
          <w:sz w:val="24"/>
          <w:szCs w:val="24"/>
        </w:rPr>
        <w:t xml:space="preserve"> </w:t>
      </w:r>
    </w:p>
    <w:p w14:paraId="05439EC4" w14:textId="77777777" w:rsidR="00395713" w:rsidRPr="00810734" w:rsidRDefault="008B2122" w:rsidP="00810734">
      <w:pPr>
        <w:pStyle w:val="50"/>
        <w:keepNext/>
        <w:keepLines/>
        <w:shd w:val="clear" w:color="auto" w:fill="auto"/>
        <w:spacing w:after="0" w:line="220" w:lineRule="exact"/>
        <w:ind w:left="4820"/>
        <w:jc w:val="left"/>
        <w:rPr>
          <w:b/>
          <w:bCs/>
          <w:color w:val="auto"/>
          <w:sz w:val="24"/>
          <w:szCs w:val="24"/>
        </w:rPr>
      </w:pPr>
      <w:bookmarkStart w:id="20" w:name="bookmark22"/>
      <w:r w:rsidRPr="00810734">
        <w:rPr>
          <w:b/>
          <w:bCs/>
          <w:color w:val="auto"/>
          <w:sz w:val="24"/>
          <w:szCs w:val="24"/>
        </w:rPr>
        <w:t>Раздел VIII</w:t>
      </w:r>
      <w:bookmarkEnd w:id="20"/>
    </w:p>
    <w:p w14:paraId="0E2E8B57" w14:textId="77777777" w:rsidR="00395713" w:rsidRPr="00AD0813" w:rsidRDefault="008B2122" w:rsidP="00810734">
      <w:pPr>
        <w:pStyle w:val="50"/>
        <w:keepNext/>
        <w:keepLines/>
        <w:shd w:val="clear" w:color="auto" w:fill="auto"/>
        <w:spacing w:after="0" w:line="220" w:lineRule="exact"/>
        <w:ind w:left="3820"/>
        <w:jc w:val="left"/>
        <w:rPr>
          <w:b/>
          <w:bCs/>
          <w:color w:val="auto"/>
          <w:sz w:val="24"/>
          <w:szCs w:val="24"/>
        </w:rPr>
      </w:pPr>
      <w:bookmarkStart w:id="21" w:name="bookmark23"/>
      <w:r w:rsidRPr="00AD0813">
        <w:rPr>
          <w:b/>
          <w:bCs/>
          <w:color w:val="auto"/>
          <w:sz w:val="24"/>
          <w:szCs w:val="24"/>
        </w:rPr>
        <w:t>ТАКСИ ЗА ГРОБНИ МЕСТА</w:t>
      </w:r>
      <w:bookmarkEnd w:id="21"/>
    </w:p>
    <w:p w14:paraId="2AA43CAF" w14:textId="656B325F" w:rsidR="00395713" w:rsidRPr="00AD0813" w:rsidRDefault="008B2122">
      <w:pPr>
        <w:pStyle w:val="21"/>
        <w:shd w:val="clear" w:color="auto" w:fill="auto"/>
        <w:ind w:firstLine="520"/>
        <w:rPr>
          <w:color w:val="auto"/>
          <w:sz w:val="24"/>
          <w:szCs w:val="24"/>
        </w:rPr>
      </w:pPr>
      <w:r w:rsidRPr="00AD0813">
        <w:rPr>
          <w:color w:val="auto"/>
          <w:sz w:val="24"/>
          <w:szCs w:val="24"/>
        </w:rPr>
        <w:t xml:space="preserve">Чл. 49. </w:t>
      </w:r>
      <w:r w:rsidR="00AD0813" w:rsidRPr="00AD0813">
        <w:rPr>
          <w:rFonts w:hint="eastAsia"/>
          <w:color w:val="auto"/>
          <w:sz w:val="24"/>
          <w:szCs w:val="24"/>
        </w:rPr>
        <w:t xml:space="preserve">(Изм. с Реш. №  212/19.06.2025 г.) </w:t>
      </w:r>
      <w:r w:rsidRPr="00AD0813">
        <w:rPr>
          <w:color w:val="auto"/>
          <w:sz w:val="24"/>
          <w:szCs w:val="24"/>
        </w:rPr>
        <w:t>За ползване на гробни места над 8 години се заплащат еднократно такси, както следва:</w:t>
      </w:r>
    </w:p>
    <w:p w14:paraId="66B46DFA" w14:textId="77777777" w:rsidR="00AD0813" w:rsidRPr="00AD0813" w:rsidRDefault="00AD0813" w:rsidP="00AD0813">
      <w:pPr>
        <w:pStyle w:val="21"/>
        <w:tabs>
          <w:tab w:val="left" w:pos="829"/>
        </w:tabs>
        <w:ind w:right="2020" w:firstLine="567"/>
        <w:rPr>
          <w:color w:val="auto"/>
          <w:sz w:val="24"/>
          <w:szCs w:val="24"/>
        </w:rPr>
      </w:pPr>
      <w:r w:rsidRPr="00AD0813">
        <w:rPr>
          <w:color w:val="auto"/>
          <w:sz w:val="24"/>
          <w:szCs w:val="24"/>
        </w:rPr>
        <w:t>1. до 15 години – 10,00 лв./5,11 €;</w:t>
      </w:r>
    </w:p>
    <w:p w14:paraId="32EBEC82" w14:textId="6D413FDE" w:rsidR="00AD0813" w:rsidRPr="00AD0813" w:rsidRDefault="00AD0813" w:rsidP="00AD0813">
      <w:pPr>
        <w:pStyle w:val="21"/>
        <w:tabs>
          <w:tab w:val="left" w:pos="829"/>
        </w:tabs>
        <w:ind w:right="2020" w:firstLine="567"/>
        <w:rPr>
          <w:color w:val="auto"/>
          <w:sz w:val="24"/>
          <w:szCs w:val="24"/>
        </w:rPr>
      </w:pPr>
      <w:r w:rsidRPr="00AD0813">
        <w:rPr>
          <w:color w:val="auto"/>
          <w:sz w:val="24"/>
          <w:szCs w:val="24"/>
        </w:rPr>
        <w:t>2. за вечни времена – 50,00 лв./25,56 € ;</w:t>
      </w:r>
    </w:p>
    <w:p w14:paraId="77BBA732" w14:textId="593C2D0C" w:rsidR="00AD0813" w:rsidRPr="00AD0813" w:rsidRDefault="00AD0813" w:rsidP="00AD0813">
      <w:pPr>
        <w:pStyle w:val="21"/>
        <w:shd w:val="clear" w:color="auto" w:fill="auto"/>
        <w:tabs>
          <w:tab w:val="left" w:pos="829"/>
        </w:tabs>
        <w:ind w:right="2020" w:firstLine="567"/>
        <w:jc w:val="left"/>
        <w:rPr>
          <w:color w:val="auto"/>
          <w:sz w:val="24"/>
          <w:szCs w:val="24"/>
        </w:rPr>
      </w:pPr>
      <w:r w:rsidRPr="00AD0813">
        <w:rPr>
          <w:color w:val="auto"/>
          <w:sz w:val="24"/>
          <w:szCs w:val="24"/>
        </w:rPr>
        <w:t>3. за ползване на семейни гробни места - по 10,00 лв./5,11 € за всяко място.“</w:t>
      </w:r>
    </w:p>
    <w:p w14:paraId="3EBF69AA" w14:textId="715EDF35" w:rsidR="00395713" w:rsidRPr="00AD0813" w:rsidRDefault="00AD0813" w:rsidP="00AD0813">
      <w:pPr>
        <w:pStyle w:val="21"/>
        <w:shd w:val="clear" w:color="auto" w:fill="auto"/>
        <w:tabs>
          <w:tab w:val="left" w:pos="829"/>
        </w:tabs>
        <w:ind w:right="2020" w:firstLine="567"/>
        <w:jc w:val="left"/>
        <w:rPr>
          <w:color w:val="auto"/>
          <w:sz w:val="24"/>
          <w:szCs w:val="24"/>
        </w:rPr>
      </w:pPr>
      <w:r w:rsidRPr="00AD0813">
        <w:rPr>
          <w:color w:val="auto"/>
          <w:sz w:val="24"/>
          <w:szCs w:val="24"/>
        </w:rPr>
        <w:t xml:space="preserve">4. </w:t>
      </w:r>
      <w:r w:rsidR="008B2122" w:rsidRPr="00AD0813">
        <w:rPr>
          <w:color w:val="auto"/>
          <w:sz w:val="24"/>
          <w:szCs w:val="24"/>
        </w:rPr>
        <w:t>за придадени по регулация маломерни гробни места - 50 % от таксата, определена за съответното гробно място.</w:t>
      </w:r>
    </w:p>
    <w:p w14:paraId="50458196" w14:textId="77777777" w:rsidR="00395713" w:rsidRPr="00AD0813" w:rsidRDefault="008B2122">
      <w:pPr>
        <w:pStyle w:val="21"/>
        <w:shd w:val="clear" w:color="auto" w:fill="auto"/>
        <w:spacing w:after="283"/>
        <w:ind w:firstLine="520"/>
        <w:rPr>
          <w:color w:val="auto"/>
          <w:sz w:val="24"/>
          <w:szCs w:val="24"/>
        </w:rPr>
      </w:pPr>
      <w:r w:rsidRPr="00AD0813">
        <w:rPr>
          <w:color w:val="auto"/>
          <w:sz w:val="24"/>
          <w:szCs w:val="24"/>
        </w:rPr>
        <w:t>Чл. 50. Таксите се събират от съответните служби на общината, стопанисващи гробищните паркове.</w:t>
      </w:r>
    </w:p>
    <w:p w14:paraId="158947BD" w14:textId="77777777" w:rsidR="00395713" w:rsidRPr="00AD0813" w:rsidRDefault="008B2122" w:rsidP="00AD0813">
      <w:pPr>
        <w:pStyle w:val="50"/>
        <w:keepNext/>
        <w:keepLines/>
        <w:shd w:val="clear" w:color="auto" w:fill="auto"/>
        <w:spacing w:after="0" w:line="220" w:lineRule="exact"/>
        <w:ind w:left="4920"/>
        <w:jc w:val="left"/>
        <w:rPr>
          <w:b/>
          <w:bCs/>
          <w:color w:val="auto"/>
          <w:sz w:val="24"/>
          <w:szCs w:val="24"/>
        </w:rPr>
      </w:pPr>
      <w:bookmarkStart w:id="22" w:name="bookmark24"/>
      <w:r w:rsidRPr="00AD0813">
        <w:rPr>
          <w:b/>
          <w:bCs/>
          <w:color w:val="auto"/>
          <w:sz w:val="24"/>
          <w:szCs w:val="24"/>
        </w:rPr>
        <w:t>Раздел IX</w:t>
      </w:r>
      <w:bookmarkEnd w:id="22"/>
    </w:p>
    <w:p w14:paraId="4E91D4E2" w14:textId="77777777" w:rsidR="00395713" w:rsidRPr="00AD0813" w:rsidRDefault="008B2122" w:rsidP="00AD0813">
      <w:pPr>
        <w:pStyle w:val="50"/>
        <w:keepNext/>
        <w:keepLines/>
        <w:shd w:val="clear" w:color="auto" w:fill="auto"/>
        <w:spacing w:after="0" w:line="220" w:lineRule="exact"/>
        <w:ind w:left="3260"/>
        <w:jc w:val="left"/>
        <w:rPr>
          <w:b/>
          <w:bCs/>
          <w:color w:val="auto"/>
          <w:sz w:val="24"/>
          <w:szCs w:val="24"/>
        </w:rPr>
      </w:pPr>
      <w:bookmarkStart w:id="23" w:name="bookmark25"/>
      <w:r w:rsidRPr="00AD0813">
        <w:rPr>
          <w:b/>
          <w:bCs/>
          <w:color w:val="auto"/>
          <w:sz w:val="24"/>
          <w:szCs w:val="24"/>
        </w:rPr>
        <w:t>ТАКСА ЗА ПРИТЕЖАВАНЕ НА КУЧЕ</w:t>
      </w:r>
      <w:bookmarkEnd w:id="23"/>
    </w:p>
    <w:p w14:paraId="0A2C6D90" w14:textId="77777777" w:rsidR="00AD0813" w:rsidRPr="00AD0813" w:rsidRDefault="008B2122" w:rsidP="00AD0813">
      <w:pPr>
        <w:pStyle w:val="21"/>
        <w:shd w:val="clear" w:color="auto" w:fill="auto"/>
        <w:ind w:firstLine="520"/>
        <w:jc w:val="left"/>
        <w:rPr>
          <w:color w:val="auto"/>
          <w:sz w:val="24"/>
          <w:szCs w:val="24"/>
        </w:rPr>
      </w:pPr>
      <w:r w:rsidRPr="00AD0813">
        <w:rPr>
          <w:color w:val="auto"/>
          <w:sz w:val="24"/>
          <w:szCs w:val="24"/>
        </w:rPr>
        <w:t xml:space="preserve">Чл. 51.(1) </w:t>
      </w:r>
      <w:r w:rsidR="00AD0813" w:rsidRPr="00AD0813">
        <w:rPr>
          <w:rFonts w:hint="eastAsia"/>
          <w:color w:val="auto"/>
          <w:sz w:val="24"/>
          <w:szCs w:val="24"/>
        </w:rPr>
        <w:t xml:space="preserve">(Изм. с Реш. №  212/19.06.2025 г.) </w:t>
      </w:r>
      <w:r w:rsidR="00AD0813" w:rsidRPr="00AD0813">
        <w:rPr>
          <w:color w:val="auto"/>
          <w:sz w:val="24"/>
          <w:szCs w:val="24"/>
        </w:rPr>
        <w:t xml:space="preserve">За притежаване на куче собственикът му заплаща годишна такса в общината, на чиято територия е настоящият му адрес, в размер на 5,00 лв./ 2,56 €.       </w:t>
      </w:r>
    </w:p>
    <w:p w14:paraId="6F9646E3" w14:textId="6573D22D" w:rsidR="00395713" w:rsidRPr="00AD0813" w:rsidRDefault="008B2122" w:rsidP="00AD0813">
      <w:pPr>
        <w:pStyle w:val="21"/>
        <w:shd w:val="clear" w:color="auto" w:fill="auto"/>
        <w:ind w:firstLine="520"/>
        <w:jc w:val="left"/>
        <w:rPr>
          <w:color w:val="auto"/>
          <w:sz w:val="24"/>
          <w:szCs w:val="24"/>
        </w:rPr>
      </w:pPr>
      <w:r w:rsidRPr="00AD0813">
        <w:rPr>
          <w:color w:val="auto"/>
          <w:sz w:val="24"/>
          <w:szCs w:val="24"/>
        </w:rPr>
        <w:t>(2</w:t>
      </w:r>
      <w:r w:rsidR="00AD0813" w:rsidRPr="00AD0813">
        <w:rPr>
          <w:color w:val="auto"/>
          <w:sz w:val="24"/>
          <w:szCs w:val="24"/>
        </w:rPr>
        <w:t xml:space="preserve"> </w:t>
      </w:r>
      <w:r w:rsidRPr="00AD0813">
        <w:rPr>
          <w:color w:val="auto"/>
          <w:sz w:val="24"/>
          <w:szCs w:val="24"/>
        </w:rPr>
        <w:t>)Освобождават се от такса собствениците на:</w:t>
      </w:r>
    </w:p>
    <w:p w14:paraId="732A536B" w14:textId="77777777" w:rsidR="00395713" w:rsidRPr="00AD0813" w:rsidRDefault="008B2122">
      <w:pPr>
        <w:pStyle w:val="21"/>
        <w:numPr>
          <w:ilvl w:val="0"/>
          <w:numId w:val="54"/>
        </w:numPr>
        <w:shd w:val="clear" w:color="auto" w:fill="auto"/>
        <w:tabs>
          <w:tab w:val="left" w:pos="850"/>
        </w:tabs>
        <w:ind w:firstLine="520"/>
        <w:rPr>
          <w:color w:val="auto"/>
          <w:sz w:val="24"/>
          <w:szCs w:val="24"/>
        </w:rPr>
      </w:pPr>
      <w:r w:rsidRPr="00AD0813">
        <w:rPr>
          <w:color w:val="auto"/>
          <w:sz w:val="24"/>
          <w:szCs w:val="24"/>
        </w:rPr>
        <w:t>кучета на инвалиди;</w:t>
      </w:r>
    </w:p>
    <w:p w14:paraId="39CF31DF" w14:textId="77777777" w:rsidR="00395713" w:rsidRPr="00AD0813" w:rsidRDefault="008B2122">
      <w:pPr>
        <w:pStyle w:val="21"/>
        <w:numPr>
          <w:ilvl w:val="0"/>
          <w:numId w:val="54"/>
        </w:numPr>
        <w:shd w:val="clear" w:color="auto" w:fill="auto"/>
        <w:tabs>
          <w:tab w:val="left" w:pos="869"/>
        </w:tabs>
        <w:ind w:firstLine="520"/>
        <w:rPr>
          <w:color w:val="auto"/>
          <w:sz w:val="24"/>
          <w:szCs w:val="24"/>
        </w:rPr>
      </w:pPr>
      <w:r w:rsidRPr="00AD0813">
        <w:rPr>
          <w:color w:val="auto"/>
          <w:sz w:val="24"/>
          <w:szCs w:val="24"/>
        </w:rPr>
        <w:t>служебни кучета в организациите на бюджетна издръжка;</w:t>
      </w:r>
    </w:p>
    <w:p w14:paraId="5CB9178B" w14:textId="77777777" w:rsidR="00395713" w:rsidRPr="00AD0813" w:rsidRDefault="008B2122">
      <w:pPr>
        <w:pStyle w:val="21"/>
        <w:numPr>
          <w:ilvl w:val="0"/>
          <w:numId w:val="54"/>
        </w:numPr>
        <w:shd w:val="clear" w:color="auto" w:fill="auto"/>
        <w:tabs>
          <w:tab w:val="left" w:pos="869"/>
        </w:tabs>
        <w:ind w:firstLine="520"/>
        <w:rPr>
          <w:color w:val="auto"/>
          <w:sz w:val="24"/>
          <w:szCs w:val="24"/>
        </w:rPr>
      </w:pPr>
      <w:r w:rsidRPr="00AD0813">
        <w:rPr>
          <w:color w:val="auto"/>
          <w:sz w:val="24"/>
          <w:szCs w:val="24"/>
        </w:rPr>
        <w:t>кучета, използвани за опитни цели;</w:t>
      </w:r>
    </w:p>
    <w:p w14:paraId="43C9200A" w14:textId="77777777" w:rsidR="00395713" w:rsidRPr="00AD0813" w:rsidRDefault="008B2122">
      <w:pPr>
        <w:pStyle w:val="21"/>
        <w:numPr>
          <w:ilvl w:val="0"/>
          <w:numId w:val="54"/>
        </w:numPr>
        <w:shd w:val="clear" w:color="auto" w:fill="auto"/>
        <w:tabs>
          <w:tab w:val="left" w:pos="874"/>
        </w:tabs>
        <w:ind w:firstLine="520"/>
        <w:rPr>
          <w:color w:val="auto"/>
          <w:sz w:val="24"/>
          <w:szCs w:val="24"/>
        </w:rPr>
      </w:pPr>
      <w:r w:rsidRPr="00AD0813">
        <w:rPr>
          <w:color w:val="auto"/>
          <w:sz w:val="24"/>
          <w:szCs w:val="24"/>
        </w:rPr>
        <w:t>кучета, използвани от БЧК;</w:t>
      </w:r>
    </w:p>
    <w:p w14:paraId="15DEF2BB" w14:textId="77777777" w:rsidR="00395713" w:rsidRPr="00AD0813" w:rsidRDefault="008B2122">
      <w:pPr>
        <w:pStyle w:val="21"/>
        <w:numPr>
          <w:ilvl w:val="0"/>
          <w:numId w:val="54"/>
        </w:numPr>
        <w:shd w:val="clear" w:color="auto" w:fill="auto"/>
        <w:tabs>
          <w:tab w:val="left" w:pos="874"/>
        </w:tabs>
        <w:ind w:firstLine="520"/>
        <w:rPr>
          <w:color w:val="auto"/>
          <w:sz w:val="24"/>
          <w:szCs w:val="24"/>
        </w:rPr>
      </w:pPr>
      <w:r w:rsidRPr="00AD0813">
        <w:rPr>
          <w:color w:val="auto"/>
          <w:sz w:val="24"/>
          <w:szCs w:val="24"/>
        </w:rPr>
        <w:t>ловни кучета.</w:t>
      </w:r>
    </w:p>
    <w:p w14:paraId="2512B445" w14:textId="2752F046" w:rsidR="00395713" w:rsidRPr="00AD0813" w:rsidRDefault="008B2122">
      <w:pPr>
        <w:pStyle w:val="21"/>
        <w:shd w:val="clear" w:color="auto" w:fill="auto"/>
        <w:ind w:firstLine="520"/>
        <w:rPr>
          <w:color w:val="auto"/>
          <w:sz w:val="24"/>
          <w:szCs w:val="24"/>
        </w:rPr>
      </w:pPr>
      <w:r w:rsidRPr="00AD0813">
        <w:rPr>
          <w:color w:val="auto"/>
          <w:sz w:val="24"/>
          <w:szCs w:val="24"/>
        </w:rPr>
        <w:t>Чл. 52.</w:t>
      </w:r>
      <w:r w:rsidR="00AD0813" w:rsidRPr="00AD0813">
        <w:rPr>
          <w:color w:val="auto"/>
          <w:sz w:val="24"/>
          <w:szCs w:val="24"/>
        </w:rPr>
        <w:t xml:space="preserve"> </w:t>
      </w:r>
      <w:r w:rsidRPr="00AD0813">
        <w:rPr>
          <w:color w:val="auto"/>
          <w:sz w:val="24"/>
          <w:szCs w:val="24"/>
        </w:rPr>
        <w:t>В тримесечен срок от датата на придобиване на куче, собственикът подава декларация в общината по настоящия си адрес.</w:t>
      </w:r>
    </w:p>
    <w:p w14:paraId="599A87B8" w14:textId="33D884CC" w:rsidR="00395713" w:rsidRPr="00AD0813" w:rsidRDefault="008B2122">
      <w:pPr>
        <w:pStyle w:val="21"/>
        <w:shd w:val="clear" w:color="auto" w:fill="auto"/>
        <w:ind w:firstLine="520"/>
        <w:rPr>
          <w:color w:val="auto"/>
          <w:sz w:val="24"/>
          <w:szCs w:val="24"/>
        </w:rPr>
      </w:pPr>
      <w:r w:rsidRPr="00AD0813">
        <w:rPr>
          <w:color w:val="auto"/>
          <w:sz w:val="24"/>
          <w:szCs w:val="24"/>
        </w:rPr>
        <w:t>Чл. 53.(1)</w:t>
      </w:r>
      <w:r w:rsidR="00AD0813" w:rsidRPr="00AD0813">
        <w:rPr>
          <w:color w:val="auto"/>
          <w:sz w:val="24"/>
          <w:szCs w:val="24"/>
        </w:rPr>
        <w:t xml:space="preserve"> </w:t>
      </w:r>
      <w:r w:rsidRPr="00AD0813">
        <w:rPr>
          <w:color w:val="auto"/>
          <w:sz w:val="24"/>
          <w:szCs w:val="24"/>
        </w:rPr>
        <w:t>Таксата се заплаща ежегодно до 31 март на съответната година или в едномесечен срок от датата на придобиване на кучето, когато то е придобито след 31 март. За кучета, придобити през текущата година, таксата се дължи в размер на 1/12 част от годишния й размер за всеки месец до края на годината, включително за месеца на придобиването.</w:t>
      </w:r>
    </w:p>
    <w:p w14:paraId="185570B8" w14:textId="77777777" w:rsidR="00395713" w:rsidRPr="00AD0813" w:rsidRDefault="008B2122">
      <w:pPr>
        <w:pStyle w:val="21"/>
        <w:shd w:val="clear" w:color="auto" w:fill="auto"/>
        <w:spacing w:after="283"/>
        <w:ind w:firstLine="520"/>
        <w:rPr>
          <w:color w:val="auto"/>
          <w:sz w:val="24"/>
          <w:szCs w:val="24"/>
        </w:rPr>
      </w:pPr>
      <w:r w:rsidRPr="00AD0813">
        <w:rPr>
          <w:color w:val="auto"/>
          <w:sz w:val="24"/>
          <w:szCs w:val="24"/>
        </w:rPr>
        <w:lastRenderedPageBreak/>
        <w:t>(2)Приходите от събраните такси по ал. 1 се използват за мероприятия, свързани с намаляване броя на безстопанствените кучета.</w:t>
      </w:r>
    </w:p>
    <w:p w14:paraId="20D1F247" w14:textId="77777777" w:rsidR="00395713" w:rsidRPr="00AD0813" w:rsidRDefault="008B2122">
      <w:pPr>
        <w:pStyle w:val="50"/>
        <w:keepNext/>
        <w:keepLines/>
        <w:shd w:val="clear" w:color="auto" w:fill="auto"/>
        <w:spacing w:after="303" w:line="220" w:lineRule="exact"/>
        <w:ind w:left="4960"/>
        <w:jc w:val="left"/>
        <w:rPr>
          <w:b/>
          <w:bCs/>
          <w:color w:val="auto"/>
          <w:sz w:val="24"/>
          <w:szCs w:val="24"/>
        </w:rPr>
      </w:pPr>
      <w:bookmarkStart w:id="24" w:name="bookmark26"/>
      <w:r w:rsidRPr="00AD0813">
        <w:rPr>
          <w:b/>
          <w:bCs/>
          <w:color w:val="auto"/>
          <w:sz w:val="24"/>
          <w:szCs w:val="24"/>
        </w:rPr>
        <w:t>Раздел Х</w:t>
      </w:r>
      <w:bookmarkEnd w:id="24"/>
    </w:p>
    <w:p w14:paraId="31484072" w14:textId="77777777" w:rsidR="00395713" w:rsidRPr="00AD0813" w:rsidRDefault="008B2122">
      <w:pPr>
        <w:pStyle w:val="50"/>
        <w:keepNext/>
        <w:keepLines/>
        <w:shd w:val="clear" w:color="auto" w:fill="auto"/>
        <w:spacing w:after="3" w:line="220" w:lineRule="exact"/>
        <w:ind w:left="1340"/>
        <w:jc w:val="left"/>
        <w:rPr>
          <w:b/>
          <w:bCs/>
          <w:color w:val="auto"/>
          <w:sz w:val="24"/>
          <w:szCs w:val="24"/>
        </w:rPr>
      </w:pPr>
      <w:bookmarkStart w:id="25" w:name="bookmark27"/>
      <w:r w:rsidRPr="00AD0813">
        <w:rPr>
          <w:b/>
          <w:bCs/>
          <w:color w:val="auto"/>
          <w:sz w:val="24"/>
          <w:szCs w:val="24"/>
        </w:rPr>
        <w:t>ТАКСИ ЗА АДМИНИСТРАТИВНИ УСЛУГИ, ИЗВЪРШВАНИ ОТ ЗВЕНО</w:t>
      </w:r>
      <w:bookmarkEnd w:id="25"/>
    </w:p>
    <w:p w14:paraId="3BDD2729" w14:textId="77777777" w:rsidR="00395713" w:rsidRPr="00AD0813" w:rsidRDefault="008B2122">
      <w:pPr>
        <w:pStyle w:val="50"/>
        <w:keepNext/>
        <w:keepLines/>
        <w:shd w:val="clear" w:color="auto" w:fill="auto"/>
        <w:spacing w:after="265" w:line="220" w:lineRule="exact"/>
        <w:ind w:left="4220"/>
        <w:jc w:val="left"/>
        <w:rPr>
          <w:b/>
          <w:bCs/>
          <w:color w:val="auto"/>
          <w:sz w:val="24"/>
          <w:szCs w:val="24"/>
        </w:rPr>
      </w:pPr>
      <w:bookmarkStart w:id="26" w:name="bookmark28"/>
      <w:r w:rsidRPr="00AD0813">
        <w:rPr>
          <w:b/>
          <w:bCs/>
          <w:color w:val="auto"/>
          <w:sz w:val="24"/>
          <w:szCs w:val="24"/>
        </w:rPr>
        <w:t>“ЕКОЛОГИЯ И БКС”</w:t>
      </w:r>
      <w:bookmarkEnd w:id="26"/>
    </w:p>
    <w:p w14:paraId="2E343041" w14:textId="77777777" w:rsidR="00395713" w:rsidRPr="00AD0813" w:rsidRDefault="008B2122" w:rsidP="00CB4DEB">
      <w:pPr>
        <w:pStyle w:val="21"/>
        <w:shd w:val="clear" w:color="auto" w:fill="auto"/>
        <w:tabs>
          <w:tab w:val="left" w:pos="5704"/>
        </w:tabs>
        <w:ind w:firstLine="520"/>
        <w:rPr>
          <w:color w:val="auto"/>
          <w:sz w:val="24"/>
          <w:szCs w:val="24"/>
        </w:rPr>
      </w:pPr>
      <w:r w:rsidRPr="00AD0813">
        <w:rPr>
          <w:color w:val="auto"/>
          <w:sz w:val="24"/>
          <w:szCs w:val="24"/>
        </w:rPr>
        <w:t xml:space="preserve">Чл.54. </w:t>
      </w:r>
      <w:r w:rsidRPr="00AD0813">
        <w:rPr>
          <w:rStyle w:val="23"/>
          <w:color w:val="auto"/>
          <w:sz w:val="24"/>
          <w:szCs w:val="24"/>
        </w:rPr>
        <w:t>(Изм. реш.№484, пр. №56/27.12.2018г.)</w:t>
      </w:r>
      <w:r w:rsidRPr="00AD0813">
        <w:rPr>
          <w:color w:val="auto"/>
          <w:sz w:val="24"/>
          <w:szCs w:val="24"/>
        </w:rPr>
        <w:t>Размерът на таксите за административни</w:t>
      </w:r>
      <w:r w:rsidR="00CB4DEB" w:rsidRPr="00AD0813">
        <w:rPr>
          <w:color w:val="auto"/>
          <w:sz w:val="24"/>
          <w:szCs w:val="24"/>
          <w:lang w:val="en-US"/>
        </w:rPr>
        <w:t xml:space="preserve"> </w:t>
      </w:r>
      <w:r w:rsidRPr="00AD0813">
        <w:rPr>
          <w:color w:val="auto"/>
          <w:sz w:val="24"/>
          <w:szCs w:val="24"/>
        </w:rPr>
        <w:t>услуги, извършвани от звено “Екология и БКС” са както следва:</w:t>
      </w:r>
    </w:p>
    <w:p w14:paraId="232BF7B8" w14:textId="77777777" w:rsidR="00395713" w:rsidRPr="00AD0813" w:rsidRDefault="00CB4DEB">
      <w:pPr>
        <w:pStyle w:val="42"/>
        <w:shd w:val="clear" w:color="auto" w:fill="auto"/>
        <w:ind w:firstLine="520"/>
        <w:rPr>
          <w:color w:val="auto"/>
          <w:sz w:val="24"/>
          <w:szCs w:val="24"/>
        </w:rPr>
      </w:pPr>
      <w:r w:rsidRPr="00AD0813">
        <w:rPr>
          <w:color w:val="auto"/>
          <w:sz w:val="24"/>
          <w:szCs w:val="24"/>
        </w:rPr>
        <w:t>1.</w:t>
      </w:r>
      <w:r w:rsidRPr="00AD0813">
        <w:rPr>
          <w:color w:val="auto"/>
          <w:sz w:val="24"/>
          <w:szCs w:val="24"/>
          <w:lang w:val="en-US"/>
        </w:rPr>
        <w:t xml:space="preserve"> </w:t>
      </w:r>
      <w:r w:rsidR="00ED26E2" w:rsidRPr="00AD0813">
        <w:rPr>
          <w:color w:val="auto"/>
          <w:sz w:val="24"/>
          <w:szCs w:val="24"/>
        </w:rPr>
        <w:t>(</w:t>
      </w:r>
      <w:r w:rsidR="00ED26E2" w:rsidRPr="00AD0813">
        <w:rPr>
          <w:color w:val="auto"/>
          <w:sz w:val="24"/>
          <w:szCs w:val="24"/>
          <w:lang w:val="en-US"/>
        </w:rPr>
        <w:t>O</w:t>
      </w:r>
      <w:proofErr w:type="spellStart"/>
      <w:r w:rsidR="008B2122" w:rsidRPr="00AD0813">
        <w:rPr>
          <w:color w:val="auto"/>
          <w:sz w:val="24"/>
          <w:szCs w:val="24"/>
        </w:rPr>
        <w:t>тм</w:t>
      </w:r>
      <w:proofErr w:type="spellEnd"/>
      <w:r w:rsidR="008B2122" w:rsidRPr="00AD0813">
        <w:rPr>
          <w:color w:val="auto"/>
          <w:sz w:val="24"/>
          <w:szCs w:val="24"/>
        </w:rPr>
        <w:t>. с Реш. № 157, пр.№ 15/26.10.2012г.)</w:t>
      </w:r>
    </w:p>
    <w:p w14:paraId="5416F55F" w14:textId="0FD02E6F" w:rsidR="00390603" w:rsidRDefault="00AD0813" w:rsidP="00390603">
      <w:pPr>
        <w:pStyle w:val="21"/>
        <w:shd w:val="clear" w:color="auto" w:fill="auto"/>
        <w:tabs>
          <w:tab w:val="left" w:pos="829"/>
        </w:tabs>
        <w:ind w:firstLine="567"/>
        <w:rPr>
          <w:sz w:val="24"/>
          <w:szCs w:val="24"/>
        </w:rPr>
      </w:pPr>
      <w:r w:rsidRPr="00390603">
        <w:rPr>
          <w:color w:val="auto"/>
          <w:sz w:val="24"/>
          <w:szCs w:val="24"/>
        </w:rPr>
        <w:t xml:space="preserve">2. </w:t>
      </w:r>
      <w:r w:rsidR="00174F04" w:rsidRPr="00390603">
        <w:rPr>
          <w:color w:val="auto"/>
          <w:sz w:val="24"/>
          <w:szCs w:val="24"/>
        </w:rPr>
        <w:t>(Изменен с Решение № 389/20.10.2022г.</w:t>
      </w:r>
      <w:r w:rsidR="00390603" w:rsidRPr="00390603">
        <w:rPr>
          <w:color w:val="auto"/>
          <w:sz w:val="24"/>
          <w:szCs w:val="24"/>
        </w:rPr>
        <w:t xml:space="preserve">, </w:t>
      </w:r>
      <w:r w:rsidR="00390603" w:rsidRPr="00390603">
        <w:rPr>
          <w:rFonts w:hint="eastAsia"/>
          <w:color w:val="auto"/>
          <w:sz w:val="24"/>
          <w:szCs w:val="24"/>
        </w:rPr>
        <w:t>Изм. с Реш. №  212/19.06.2025 г.)</w:t>
      </w:r>
      <w:r w:rsidR="00174F04" w:rsidRPr="00390603">
        <w:rPr>
          <w:color w:val="auto"/>
        </w:rPr>
        <w:t xml:space="preserve"> </w:t>
      </w:r>
      <w:r w:rsidR="00390603" w:rsidRPr="00F51ED2">
        <w:rPr>
          <w:sz w:val="24"/>
          <w:szCs w:val="24"/>
        </w:rPr>
        <w:t>Издаване на разрешение за отсичане и изкореняване на до 5 броя дървета и на лозя под 1 дка в селскостопанските земи /съгласно чл. 32, ал.2 от ЗОСИ/ се извършва в срок до 30 календарни дни и се заплаща такса за услугата в размер на 10,00лв./5,11 €</w:t>
      </w:r>
      <w:r w:rsidR="00390603">
        <w:rPr>
          <w:sz w:val="24"/>
          <w:szCs w:val="24"/>
        </w:rPr>
        <w:t>.</w:t>
      </w:r>
    </w:p>
    <w:p w14:paraId="75283BDE" w14:textId="77777777" w:rsidR="00390603" w:rsidRDefault="00AD0813" w:rsidP="00390603">
      <w:pPr>
        <w:pStyle w:val="21"/>
        <w:shd w:val="clear" w:color="auto" w:fill="auto"/>
        <w:tabs>
          <w:tab w:val="left" w:pos="829"/>
        </w:tabs>
        <w:ind w:firstLine="567"/>
        <w:rPr>
          <w:sz w:val="24"/>
          <w:szCs w:val="24"/>
        </w:rPr>
      </w:pPr>
      <w:r w:rsidRPr="00390603">
        <w:rPr>
          <w:color w:val="auto"/>
          <w:sz w:val="24"/>
          <w:szCs w:val="24"/>
        </w:rPr>
        <w:t xml:space="preserve">3. </w:t>
      </w:r>
      <w:r w:rsidR="00F8548A" w:rsidRPr="00390603">
        <w:rPr>
          <w:color w:val="auto"/>
          <w:sz w:val="24"/>
          <w:szCs w:val="24"/>
        </w:rPr>
        <w:t>(Изменен с Решение № 389/20.10.2022г.</w:t>
      </w:r>
      <w:r w:rsidR="00390603" w:rsidRPr="00390603">
        <w:rPr>
          <w:color w:val="auto"/>
          <w:sz w:val="24"/>
          <w:szCs w:val="24"/>
        </w:rPr>
        <w:t xml:space="preserve">, </w:t>
      </w:r>
      <w:r w:rsidR="00390603" w:rsidRPr="00390603">
        <w:rPr>
          <w:rFonts w:hint="eastAsia"/>
          <w:color w:val="auto"/>
          <w:sz w:val="24"/>
          <w:szCs w:val="24"/>
        </w:rPr>
        <w:t>Изм. с Реш. №  212/19.06.2025 г.)</w:t>
      </w:r>
      <w:r w:rsidR="00F8548A" w:rsidRPr="00390603">
        <w:rPr>
          <w:color w:val="auto"/>
        </w:rPr>
        <w:t xml:space="preserve"> </w:t>
      </w:r>
      <w:r w:rsidR="00390603" w:rsidRPr="00F51ED2">
        <w:rPr>
          <w:sz w:val="24"/>
          <w:szCs w:val="24"/>
        </w:rPr>
        <w:t>Издаване на разрешение за отсичане и изкореняване на над 5 броя дървета и на лозя над 1 дка в селскостопанските земи /съгласно чл. 32, ал.3 от ЗОСИ/ се извършва в срок до 30 календарни дни и се заплаща такса за услугата в размер на 15.00 лв./7,67 €.</w:t>
      </w:r>
    </w:p>
    <w:p w14:paraId="0F480DBB" w14:textId="77777777" w:rsidR="00390603" w:rsidRDefault="00AD0813" w:rsidP="00390603">
      <w:pPr>
        <w:pStyle w:val="21"/>
        <w:shd w:val="clear" w:color="auto" w:fill="auto"/>
        <w:tabs>
          <w:tab w:val="left" w:pos="829"/>
        </w:tabs>
        <w:ind w:firstLine="567"/>
        <w:rPr>
          <w:sz w:val="24"/>
          <w:szCs w:val="24"/>
        </w:rPr>
      </w:pPr>
      <w:r w:rsidRPr="00390603">
        <w:rPr>
          <w:color w:val="auto"/>
          <w:sz w:val="24"/>
          <w:szCs w:val="24"/>
        </w:rPr>
        <w:t xml:space="preserve">4. </w:t>
      </w:r>
      <w:r w:rsidR="00F8548A" w:rsidRPr="00390603">
        <w:rPr>
          <w:color w:val="auto"/>
          <w:sz w:val="24"/>
          <w:szCs w:val="24"/>
        </w:rPr>
        <w:t>(Изменен с Решение № 389/20.10.2022г.</w:t>
      </w:r>
      <w:r w:rsidR="00390603" w:rsidRPr="00390603">
        <w:rPr>
          <w:color w:val="auto"/>
          <w:sz w:val="24"/>
          <w:szCs w:val="24"/>
        </w:rPr>
        <w:t xml:space="preserve">, </w:t>
      </w:r>
      <w:r w:rsidR="00390603" w:rsidRPr="00390603">
        <w:rPr>
          <w:rFonts w:hint="eastAsia"/>
          <w:color w:val="auto"/>
          <w:sz w:val="24"/>
          <w:szCs w:val="24"/>
        </w:rPr>
        <w:t>Изм. с Реш. №  212/19.06.2025 г.)</w:t>
      </w:r>
      <w:r w:rsidR="00F8548A" w:rsidRPr="00390603">
        <w:rPr>
          <w:color w:val="auto"/>
        </w:rPr>
        <w:t xml:space="preserve"> </w:t>
      </w:r>
      <w:r w:rsidR="00390603" w:rsidRPr="00F51ED2">
        <w:rPr>
          <w:sz w:val="24"/>
          <w:szCs w:val="24"/>
        </w:rPr>
        <w:t>Издаване на разрешение за отсичане на картотекирани дървета в частен имот се извършва в срок до 30 календарни дни и се заплаща такса за услугата в размер на 20,00 лв./10,23 €.</w:t>
      </w:r>
    </w:p>
    <w:p w14:paraId="19139E90" w14:textId="77777777" w:rsidR="009801E8" w:rsidRDefault="00AD0813" w:rsidP="009801E8">
      <w:pPr>
        <w:pStyle w:val="21"/>
        <w:shd w:val="clear" w:color="auto" w:fill="auto"/>
        <w:tabs>
          <w:tab w:val="left" w:pos="829"/>
        </w:tabs>
        <w:ind w:firstLine="567"/>
        <w:rPr>
          <w:sz w:val="24"/>
          <w:szCs w:val="24"/>
        </w:rPr>
      </w:pPr>
      <w:r w:rsidRPr="009801E8">
        <w:rPr>
          <w:rStyle w:val="23"/>
          <w:i w:val="0"/>
          <w:iCs w:val="0"/>
          <w:color w:val="auto"/>
          <w:sz w:val="24"/>
          <w:szCs w:val="24"/>
        </w:rPr>
        <w:t xml:space="preserve">5. </w:t>
      </w:r>
      <w:r w:rsidR="008B2122" w:rsidRPr="009801E8">
        <w:rPr>
          <w:rStyle w:val="23"/>
          <w:i w:val="0"/>
          <w:iCs w:val="0"/>
          <w:color w:val="auto"/>
          <w:sz w:val="24"/>
          <w:szCs w:val="24"/>
        </w:rPr>
        <w:t>(Предишна т.3, изм. с Реш. № 157, пр.№ 15/ 26.10.2012г.</w:t>
      </w:r>
      <w:r w:rsidR="00F8548A" w:rsidRPr="009801E8">
        <w:rPr>
          <w:rStyle w:val="23"/>
          <w:i w:val="0"/>
          <w:iCs w:val="0"/>
          <w:color w:val="auto"/>
          <w:sz w:val="24"/>
          <w:szCs w:val="24"/>
        </w:rPr>
        <w:t>,</w:t>
      </w:r>
      <w:r w:rsidR="00F8548A" w:rsidRPr="009801E8">
        <w:rPr>
          <w:i/>
          <w:iCs/>
          <w:color w:val="auto"/>
          <w:sz w:val="24"/>
          <w:szCs w:val="24"/>
        </w:rPr>
        <w:t xml:space="preserve"> </w:t>
      </w:r>
      <w:r w:rsidR="00F8548A" w:rsidRPr="009801E8">
        <w:rPr>
          <w:rStyle w:val="23"/>
          <w:i w:val="0"/>
          <w:iCs w:val="0"/>
          <w:color w:val="auto"/>
          <w:sz w:val="24"/>
          <w:szCs w:val="24"/>
        </w:rPr>
        <w:t>Изменен с Решение № 389/20.10.2022г.</w:t>
      </w:r>
      <w:r w:rsidR="009801E8" w:rsidRPr="009801E8">
        <w:rPr>
          <w:rStyle w:val="23"/>
          <w:i w:val="0"/>
          <w:iCs w:val="0"/>
          <w:color w:val="auto"/>
          <w:sz w:val="24"/>
          <w:szCs w:val="24"/>
        </w:rPr>
        <w:t xml:space="preserve">, </w:t>
      </w:r>
      <w:r w:rsidR="009801E8" w:rsidRPr="009801E8">
        <w:rPr>
          <w:rFonts w:hint="eastAsia"/>
          <w:i/>
          <w:iCs/>
          <w:color w:val="auto"/>
          <w:sz w:val="24"/>
          <w:szCs w:val="24"/>
        </w:rPr>
        <w:t>Изм. с Реш. №  212/19.06.2025 г.)</w:t>
      </w:r>
      <w:r w:rsidR="008B2122" w:rsidRPr="009801E8">
        <w:rPr>
          <w:color w:val="auto"/>
        </w:rPr>
        <w:t xml:space="preserve"> </w:t>
      </w:r>
      <w:r w:rsidR="009801E8" w:rsidRPr="00F51ED2">
        <w:rPr>
          <w:sz w:val="24"/>
          <w:szCs w:val="24"/>
        </w:rPr>
        <w:t xml:space="preserve">Издаване на разрешение за кастрене на дървета пред частен имот в </w:t>
      </w:r>
      <w:r w:rsidR="009801E8" w:rsidRPr="001172DE">
        <w:rPr>
          <w:sz w:val="24"/>
          <w:szCs w:val="24"/>
        </w:rPr>
        <w:t>обществен терен (площади, улици, тротоари) се извършва в срок до 30 календарни дни и се заплаща такса за услугата в размер на 20,00 лв./ 10,23 €.“</w:t>
      </w:r>
    </w:p>
    <w:p w14:paraId="638D290A" w14:textId="0331659B" w:rsidR="00395713" w:rsidRPr="00391DD7" w:rsidRDefault="00AD0813" w:rsidP="009801E8">
      <w:pPr>
        <w:pStyle w:val="21"/>
        <w:shd w:val="clear" w:color="auto" w:fill="auto"/>
        <w:tabs>
          <w:tab w:val="left" w:pos="829"/>
        </w:tabs>
        <w:ind w:firstLine="567"/>
        <w:rPr>
          <w:color w:val="auto"/>
          <w:sz w:val="24"/>
          <w:szCs w:val="24"/>
        </w:rPr>
      </w:pPr>
      <w:r w:rsidRPr="00391DD7">
        <w:rPr>
          <w:color w:val="auto"/>
          <w:sz w:val="24"/>
          <w:szCs w:val="24"/>
        </w:rPr>
        <w:t xml:space="preserve">6. </w:t>
      </w:r>
      <w:r w:rsidR="008B2122" w:rsidRPr="00391DD7">
        <w:rPr>
          <w:color w:val="auto"/>
          <w:sz w:val="24"/>
          <w:szCs w:val="24"/>
        </w:rPr>
        <w:t>(Отм. реш.№484, пр. №56/27.12.2018г.)</w:t>
      </w:r>
    </w:p>
    <w:p w14:paraId="396C6223" w14:textId="3F812946" w:rsidR="00F8548A" w:rsidRPr="00103040" w:rsidRDefault="00AD0813" w:rsidP="00AD0813">
      <w:pPr>
        <w:pStyle w:val="21"/>
        <w:shd w:val="clear" w:color="auto" w:fill="auto"/>
        <w:tabs>
          <w:tab w:val="left" w:pos="838"/>
        </w:tabs>
        <w:ind w:firstLine="567"/>
        <w:rPr>
          <w:color w:val="EE0000"/>
        </w:rPr>
      </w:pPr>
      <w:r w:rsidRPr="00391DD7">
        <w:rPr>
          <w:rStyle w:val="23"/>
          <w:i w:val="0"/>
          <w:iCs w:val="0"/>
          <w:color w:val="auto"/>
          <w:sz w:val="24"/>
          <w:szCs w:val="24"/>
        </w:rPr>
        <w:t xml:space="preserve">7. </w:t>
      </w:r>
      <w:r w:rsidR="008B2122" w:rsidRPr="00391DD7">
        <w:rPr>
          <w:rStyle w:val="23"/>
          <w:i w:val="0"/>
          <w:iCs w:val="0"/>
          <w:color w:val="auto"/>
          <w:sz w:val="24"/>
          <w:szCs w:val="24"/>
        </w:rPr>
        <w:t>(Нова реш. № 157, пр. № 15/26.10.2012г.</w:t>
      </w:r>
      <w:r w:rsidR="00F8548A" w:rsidRPr="00391DD7">
        <w:rPr>
          <w:rStyle w:val="23"/>
          <w:i w:val="0"/>
          <w:iCs w:val="0"/>
          <w:color w:val="auto"/>
          <w:sz w:val="24"/>
          <w:szCs w:val="24"/>
        </w:rPr>
        <w:t>,</w:t>
      </w:r>
      <w:r w:rsidR="00F8548A" w:rsidRPr="00391DD7">
        <w:rPr>
          <w:i/>
          <w:iCs/>
          <w:color w:val="auto"/>
          <w:sz w:val="24"/>
          <w:szCs w:val="24"/>
        </w:rPr>
        <w:t xml:space="preserve"> </w:t>
      </w:r>
      <w:r w:rsidR="00F8548A" w:rsidRPr="00391DD7">
        <w:rPr>
          <w:rStyle w:val="23"/>
          <w:i w:val="0"/>
          <w:iCs w:val="0"/>
          <w:color w:val="auto"/>
          <w:sz w:val="24"/>
          <w:szCs w:val="24"/>
        </w:rPr>
        <w:t>Изменен с Решение № 389/20.10.2022г.</w:t>
      </w:r>
      <w:r w:rsidR="00391DD7" w:rsidRPr="00391DD7">
        <w:rPr>
          <w:rStyle w:val="23"/>
          <w:i w:val="0"/>
          <w:iCs w:val="0"/>
          <w:color w:val="auto"/>
          <w:sz w:val="24"/>
          <w:szCs w:val="24"/>
        </w:rPr>
        <w:t xml:space="preserve">, </w:t>
      </w:r>
      <w:r w:rsidR="00391DD7" w:rsidRPr="00391DD7">
        <w:rPr>
          <w:rFonts w:hint="eastAsia"/>
          <w:i/>
          <w:iCs/>
          <w:color w:val="auto"/>
          <w:sz w:val="24"/>
          <w:szCs w:val="24"/>
        </w:rPr>
        <w:t>Изм. с Реш. №  212/19.06.2025 г.)</w:t>
      </w:r>
      <w:r w:rsidR="008B2122" w:rsidRPr="00391DD7">
        <w:rPr>
          <w:color w:val="auto"/>
        </w:rPr>
        <w:t xml:space="preserve"> </w:t>
      </w:r>
      <w:r w:rsidR="00391DD7" w:rsidRPr="001172DE">
        <w:rPr>
          <w:sz w:val="24"/>
          <w:szCs w:val="24"/>
        </w:rPr>
        <w:t>Издаване на превозен билет за транспортиране на добита дървесина извън горските територии /съгласно Закон за горите/ се извършва в срок до 7 дни и се заплаща такса за услугата в размер на 10,00 лв./ 5,11 €.“</w:t>
      </w:r>
    </w:p>
    <w:p w14:paraId="09544F91" w14:textId="3B5FD182" w:rsidR="00391DD7" w:rsidRPr="00391DD7" w:rsidRDefault="00AD0813" w:rsidP="00391DD7">
      <w:pPr>
        <w:tabs>
          <w:tab w:val="left" w:pos="874"/>
        </w:tabs>
        <w:spacing w:line="274" w:lineRule="exact"/>
        <w:ind w:firstLine="567"/>
        <w:jc w:val="both"/>
        <w:rPr>
          <w:rFonts w:ascii="Times New Roman" w:eastAsia="Times New Roman" w:hAnsi="Times New Roman" w:cs="Times New Roman"/>
          <w:b/>
          <w:bCs/>
          <w:color w:val="auto"/>
          <w:lang w:bidi="ar-SA"/>
        </w:rPr>
      </w:pPr>
      <w:r w:rsidRPr="00391DD7">
        <w:rPr>
          <w:rStyle w:val="23"/>
          <w:rFonts w:eastAsia="Arial Unicode MS"/>
          <w:i w:val="0"/>
          <w:iCs w:val="0"/>
          <w:color w:val="auto"/>
          <w:sz w:val="24"/>
          <w:szCs w:val="24"/>
        </w:rPr>
        <w:t xml:space="preserve">8. </w:t>
      </w:r>
      <w:r w:rsidR="008B2122" w:rsidRPr="00391DD7">
        <w:rPr>
          <w:rStyle w:val="23"/>
          <w:rFonts w:eastAsia="Arial Unicode MS"/>
          <w:i w:val="0"/>
          <w:iCs w:val="0"/>
          <w:color w:val="auto"/>
          <w:sz w:val="24"/>
          <w:szCs w:val="24"/>
        </w:rPr>
        <w:t>(Нова реш. № 157, пр.№ 15/ 26.10.2012г.</w:t>
      </w:r>
      <w:r w:rsidR="00391DD7" w:rsidRPr="00391DD7">
        <w:rPr>
          <w:rStyle w:val="23"/>
          <w:rFonts w:eastAsia="Arial Unicode MS"/>
          <w:i w:val="0"/>
          <w:iCs w:val="0"/>
          <w:color w:val="auto"/>
          <w:sz w:val="24"/>
          <w:szCs w:val="24"/>
        </w:rPr>
        <w:t xml:space="preserve">, </w:t>
      </w:r>
      <w:r w:rsidR="00391DD7" w:rsidRPr="00391DD7">
        <w:rPr>
          <w:rFonts w:ascii="Times New Roman" w:hAnsi="Times New Roman" w:cs="Times New Roman"/>
          <w:color w:val="auto"/>
        </w:rPr>
        <w:t>Изм. с Реш. №  212/19.06.2025 г.)</w:t>
      </w:r>
      <w:r w:rsidR="008B2122" w:rsidRPr="00391DD7">
        <w:rPr>
          <w:color w:val="auto"/>
        </w:rPr>
        <w:t xml:space="preserve"> </w:t>
      </w:r>
      <w:r w:rsidR="00391DD7" w:rsidRPr="00391DD7">
        <w:rPr>
          <w:rFonts w:ascii="Times New Roman" w:eastAsia="Times New Roman" w:hAnsi="Times New Roman" w:cs="Times New Roman"/>
          <w:color w:val="auto"/>
          <w:lang w:bidi="ar-SA"/>
        </w:rPr>
        <w:t>Измерване, кубиране и маркиране на дървесина добита извън горския фонд /съгласно Правилника за прилагане на Закона за горите/ - 3,00 лв./1,53 €/куб. м.</w:t>
      </w:r>
      <w:r w:rsidR="00391DD7" w:rsidRPr="00391DD7">
        <w:rPr>
          <w:rFonts w:ascii="Times New Roman" w:eastAsia="Times New Roman" w:hAnsi="Times New Roman" w:cs="Times New Roman"/>
          <w:b/>
          <w:bCs/>
          <w:color w:val="auto"/>
          <w:lang w:bidi="ar-SA"/>
        </w:rPr>
        <w:t xml:space="preserve"> </w:t>
      </w:r>
    </w:p>
    <w:p w14:paraId="5A24D2D5" w14:textId="027D358A" w:rsidR="00395713" w:rsidRPr="00391DD7" w:rsidRDefault="00AD0813" w:rsidP="00AD0813">
      <w:pPr>
        <w:pStyle w:val="21"/>
        <w:shd w:val="clear" w:color="auto" w:fill="auto"/>
        <w:tabs>
          <w:tab w:val="left" w:pos="834"/>
        </w:tabs>
        <w:ind w:firstLine="426"/>
        <w:rPr>
          <w:color w:val="auto"/>
          <w:sz w:val="24"/>
          <w:szCs w:val="24"/>
        </w:rPr>
      </w:pPr>
      <w:r w:rsidRPr="00391DD7">
        <w:rPr>
          <w:rStyle w:val="23"/>
          <w:color w:val="auto"/>
          <w:sz w:val="24"/>
          <w:szCs w:val="24"/>
        </w:rPr>
        <w:t xml:space="preserve">9. </w:t>
      </w:r>
      <w:r w:rsidR="008B2122" w:rsidRPr="00391DD7">
        <w:rPr>
          <w:rStyle w:val="23"/>
          <w:color w:val="auto"/>
          <w:sz w:val="24"/>
          <w:szCs w:val="24"/>
        </w:rPr>
        <w:t>(Предишна 5, изм. с Реш. № 157, пр.№ 15/ 26.10.2012г.)</w:t>
      </w:r>
      <w:r w:rsidR="008B2122" w:rsidRPr="00391DD7">
        <w:rPr>
          <w:color w:val="auto"/>
          <w:sz w:val="24"/>
          <w:szCs w:val="24"/>
        </w:rPr>
        <w:t xml:space="preserve"> Предоставяне на съд за събиране на битови отпадъци, съгласно ЗУО - не се таксува.</w:t>
      </w:r>
    </w:p>
    <w:p w14:paraId="20F03E96" w14:textId="77777777" w:rsidR="00391DD7" w:rsidRPr="00391DD7" w:rsidRDefault="00AD0813" w:rsidP="0096043E">
      <w:pPr>
        <w:pStyle w:val="21"/>
        <w:shd w:val="clear" w:color="auto" w:fill="auto"/>
        <w:tabs>
          <w:tab w:val="left" w:pos="709"/>
        </w:tabs>
        <w:ind w:firstLine="426"/>
        <w:rPr>
          <w:color w:val="auto"/>
          <w:lang w:eastAsia="en-US"/>
        </w:rPr>
      </w:pPr>
      <w:r w:rsidRPr="00391DD7">
        <w:rPr>
          <w:rStyle w:val="23"/>
          <w:i w:val="0"/>
          <w:iCs w:val="0"/>
          <w:color w:val="auto"/>
          <w:sz w:val="24"/>
          <w:szCs w:val="24"/>
        </w:rPr>
        <w:t xml:space="preserve">10. </w:t>
      </w:r>
      <w:r w:rsidR="008B2122" w:rsidRPr="00391DD7">
        <w:rPr>
          <w:rStyle w:val="23"/>
          <w:i w:val="0"/>
          <w:iCs w:val="0"/>
          <w:color w:val="auto"/>
          <w:sz w:val="24"/>
          <w:szCs w:val="24"/>
        </w:rPr>
        <w:t>(Предишна 6, изм. с Реш. № 157, пр.№ 15/ 26.10.2012г.</w:t>
      </w:r>
      <w:r w:rsidR="00391DD7" w:rsidRPr="00391DD7">
        <w:rPr>
          <w:rStyle w:val="23"/>
          <w:i w:val="0"/>
          <w:iCs w:val="0"/>
          <w:color w:val="auto"/>
          <w:sz w:val="24"/>
          <w:szCs w:val="24"/>
        </w:rPr>
        <w:t xml:space="preserve">, </w:t>
      </w:r>
      <w:r w:rsidR="00391DD7" w:rsidRPr="00391DD7">
        <w:rPr>
          <w:rFonts w:hint="eastAsia"/>
          <w:i/>
          <w:iCs/>
          <w:color w:val="auto"/>
          <w:sz w:val="24"/>
          <w:szCs w:val="24"/>
        </w:rPr>
        <w:t>Изм. с Реш. №  212/19.06.2025 г.)</w:t>
      </w:r>
      <w:r w:rsidR="008B2122" w:rsidRPr="00391DD7">
        <w:rPr>
          <w:color w:val="auto"/>
        </w:rPr>
        <w:t xml:space="preserve"> </w:t>
      </w:r>
      <w:r w:rsidR="00391DD7" w:rsidRPr="00391DD7">
        <w:rPr>
          <w:color w:val="auto"/>
          <w:lang w:eastAsia="en-US"/>
        </w:rPr>
        <w:t>Издаване на позволително за ползване на лечебни растения:</w:t>
      </w:r>
    </w:p>
    <w:p w14:paraId="3B9DC8CC" w14:textId="0AC8EF00" w:rsidR="00391DD7" w:rsidRPr="00391DD7" w:rsidRDefault="00391DD7" w:rsidP="00391DD7">
      <w:pPr>
        <w:tabs>
          <w:tab w:val="left" w:pos="782"/>
        </w:tabs>
        <w:spacing w:line="274" w:lineRule="exact"/>
        <w:jc w:val="both"/>
        <w:rPr>
          <w:rFonts w:ascii="Times New Roman" w:eastAsia="Times New Roman" w:hAnsi="Times New Roman" w:cs="Times New Roman"/>
          <w:color w:val="auto"/>
        </w:rPr>
      </w:pPr>
      <w:r w:rsidRPr="00391DD7">
        <w:rPr>
          <w:rFonts w:ascii="Times New Roman" w:eastAsia="Times New Roman" w:hAnsi="Times New Roman" w:cs="Times New Roman"/>
          <w:color w:val="auto"/>
        </w:rPr>
        <w:t xml:space="preserve">        - обикновена услуга (7 дни) - 5,00 лв./</w:t>
      </w:r>
      <w:r w:rsidRPr="00391DD7">
        <w:rPr>
          <w:rFonts w:ascii="Times New Roman" w:eastAsia="Times New Roman" w:hAnsi="Times New Roman" w:cs="Times New Roman"/>
        </w:rPr>
        <w:t xml:space="preserve"> 2,56 €;</w:t>
      </w:r>
    </w:p>
    <w:p w14:paraId="2F2D1ED0" w14:textId="77777777" w:rsidR="00391DD7" w:rsidRPr="00391DD7" w:rsidRDefault="00391DD7" w:rsidP="00391DD7">
      <w:pPr>
        <w:spacing w:line="274" w:lineRule="exact"/>
        <w:ind w:left="520"/>
        <w:jc w:val="both"/>
        <w:rPr>
          <w:rFonts w:ascii="Times New Roman" w:eastAsia="Times New Roman" w:hAnsi="Times New Roman" w:cs="Times New Roman"/>
          <w:color w:val="auto"/>
          <w:lang w:eastAsia="en-US" w:bidi="ar-SA"/>
        </w:rPr>
      </w:pPr>
      <w:r w:rsidRPr="00391DD7">
        <w:rPr>
          <w:rFonts w:ascii="Times New Roman" w:eastAsia="Times New Roman" w:hAnsi="Times New Roman" w:cs="Times New Roman"/>
          <w:color w:val="auto"/>
          <w:lang w:eastAsia="en-US"/>
        </w:rPr>
        <w:t>- бърза услуга (3 дни) - 10,00 лв./</w:t>
      </w:r>
      <w:r w:rsidRPr="00391DD7">
        <w:rPr>
          <w:rFonts w:ascii="Times New Roman" w:eastAsia="Times New Roman" w:hAnsi="Times New Roman" w:cs="Times New Roman"/>
          <w:lang w:eastAsia="en-US"/>
        </w:rPr>
        <w:t xml:space="preserve"> 5,11 €.</w:t>
      </w:r>
      <w:r w:rsidRPr="00391DD7">
        <w:rPr>
          <w:rFonts w:ascii="Times New Roman" w:eastAsia="Times New Roman" w:hAnsi="Times New Roman" w:cs="Times New Roman"/>
          <w:color w:val="auto"/>
          <w:lang w:eastAsia="en-US" w:bidi="ar-SA"/>
        </w:rPr>
        <w:t>“</w:t>
      </w:r>
    </w:p>
    <w:p w14:paraId="7599BB95" w14:textId="252CF14B" w:rsidR="00395713" w:rsidRDefault="00AD0813" w:rsidP="00391DD7">
      <w:pPr>
        <w:pStyle w:val="21"/>
        <w:shd w:val="clear" w:color="auto" w:fill="auto"/>
        <w:tabs>
          <w:tab w:val="left" w:pos="962"/>
        </w:tabs>
        <w:ind w:firstLine="426"/>
        <w:rPr>
          <w:color w:val="auto"/>
          <w:sz w:val="24"/>
          <w:szCs w:val="24"/>
        </w:rPr>
      </w:pPr>
      <w:r w:rsidRPr="00D802F5">
        <w:rPr>
          <w:color w:val="auto"/>
          <w:sz w:val="24"/>
          <w:szCs w:val="24"/>
        </w:rPr>
        <w:t xml:space="preserve">10.1. </w:t>
      </w:r>
      <w:r w:rsidR="00D802F5" w:rsidRPr="00D802F5">
        <w:rPr>
          <w:rFonts w:hint="eastAsia"/>
          <w:color w:val="auto"/>
          <w:sz w:val="24"/>
          <w:szCs w:val="24"/>
        </w:rPr>
        <w:t xml:space="preserve">(Изм. с Реш. №  212/19.06.2025 г.) </w:t>
      </w:r>
      <w:r w:rsidR="008B2122" w:rsidRPr="00D802F5">
        <w:rPr>
          <w:color w:val="auto"/>
          <w:sz w:val="24"/>
          <w:szCs w:val="24"/>
        </w:rPr>
        <w:t>За ползване/събиране на лечебни растения от земи, гори, води и водни обекти -общинска собственост, се заплащат следните такси:</w:t>
      </w:r>
    </w:p>
    <w:tbl>
      <w:tblPr>
        <w:tblW w:w="10464" w:type="dxa"/>
        <w:tblLayout w:type="fixed"/>
        <w:tblCellMar>
          <w:left w:w="10" w:type="dxa"/>
          <w:right w:w="10" w:type="dxa"/>
        </w:tblCellMar>
        <w:tblLook w:val="0000" w:firstRow="0" w:lastRow="0" w:firstColumn="0" w:lastColumn="0" w:noHBand="0" w:noVBand="0"/>
      </w:tblPr>
      <w:tblGrid>
        <w:gridCol w:w="595"/>
        <w:gridCol w:w="6771"/>
        <w:gridCol w:w="851"/>
        <w:gridCol w:w="21"/>
        <w:gridCol w:w="1113"/>
        <w:gridCol w:w="1113"/>
      </w:tblGrid>
      <w:tr w:rsidR="00BF72F0" w:rsidRPr="00BF72F0" w14:paraId="5C749D0D" w14:textId="77777777" w:rsidTr="002C472B">
        <w:trPr>
          <w:trHeight w:hRule="exact" w:val="840"/>
        </w:trPr>
        <w:tc>
          <w:tcPr>
            <w:tcW w:w="595" w:type="dxa"/>
            <w:tcBorders>
              <w:top w:val="single" w:sz="4" w:space="0" w:color="auto"/>
              <w:left w:val="single" w:sz="4" w:space="0" w:color="auto"/>
            </w:tcBorders>
            <w:shd w:val="clear" w:color="auto" w:fill="FFFFFF"/>
            <w:vAlign w:val="bottom"/>
          </w:tcPr>
          <w:p w14:paraId="6DF0D8D8" w14:textId="77777777" w:rsidR="00BF72F0" w:rsidRPr="00BF72F0" w:rsidRDefault="00BF72F0" w:rsidP="00BF72F0">
            <w:pPr>
              <w:jc w:val="center"/>
            </w:pPr>
            <w:r w:rsidRPr="00BF72F0">
              <w:rPr>
                <w:rFonts w:ascii="Times New Roman" w:hAnsi="Times New Roman" w:cs="Times New Roman"/>
                <w:sz w:val="22"/>
                <w:szCs w:val="22"/>
              </w:rPr>
              <w:t>№</w:t>
            </w:r>
          </w:p>
          <w:p w14:paraId="4BBBC643" w14:textId="77777777" w:rsidR="00BF72F0" w:rsidRPr="00BF72F0" w:rsidRDefault="00BF72F0" w:rsidP="00BF72F0">
            <w:pPr>
              <w:jc w:val="center"/>
            </w:pPr>
            <w:r w:rsidRPr="00BF72F0">
              <w:rPr>
                <w:rFonts w:ascii="Times New Roman" w:hAnsi="Times New Roman" w:cs="Times New Roman"/>
                <w:sz w:val="22"/>
                <w:szCs w:val="22"/>
              </w:rPr>
              <w:t>по</w:t>
            </w:r>
          </w:p>
          <w:p w14:paraId="7DB1D27A" w14:textId="77777777" w:rsidR="00BF72F0" w:rsidRPr="00BF72F0" w:rsidRDefault="00BF72F0" w:rsidP="00BF72F0">
            <w:pPr>
              <w:jc w:val="center"/>
            </w:pPr>
            <w:r w:rsidRPr="00BF72F0">
              <w:rPr>
                <w:rFonts w:ascii="Times New Roman" w:hAnsi="Times New Roman" w:cs="Times New Roman"/>
                <w:sz w:val="22"/>
                <w:szCs w:val="22"/>
              </w:rPr>
              <w:t>ред</w:t>
            </w:r>
          </w:p>
        </w:tc>
        <w:tc>
          <w:tcPr>
            <w:tcW w:w="6771" w:type="dxa"/>
            <w:tcBorders>
              <w:top w:val="single" w:sz="4" w:space="0" w:color="auto"/>
              <w:left w:val="single" w:sz="4" w:space="0" w:color="auto"/>
            </w:tcBorders>
            <w:shd w:val="clear" w:color="auto" w:fill="FFFFFF"/>
          </w:tcPr>
          <w:p w14:paraId="29E47FDE" w14:textId="77777777" w:rsidR="00BF72F0" w:rsidRPr="00BF72F0" w:rsidRDefault="00BF72F0" w:rsidP="00BF72F0">
            <w:pPr>
              <w:spacing w:line="220" w:lineRule="exact"/>
              <w:jc w:val="center"/>
              <w:rPr>
                <w:rFonts w:ascii="Times New Roman" w:hAnsi="Times New Roman" w:cs="Times New Roman"/>
                <w:sz w:val="22"/>
                <w:szCs w:val="22"/>
              </w:rPr>
            </w:pPr>
          </w:p>
          <w:p w14:paraId="3E0A30B4" w14:textId="77777777" w:rsidR="00BF72F0" w:rsidRPr="00BF72F0" w:rsidRDefault="00BF72F0" w:rsidP="00BF72F0">
            <w:pPr>
              <w:spacing w:line="220" w:lineRule="exact"/>
              <w:jc w:val="center"/>
              <w:rPr>
                <w:rFonts w:ascii="Times New Roman" w:hAnsi="Times New Roman" w:cs="Times New Roman"/>
                <w:sz w:val="22"/>
                <w:szCs w:val="22"/>
              </w:rPr>
            </w:pPr>
          </w:p>
          <w:p w14:paraId="27FB470E" w14:textId="77777777" w:rsidR="00BF72F0" w:rsidRPr="00BF72F0" w:rsidRDefault="00BF72F0" w:rsidP="00BF72F0">
            <w:pPr>
              <w:spacing w:line="220" w:lineRule="exact"/>
              <w:jc w:val="center"/>
            </w:pPr>
            <w:r w:rsidRPr="00BF72F0">
              <w:rPr>
                <w:rFonts w:ascii="Times New Roman" w:hAnsi="Times New Roman" w:cs="Times New Roman"/>
                <w:sz w:val="22"/>
                <w:szCs w:val="22"/>
              </w:rPr>
              <w:t>Наименование</w:t>
            </w:r>
          </w:p>
        </w:tc>
        <w:tc>
          <w:tcPr>
            <w:tcW w:w="872" w:type="dxa"/>
            <w:gridSpan w:val="2"/>
            <w:tcBorders>
              <w:top w:val="single" w:sz="4" w:space="0" w:color="auto"/>
              <w:left w:val="single" w:sz="4" w:space="0" w:color="auto"/>
            </w:tcBorders>
            <w:shd w:val="clear" w:color="auto" w:fill="FFFFFF"/>
          </w:tcPr>
          <w:p w14:paraId="6DE19982" w14:textId="77777777" w:rsidR="00BF72F0" w:rsidRPr="00BF72F0" w:rsidRDefault="00BF72F0" w:rsidP="00BF72F0">
            <w:pPr>
              <w:spacing w:line="220" w:lineRule="exact"/>
              <w:jc w:val="center"/>
              <w:rPr>
                <w:rFonts w:ascii="Times New Roman" w:hAnsi="Times New Roman" w:cs="Times New Roman"/>
                <w:sz w:val="22"/>
                <w:szCs w:val="22"/>
              </w:rPr>
            </w:pPr>
          </w:p>
          <w:p w14:paraId="02CAFDA0" w14:textId="77777777" w:rsidR="00BF72F0" w:rsidRPr="00BF72F0" w:rsidRDefault="00BF72F0" w:rsidP="00BF72F0">
            <w:pPr>
              <w:spacing w:line="220" w:lineRule="exact"/>
              <w:jc w:val="center"/>
            </w:pPr>
            <w:r w:rsidRPr="00BF72F0">
              <w:rPr>
                <w:rFonts w:ascii="Times New Roman" w:hAnsi="Times New Roman" w:cs="Times New Roman"/>
                <w:sz w:val="22"/>
                <w:szCs w:val="22"/>
              </w:rPr>
              <w:t>Мярка</w:t>
            </w:r>
          </w:p>
        </w:tc>
        <w:tc>
          <w:tcPr>
            <w:tcW w:w="1113" w:type="dxa"/>
            <w:tcBorders>
              <w:top w:val="single" w:sz="4" w:space="0" w:color="auto"/>
              <w:left w:val="single" w:sz="4" w:space="0" w:color="auto"/>
              <w:right w:val="single" w:sz="4" w:space="0" w:color="auto"/>
            </w:tcBorders>
            <w:shd w:val="clear" w:color="auto" w:fill="FFFFFF"/>
          </w:tcPr>
          <w:p w14:paraId="40709E18" w14:textId="77777777" w:rsidR="00BF72F0" w:rsidRPr="00BF72F0" w:rsidRDefault="00BF72F0" w:rsidP="00BF72F0">
            <w:pPr>
              <w:spacing w:after="60" w:line="220" w:lineRule="exact"/>
              <w:ind w:left="360"/>
              <w:jc w:val="both"/>
              <w:rPr>
                <w:rFonts w:ascii="Times New Roman" w:hAnsi="Times New Roman" w:cs="Times New Roman"/>
                <w:sz w:val="22"/>
                <w:szCs w:val="22"/>
              </w:rPr>
            </w:pPr>
          </w:p>
          <w:p w14:paraId="3B6DD6B0" w14:textId="77777777" w:rsidR="00BF72F0" w:rsidRPr="00BF72F0" w:rsidRDefault="00BF72F0" w:rsidP="00BF72F0">
            <w:pPr>
              <w:spacing w:after="60" w:line="220" w:lineRule="exact"/>
              <w:ind w:left="360"/>
              <w:jc w:val="both"/>
            </w:pPr>
            <w:r w:rsidRPr="00BF72F0">
              <w:rPr>
                <w:rFonts w:ascii="Times New Roman" w:hAnsi="Times New Roman" w:cs="Times New Roman"/>
                <w:sz w:val="22"/>
                <w:szCs w:val="22"/>
              </w:rPr>
              <w:t>Такса</w:t>
            </w:r>
            <w:r w:rsidRPr="00BF72F0">
              <w:t xml:space="preserve"> </w:t>
            </w:r>
          </w:p>
          <w:p w14:paraId="7FD1F1DB" w14:textId="77777777" w:rsidR="00BF72F0" w:rsidRPr="00BF72F0" w:rsidRDefault="00BF72F0" w:rsidP="00BF72F0">
            <w:pPr>
              <w:spacing w:after="60" w:line="220" w:lineRule="exact"/>
              <w:ind w:left="360"/>
              <w:jc w:val="both"/>
            </w:pPr>
            <w:r w:rsidRPr="00BF72F0">
              <w:rPr>
                <w:rFonts w:ascii="Times New Roman" w:hAnsi="Times New Roman" w:cs="Times New Roman"/>
              </w:rPr>
              <w:t>в</w:t>
            </w:r>
            <w:r w:rsidRPr="00BF72F0">
              <w:t xml:space="preserve"> </w:t>
            </w:r>
            <w:r w:rsidRPr="00BF72F0">
              <w:rPr>
                <w:rFonts w:ascii="Times New Roman" w:hAnsi="Times New Roman" w:cs="Times New Roman"/>
              </w:rPr>
              <w:t xml:space="preserve">лева </w:t>
            </w:r>
          </w:p>
        </w:tc>
        <w:tc>
          <w:tcPr>
            <w:tcW w:w="1113" w:type="dxa"/>
            <w:tcBorders>
              <w:top w:val="single" w:sz="4" w:space="0" w:color="auto"/>
              <w:left w:val="single" w:sz="4" w:space="0" w:color="auto"/>
              <w:right w:val="single" w:sz="4" w:space="0" w:color="auto"/>
            </w:tcBorders>
            <w:shd w:val="clear" w:color="auto" w:fill="FFFFFF"/>
          </w:tcPr>
          <w:p w14:paraId="3438492F" w14:textId="77777777" w:rsidR="00BF72F0" w:rsidRPr="00BF72F0" w:rsidRDefault="00BF72F0" w:rsidP="00BF72F0">
            <w:pPr>
              <w:spacing w:after="60" w:line="220" w:lineRule="exact"/>
              <w:ind w:left="360"/>
              <w:jc w:val="both"/>
              <w:rPr>
                <w:rFonts w:ascii="Times New Roman" w:hAnsi="Times New Roman" w:cs="Times New Roman"/>
                <w:sz w:val="22"/>
                <w:szCs w:val="22"/>
              </w:rPr>
            </w:pPr>
          </w:p>
          <w:p w14:paraId="6E5C55D4" w14:textId="77777777" w:rsidR="00BF72F0" w:rsidRPr="00BF72F0" w:rsidRDefault="00BF72F0" w:rsidP="00BF72F0">
            <w:pPr>
              <w:spacing w:after="60" w:line="220" w:lineRule="exact"/>
              <w:ind w:left="360"/>
            </w:pPr>
            <w:r w:rsidRPr="00BF72F0">
              <w:rPr>
                <w:rFonts w:ascii="Times New Roman" w:hAnsi="Times New Roman" w:cs="Times New Roman"/>
                <w:sz w:val="22"/>
                <w:szCs w:val="22"/>
              </w:rPr>
              <w:t>Такса</w:t>
            </w:r>
          </w:p>
          <w:p w14:paraId="6755AA56" w14:textId="77777777" w:rsidR="00BF72F0" w:rsidRPr="00BF72F0" w:rsidRDefault="00BF72F0" w:rsidP="00BF72F0">
            <w:pPr>
              <w:spacing w:after="60" w:line="220" w:lineRule="exact"/>
              <w:ind w:left="360"/>
              <w:jc w:val="both"/>
              <w:rPr>
                <w:rFonts w:ascii="Times New Roman" w:hAnsi="Times New Roman" w:cs="Times New Roman"/>
              </w:rPr>
            </w:pPr>
            <w:r w:rsidRPr="00BF72F0">
              <w:rPr>
                <w:rFonts w:ascii="Times New Roman" w:hAnsi="Times New Roman" w:cs="Times New Roman"/>
              </w:rPr>
              <w:t>в евро</w:t>
            </w:r>
          </w:p>
        </w:tc>
      </w:tr>
      <w:tr w:rsidR="00BF72F0" w:rsidRPr="00BF72F0" w14:paraId="4325723E" w14:textId="77777777" w:rsidTr="002C472B">
        <w:trPr>
          <w:trHeight w:hRule="exact" w:val="288"/>
        </w:trPr>
        <w:tc>
          <w:tcPr>
            <w:tcW w:w="595" w:type="dxa"/>
            <w:tcBorders>
              <w:top w:val="single" w:sz="4" w:space="0" w:color="auto"/>
              <w:left w:val="single" w:sz="4" w:space="0" w:color="auto"/>
            </w:tcBorders>
            <w:shd w:val="clear" w:color="auto" w:fill="FFFFFF"/>
            <w:vAlign w:val="bottom"/>
          </w:tcPr>
          <w:p w14:paraId="00B9E693" w14:textId="77777777" w:rsidR="00BF72F0" w:rsidRPr="00BF72F0" w:rsidRDefault="00BF72F0" w:rsidP="00BF72F0">
            <w:pPr>
              <w:spacing w:line="220" w:lineRule="exact"/>
            </w:pPr>
            <w:r w:rsidRPr="00BF72F0">
              <w:rPr>
                <w:rFonts w:ascii="Times New Roman" w:hAnsi="Times New Roman" w:cs="Times New Roman"/>
                <w:sz w:val="22"/>
                <w:szCs w:val="22"/>
              </w:rPr>
              <w:t>I.</w:t>
            </w:r>
          </w:p>
        </w:tc>
        <w:tc>
          <w:tcPr>
            <w:tcW w:w="6771" w:type="dxa"/>
            <w:tcBorders>
              <w:top w:val="single" w:sz="4" w:space="0" w:color="auto"/>
              <w:left w:val="single" w:sz="4" w:space="0" w:color="auto"/>
            </w:tcBorders>
            <w:shd w:val="clear" w:color="auto" w:fill="FFFFFF"/>
            <w:vAlign w:val="bottom"/>
          </w:tcPr>
          <w:p w14:paraId="76CF49A0" w14:textId="77777777" w:rsidR="00BF72F0" w:rsidRPr="00BF72F0" w:rsidRDefault="00BF72F0" w:rsidP="00BF72F0">
            <w:pPr>
              <w:spacing w:line="220" w:lineRule="exact"/>
            </w:pPr>
            <w:r w:rsidRPr="00BF72F0">
              <w:rPr>
                <w:rFonts w:ascii="Times New Roman" w:hAnsi="Times New Roman" w:cs="Times New Roman"/>
                <w:sz w:val="22"/>
                <w:szCs w:val="22"/>
              </w:rPr>
              <w:t>Билки (в сурово състояние)</w:t>
            </w:r>
          </w:p>
        </w:tc>
        <w:tc>
          <w:tcPr>
            <w:tcW w:w="872" w:type="dxa"/>
            <w:gridSpan w:val="2"/>
            <w:tcBorders>
              <w:top w:val="single" w:sz="4" w:space="0" w:color="auto"/>
              <w:left w:val="single" w:sz="4" w:space="0" w:color="auto"/>
            </w:tcBorders>
            <w:shd w:val="clear" w:color="auto" w:fill="FFFFFF"/>
          </w:tcPr>
          <w:p w14:paraId="0948701F" w14:textId="77777777" w:rsidR="00BF72F0" w:rsidRPr="00BF72F0" w:rsidRDefault="00BF72F0" w:rsidP="00BF72F0">
            <w:pPr>
              <w:rPr>
                <w:sz w:val="10"/>
                <w:szCs w:val="10"/>
              </w:rPr>
            </w:pPr>
          </w:p>
        </w:tc>
        <w:tc>
          <w:tcPr>
            <w:tcW w:w="1113" w:type="dxa"/>
            <w:tcBorders>
              <w:top w:val="single" w:sz="4" w:space="0" w:color="auto"/>
              <w:left w:val="single" w:sz="4" w:space="0" w:color="auto"/>
              <w:right w:val="single" w:sz="4" w:space="0" w:color="auto"/>
            </w:tcBorders>
            <w:shd w:val="clear" w:color="auto" w:fill="FFFFFF"/>
          </w:tcPr>
          <w:p w14:paraId="3B0210FB" w14:textId="77777777" w:rsidR="00BF72F0" w:rsidRPr="00BF72F0" w:rsidRDefault="00BF72F0" w:rsidP="00BF72F0">
            <w:pPr>
              <w:rPr>
                <w:sz w:val="10"/>
                <w:szCs w:val="10"/>
              </w:rPr>
            </w:pPr>
          </w:p>
        </w:tc>
        <w:tc>
          <w:tcPr>
            <w:tcW w:w="1113" w:type="dxa"/>
            <w:tcBorders>
              <w:top w:val="single" w:sz="4" w:space="0" w:color="auto"/>
              <w:left w:val="single" w:sz="4" w:space="0" w:color="auto"/>
              <w:right w:val="single" w:sz="4" w:space="0" w:color="auto"/>
            </w:tcBorders>
            <w:shd w:val="clear" w:color="auto" w:fill="FFFFFF"/>
          </w:tcPr>
          <w:p w14:paraId="59523E1B" w14:textId="77777777" w:rsidR="00BF72F0" w:rsidRPr="00BF72F0" w:rsidRDefault="00BF72F0" w:rsidP="00BF72F0">
            <w:pPr>
              <w:rPr>
                <w:sz w:val="10"/>
                <w:szCs w:val="10"/>
              </w:rPr>
            </w:pPr>
          </w:p>
        </w:tc>
      </w:tr>
      <w:tr w:rsidR="00BF72F0" w:rsidRPr="00BF72F0" w14:paraId="2651790D" w14:textId="77777777" w:rsidTr="002C472B">
        <w:trPr>
          <w:trHeight w:hRule="exact" w:val="288"/>
        </w:trPr>
        <w:tc>
          <w:tcPr>
            <w:tcW w:w="595" w:type="dxa"/>
            <w:tcBorders>
              <w:top w:val="single" w:sz="4" w:space="0" w:color="auto"/>
              <w:left w:val="single" w:sz="4" w:space="0" w:color="auto"/>
            </w:tcBorders>
            <w:shd w:val="clear" w:color="auto" w:fill="FFFFFF"/>
            <w:vAlign w:val="bottom"/>
          </w:tcPr>
          <w:p w14:paraId="0E9C8599" w14:textId="77777777" w:rsidR="00BF72F0" w:rsidRPr="00BF72F0" w:rsidRDefault="00BF72F0" w:rsidP="00BF72F0">
            <w:pPr>
              <w:spacing w:line="220" w:lineRule="exact"/>
            </w:pPr>
            <w:r w:rsidRPr="00BF72F0">
              <w:rPr>
                <w:rFonts w:ascii="Times New Roman" w:hAnsi="Times New Roman" w:cs="Times New Roman"/>
                <w:sz w:val="22"/>
                <w:szCs w:val="22"/>
              </w:rPr>
              <w:t>1.</w:t>
            </w:r>
          </w:p>
        </w:tc>
        <w:tc>
          <w:tcPr>
            <w:tcW w:w="6771" w:type="dxa"/>
            <w:tcBorders>
              <w:top w:val="single" w:sz="4" w:space="0" w:color="auto"/>
              <w:left w:val="single" w:sz="4" w:space="0" w:color="auto"/>
            </w:tcBorders>
            <w:shd w:val="clear" w:color="auto" w:fill="FFFFFF"/>
            <w:vAlign w:val="bottom"/>
          </w:tcPr>
          <w:p w14:paraId="25BE0697" w14:textId="77777777" w:rsidR="00BF72F0" w:rsidRPr="00BF72F0" w:rsidRDefault="00BF72F0" w:rsidP="00BF72F0">
            <w:pPr>
              <w:spacing w:line="220" w:lineRule="exact"/>
            </w:pPr>
            <w:r w:rsidRPr="00BF72F0">
              <w:rPr>
                <w:rFonts w:ascii="Times New Roman" w:hAnsi="Times New Roman" w:cs="Times New Roman"/>
                <w:sz w:val="22"/>
                <w:szCs w:val="22"/>
              </w:rPr>
              <w:t>Грудки, корени, коренища</w:t>
            </w:r>
          </w:p>
        </w:tc>
        <w:tc>
          <w:tcPr>
            <w:tcW w:w="872" w:type="dxa"/>
            <w:gridSpan w:val="2"/>
            <w:tcBorders>
              <w:top w:val="single" w:sz="4" w:space="0" w:color="auto"/>
              <w:left w:val="single" w:sz="4" w:space="0" w:color="auto"/>
            </w:tcBorders>
            <w:shd w:val="clear" w:color="auto" w:fill="FFFFFF"/>
          </w:tcPr>
          <w:p w14:paraId="060F97B1" w14:textId="77777777" w:rsidR="00BF72F0" w:rsidRPr="00BF72F0" w:rsidRDefault="00BF72F0" w:rsidP="00BF72F0">
            <w:pPr>
              <w:rPr>
                <w:sz w:val="10"/>
                <w:szCs w:val="10"/>
              </w:rPr>
            </w:pPr>
          </w:p>
        </w:tc>
        <w:tc>
          <w:tcPr>
            <w:tcW w:w="1113" w:type="dxa"/>
            <w:tcBorders>
              <w:top w:val="single" w:sz="4" w:space="0" w:color="auto"/>
              <w:left w:val="single" w:sz="4" w:space="0" w:color="auto"/>
              <w:right w:val="single" w:sz="4" w:space="0" w:color="auto"/>
            </w:tcBorders>
            <w:shd w:val="clear" w:color="auto" w:fill="FFFFFF"/>
          </w:tcPr>
          <w:p w14:paraId="1F3B03B2" w14:textId="77777777" w:rsidR="00BF72F0" w:rsidRPr="00BF72F0" w:rsidRDefault="00BF72F0" w:rsidP="00BF72F0">
            <w:pPr>
              <w:rPr>
                <w:sz w:val="10"/>
                <w:szCs w:val="10"/>
              </w:rPr>
            </w:pPr>
          </w:p>
        </w:tc>
        <w:tc>
          <w:tcPr>
            <w:tcW w:w="1113" w:type="dxa"/>
            <w:tcBorders>
              <w:top w:val="single" w:sz="4" w:space="0" w:color="auto"/>
              <w:left w:val="single" w:sz="4" w:space="0" w:color="auto"/>
              <w:right w:val="single" w:sz="4" w:space="0" w:color="auto"/>
            </w:tcBorders>
            <w:shd w:val="clear" w:color="auto" w:fill="FFFFFF"/>
          </w:tcPr>
          <w:p w14:paraId="36098574" w14:textId="77777777" w:rsidR="00BF72F0" w:rsidRPr="00BF72F0" w:rsidRDefault="00BF72F0" w:rsidP="00BF72F0">
            <w:pPr>
              <w:rPr>
                <w:sz w:val="10"/>
                <w:szCs w:val="10"/>
              </w:rPr>
            </w:pPr>
          </w:p>
        </w:tc>
      </w:tr>
      <w:tr w:rsidR="00BF72F0" w:rsidRPr="00BF72F0" w14:paraId="0B2D13AD" w14:textId="77777777" w:rsidTr="002C472B">
        <w:trPr>
          <w:trHeight w:hRule="exact" w:val="283"/>
        </w:trPr>
        <w:tc>
          <w:tcPr>
            <w:tcW w:w="595" w:type="dxa"/>
            <w:tcBorders>
              <w:top w:val="single" w:sz="4" w:space="0" w:color="auto"/>
              <w:left w:val="single" w:sz="4" w:space="0" w:color="auto"/>
            </w:tcBorders>
            <w:shd w:val="clear" w:color="auto" w:fill="FFFFFF"/>
          </w:tcPr>
          <w:p w14:paraId="1E9DAD42"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220C8609" w14:textId="77777777" w:rsidR="00BF72F0" w:rsidRPr="00BF72F0" w:rsidRDefault="00BF72F0" w:rsidP="00BF72F0">
            <w:pPr>
              <w:spacing w:line="220" w:lineRule="exact"/>
            </w:pPr>
            <w:r w:rsidRPr="00BF72F0">
              <w:rPr>
                <w:rFonts w:ascii="Times New Roman" w:hAnsi="Times New Roman" w:cs="Times New Roman"/>
                <w:sz w:val="22"/>
                <w:szCs w:val="22"/>
              </w:rPr>
              <w:t>-божур, иглика, ягода горска</w:t>
            </w:r>
          </w:p>
        </w:tc>
        <w:tc>
          <w:tcPr>
            <w:tcW w:w="872" w:type="dxa"/>
            <w:gridSpan w:val="2"/>
            <w:tcBorders>
              <w:top w:val="single" w:sz="4" w:space="0" w:color="auto"/>
              <w:left w:val="single" w:sz="4" w:space="0" w:color="auto"/>
            </w:tcBorders>
            <w:shd w:val="clear" w:color="auto" w:fill="FFFFFF"/>
            <w:vAlign w:val="bottom"/>
          </w:tcPr>
          <w:p w14:paraId="557EBE91"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7A619C76" w14:textId="77777777" w:rsidR="00BF72F0" w:rsidRPr="00BF72F0" w:rsidRDefault="00BF72F0" w:rsidP="00BF72F0">
            <w:pPr>
              <w:spacing w:line="220" w:lineRule="exact"/>
              <w:ind w:left="360"/>
            </w:pPr>
            <w:r w:rsidRPr="00BF72F0">
              <w:rPr>
                <w:rFonts w:ascii="Times New Roman" w:hAnsi="Times New Roman" w:cs="Times New Roman"/>
                <w:sz w:val="22"/>
                <w:szCs w:val="22"/>
              </w:rPr>
              <w:t>0,05</w:t>
            </w:r>
          </w:p>
        </w:tc>
        <w:tc>
          <w:tcPr>
            <w:tcW w:w="1113" w:type="dxa"/>
            <w:tcBorders>
              <w:top w:val="single" w:sz="4" w:space="0" w:color="auto"/>
              <w:left w:val="single" w:sz="4" w:space="0" w:color="auto"/>
              <w:right w:val="single" w:sz="4" w:space="0" w:color="auto"/>
            </w:tcBorders>
            <w:shd w:val="clear" w:color="auto" w:fill="FFFFFF"/>
          </w:tcPr>
          <w:p w14:paraId="0DBC4844"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0,03</w:t>
            </w:r>
          </w:p>
        </w:tc>
      </w:tr>
      <w:tr w:rsidR="00BF72F0" w:rsidRPr="00BF72F0" w14:paraId="6D1FA82E" w14:textId="77777777" w:rsidTr="002C472B">
        <w:trPr>
          <w:trHeight w:hRule="exact" w:val="288"/>
        </w:trPr>
        <w:tc>
          <w:tcPr>
            <w:tcW w:w="595" w:type="dxa"/>
            <w:tcBorders>
              <w:top w:val="single" w:sz="4" w:space="0" w:color="auto"/>
              <w:left w:val="single" w:sz="4" w:space="0" w:color="auto"/>
            </w:tcBorders>
            <w:shd w:val="clear" w:color="auto" w:fill="FFFFFF"/>
          </w:tcPr>
          <w:p w14:paraId="5B588573"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6E04700E" w14:textId="77777777" w:rsidR="00BF72F0" w:rsidRPr="00BF72F0" w:rsidRDefault="00BF72F0" w:rsidP="00BF72F0">
            <w:pPr>
              <w:spacing w:line="220" w:lineRule="exact"/>
            </w:pPr>
            <w:r w:rsidRPr="00BF72F0">
              <w:rPr>
                <w:rFonts w:ascii="Times New Roman" w:hAnsi="Times New Roman" w:cs="Times New Roman"/>
                <w:sz w:val="22"/>
                <w:szCs w:val="22"/>
              </w:rPr>
              <w:t>-кукуряк</w:t>
            </w:r>
          </w:p>
        </w:tc>
        <w:tc>
          <w:tcPr>
            <w:tcW w:w="872" w:type="dxa"/>
            <w:gridSpan w:val="2"/>
            <w:tcBorders>
              <w:top w:val="single" w:sz="4" w:space="0" w:color="auto"/>
              <w:left w:val="single" w:sz="4" w:space="0" w:color="auto"/>
            </w:tcBorders>
            <w:shd w:val="clear" w:color="auto" w:fill="FFFFFF"/>
            <w:vAlign w:val="bottom"/>
          </w:tcPr>
          <w:p w14:paraId="3B4BBCC7"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6395E326" w14:textId="77777777" w:rsidR="00BF72F0" w:rsidRPr="00BF72F0" w:rsidRDefault="00BF72F0" w:rsidP="00BF72F0">
            <w:pPr>
              <w:spacing w:line="220" w:lineRule="exact"/>
              <w:ind w:left="360"/>
            </w:pPr>
            <w:r w:rsidRPr="00BF72F0">
              <w:rPr>
                <w:rFonts w:ascii="Times New Roman" w:hAnsi="Times New Roman" w:cs="Times New Roman"/>
                <w:sz w:val="22"/>
                <w:szCs w:val="22"/>
              </w:rPr>
              <w:t>0,02</w:t>
            </w:r>
          </w:p>
        </w:tc>
        <w:tc>
          <w:tcPr>
            <w:tcW w:w="1113" w:type="dxa"/>
            <w:tcBorders>
              <w:top w:val="single" w:sz="4" w:space="0" w:color="auto"/>
              <w:left w:val="single" w:sz="4" w:space="0" w:color="auto"/>
              <w:right w:val="single" w:sz="4" w:space="0" w:color="auto"/>
            </w:tcBorders>
            <w:shd w:val="clear" w:color="auto" w:fill="FFFFFF"/>
          </w:tcPr>
          <w:p w14:paraId="0838263D"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0,01</w:t>
            </w:r>
          </w:p>
        </w:tc>
      </w:tr>
      <w:tr w:rsidR="00BF72F0" w:rsidRPr="00BF72F0" w14:paraId="583B7A9E" w14:textId="77777777" w:rsidTr="002C472B">
        <w:trPr>
          <w:trHeight w:hRule="exact" w:val="283"/>
        </w:trPr>
        <w:tc>
          <w:tcPr>
            <w:tcW w:w="595" w:type="dxa"/>
            <w:tcBorders>
              <w:top w:val="single" w:sz="4" w:space="0" w:color="auto"/>
              <w:left w:val="single" w:sz="4" w:space="0" w:color="auto"/>
            </w:tcBorders>
            <w:shd w:val="clear" w:color="auto" w:fill="FFFFFF"/>
          </w:tcPr>
          <w:p w14:paraId="7283EB7D"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49EE0123" w14:textId="77777777" w:rsidR="00BF72F0" w:rsidRPr="00BF72F0" w:rsidRDefault="00BF72F0" w:rsidP="00BF72F0">
            <w:pPr>
              <w:spacing w:line="220" w:lineRule="exact"/>
            </w:pPr>
            <w:r w:rsidRPr="00BF72F0">
              <w:rPr>
                <w:rFonts w:ascii="Times New Roman" w:hAnsi="Times New Roman" w:cs="Times New Roman"/>
                <w:sz w:val="22"/>
                <w:szCs w:val="22"/>
              </w:rPr>
              <w:t>-бъзак, гръмотрън, синя жлъчка, глухарче, девесил</w:t>
            </w:r>
          </w:p>
        </w:tc>
        <w:tc>
          <w:tcPr>
            <w:tcW w:w="872" w:type="dxa"/>
            <w:gridSpan w:val="2"/>
            <w:tcBorders>
              <w:top w:val="single" w:sz="4" w:space="0" w:color="auto"/>
              <w:left w:val="single" w:sz="4" w:space="0" w:color="auto"/>
            </w:tcBorders>
            <w:shd w:val="clear" w:color="auto" w:fill="FFFFFF"/>
            <w:vAlign w:val="bottom"/>
          </w:tcPr>
          <w:p w14:paraId="4AAE76C1"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220E9831" w14:textId="77777777" w:rsidR="00BF72F0" w:rsidRPr="00BF72F0" w:rsidRDefault="00BF72F0" w:rsidP="00BF72F0">
            <w:pPr>
              <w:spacing w:line="220" w:lineRule="exact"/>
              <w:ind w:left="360"/>
            </w:pPr>
            <w:r w:rsidRPr="00BF72F0">
              <w:rPr>
                <w:rFonts w:ascii="Times New Roman" w:hAnsi="Times New Roman" w:cs="Times New Roman"/>
                <w:sz w:val="22"/>
                <w:szCs w:val="22"/>
              </w:rPr>
              <w:t>0,01</w:t>
            </w:r>
          </w:p>
        </w:tc>
        <w:tc>
          <w:tcPr>
            <w:tcW w:w="1113" w:type="dxa"/>
            <w:tcBorders>
              <w:top w:val="single" w:sz="4" w:space="0" w:color="auto"/>
              <w:left w:val="single" w:sz="4" w:space="0" w:color="auto"/>
              <w:right w:val="single" w:sz="4" w:space="0" w:color="auto"/>
            </w:tcBorders>
            <w:shd w:val="clear" w:color="auto" w:fill="FFFFFF"/>
          </w:tcPr>
          <w:p w14:paraId="24F14D9E"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0,01</w:t>
            </w:r>
          </w:p>
        </w:tc>
      </w:tr>
      <w:tr w:rsidR="00BF72F0" w:rsidRPr="00BF72F0" w14:paraId="55097306" w14:textId="77777777" w:rsidTr="002C472B">
        <w:trPr>
          <w:trHeight w:hRule="exact" w:val="288"/>
        </w:trPr>
        <w:tc>
          <w:tcPr>
            <w:tcW w:w="595" w:type="dxa"/>
            <w:tcBorders>
              <w:top w:val="single" w:sz="4" w:space="0" w:color="auto"/>
              <w:left w:val="single" w:sz="4" w:space="0" w:color="auto"/>
            </w:tcBorders>
            <w:shd w:val="clear" w:color="auto" w:fill="FFFFFF"/>
          </w:tcPr>
          <w:p w14:paraId="7CDBDF87"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1A1B3FF9" w14:textId="77777777" w:rsidR="00BF72F0" w:rsidRPr="00BF72F0" w:rsidRDefault="00BF72F0" w:rsidP="00BF72F0">
            <w:pPr>
              <w:spacing w:line="220" w:lineRule="exact"/>
            </w:pPr>
            <w:r w:rsidRPr="00BF72F0">
              <w:rPr>
                <w:rFonts w:ascii="Times New Roman" w:hAnsi="Times New Roman" w:cs="Times New Roman"/>
                <w:sz w:val="22"/>
                <w:szCs w:val="22"/>
              </w:rPr>
              <w:t>-други</w:t>
            </w:r>
          </w:p>
        </w:tc>
        <w:tc>
          <w:tcPr>
            <w:tcW w:w="872" w:type="dxa"/>
            <w:gridSpan w:val="2"/>
            <w:tcBorders>
              <w:top w:val="single" w:sz="4" w:space="0" w:color="auto"/>
              <w:left w:val="single" w:sz="4" w:space="0" w:color="auto"/>
            </w:tcBorders>
            <w:shd w:val="clear" w:color="auto" w:fill="FFFFFF"/>
            <w:vAlign w:val="bottom"/>
          </w:tcPr>
          <w:p w14:paraId="2271E5BC"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06873292" w14:textId="77777777" w:rsidR="00BF72F0" w:rsidRPr="00BF72F0" w:rsidRDefault="00BF72F0" w:rsidP="00BF72F0">
            <w:pPr>
              <w:spacing w:line="220" w:lineRule="exact"/>
              <w:ind w:left="360"/>
            </w:pPr>
            <w:r w:rsidRPr="00BF72F0">
              <w:rPr>
                <w:rFonts w:ascii="Times New Roman" w:hAnsi="Times New Roman" w:cs="Times New Roman"/>
                <w:sz w:val="22"/>
                <w:szCs w:val="22"/>
              </w:rPr>
              <w:t>0,01</w:t>
            </w:r>
          </w:p>
        </w:tc>
        <w:tc>
          <w:tcPr>
            <w:tcW w:w="1113" w:type="dxa"/>
            <w:tcBorders>
              <w:top w:val="single" w:sz="4" w:space="0" w:color="auto"/>
              <w:left w:val="single" w:sz="4" w:space="0" w:color="auto"/>
              <w:right w:val="single" w:sz="4" w:space="0" w:color="auto"/>
            </w:tcBorders>
            <w:shd w:val="clear" w:color="auto" w:fill="FFFFFF"/>
          </w:tcPr>
          <w:p w14:paraId="0BABB347"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0,01</w:t>
            </w:r>
          </w:p>
        </w:tc>
      </w:tr>
      <w:tr w:rsidR="00BF72F0" w:rsidRPr="00BF72F0" w14:paraId="39A237C5" w14:textId="77777777" w:rsidTr="002C472B">
        <w:trPr>
          <w:trHeight w:hRule="exact" w:val="283"/>
        </w:trPr>
        <w:tc>
          <w:tcPr>
            <w:tcW w:w="595" w:type="dxa"/>
            <w:tcBorders>
              <w:top w:val="single" w:sz="4" w:space="0" w:color="auto"/>
              <w:left w:val="single" w:sz="4" w:space="0" w:color="auto"/>
            </w:tcBorders>
            <w:shd w:val="clear" w:color="auto" w:fill="FFFFFF"/>
            <w:vAlign w:val="bottom"/>
          </w:tcPr>
          <w:p w14:paraId="668E8AEA" w14:textId="77777777" w:rsidR="00BF72F0" w:rsidRPr="00BF72F0" w:rsidRDefault="00BF72F0" w:rsidP="00BF72F0">
            <w:pPr>
              <w:spacing w:line="220" w:lineRule="exact"/>
            </w:pPr>
            <w:r w:rsidRPr="00BF72F0">
              <w:rPr>
                <w:rFonts w:ascii="Times New Roman" w:hAnsi="Times New Roman" w:cs="Times New Roman"/>
                <w:sz w:val="22"/>
                <w:szCs w:val="22"/>
              </w:rPr>
              <w:lastRenderedPageBreak/>
              <w:t>2.</w:t>
            </w:r>
          </w:p>
        </w:tc>
        <w:tc>
          <w:tcPr>
            <w:tcW w:w="6771" w:type="dxa"/>
            <w:tcBorders>
              <w:top w:val="single" w:sz="4" w:space="0" w:color="auto"/>
              <w:left w:val="single" w:sz="4" w:space="0" w:color="auto"/>
            </w:tcBorders>
            <w:shd w:val="clear" w:color="auto" w:fill="FFFFFF"/>
            <w:vAlign w:val="center"/>
          </w:tcPr>
          <w:p w14:paraId="057415C4" w14:textId="77777777" w:rsidR="00BF72F0" w:rsidRPr="00BF72F0" w:rsidRDefault="00BF72F0" w:rsidP="00BF72F0">
            <w:pPr>
              <w:spacing w:line="220" w:lineRule="exact"/>
            </w:pPr>
            <w:r w:rsidRPr="00BF72F0">
              <w:rPr>
                <w:rFonts w:ascii="Times New Roman" w:hAnsi="Times New Roman" w:cs="Times New Roman"/>
                <w:sz w:val="22"/>
                <w:szCs w:val="22"/>
              </w:rPr>
              <w:t>Листа</w:t>
            </w:r>
          </w:p>
        </w:tc>
        <w:tc>
          <w:tcPr>
            <w:tcW w:w="872" w:type="dxa"/>
            <w:gridSpan w:val="2"/>
            <w:tcBorders>
              <w:top w:val="single" w:sz="4" w:space="0" w:color="auto"/>
              <w:left w:val="single" w:sz="4" w:space="0" w:color="auto"/>
            </w:tcBorders>
            <w:shd w:val="clear" w:color="auto" w:fill="FFFFFF"/>
          </w:tcPr>
          <w:p w14:paraId="5173C31D" w14:textId="77777777" w:rsidR="00BF72F0" w:rsidRPr="00BF72F0" w:rsidRDefault="00BF72F0" w:rsidP="00BF72F0">
            <w:pPr>
              <w:rPr>
                <w:sz w:val="10"/>
                <w:szCs w:val="10"/>
              </w:rPr>
            </w:pPr>
          </w:p>
        </w:tc>
        <w:tc>
          <w:tcPr>
            <w:tcW w:w="1113" w:type="dxa"/>
            <w:tcBorders>
              <w:top w:val="single" w:sz="4" w:space="0" w:color="auto"/>
              <w:left w:val="single" w:sz="4" w:space="0" w:color="auto"/>
              <w:right w:val="single" w:sz="4" w:space="0" w:color="auto"/>
            </w:tcBorders>
            <w:shd w:val="clear" w:color="auto" w:fill="FFFFFF"/>
          </w:tcPr>
          <w:p w14:paraId="6111113D" w14:textId="77777777" w:rsidR="00BF72F0" w:rsidRPr="00BF72F0" w:rsidRDefault="00BF72F0" w:rsidP="00BF72F0">
            <w:pPr>
              <w:rPr>
                <w:sz w:val="10"/>
                <w:szCs w:val="10"/>
              </w:rPr>
            </w:pPr>
          </w:p>
        </w:tc>
        <w:tc>
          <w:tcPr>
            <w:tcW w:w="1113" w:type="dxa"/>
            <w:tcBorders>
              <w:top w:val="single" w:sz="4" w:space="0" w:color="auto"/>
              <w:left w:val="single" w:sz="4" w:space="0" w:color="auto"/>
              <w:right w:val="single" w:sz="4" w:space="0" w:color="auto"/>
            </w:tcBorders>
            <w:shd w:val="clear" w:color="auto" w:fill="FFFFFF"/>
          </w:tcPr>
          <w:p w14:paraId="66CF4BF7" w14:textId="77777777" w:rsidR="00BF72F0" w:rsidRPr="00BF72F0" w:rsidRDefault="00BF72F0" w:rsidP="00BF72F0">
            <w:pPr>
              <w:rPr>
                <w:sz w:val="10"/>
                <w:szCs w:val="10"/>
              </w:rPr>
            </w:pPr>
          </w:p>
        </w:tc>
      </w:tr>
      <w:tr w:rsidR="00BF72F0" w:rsidRPr="00BF72F0" w14:paraId="3A24EA92" w14:textId="77777777" w:rsidTr="002C472B">
        <w:trPr>
          <w:trHeight w:hRule="exact" w:val="288"/>
        </w:trPr>
        <w:tc>
          <w:tcPr>
            <w:tcW w:w="595" w:type="dxa"/>
            <w:tcBorders>
              <w:top w:val="single" w:sz="4" w:space="0" w:color="auto"/>
              <w:left w:val="single" w:sz="4" w:space="0" w:color="auto"/>
            </w:tcBorders>
            <w:shd w:val="clear" w:color="auto" w:fill="FFFFFF"/>
          </w:tcPr>
          <w:p w14:paraId="1F424FC5"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4DFAEBD1" w14:textId="77777777" w:rsidR="00BF72F0" w:rsidRPr="00BF72F0" w:rsidRDefault="00BF72F0" w:rsidP="00BF72F0">
            <w:pPr>
              <w:spacing w:line="220" w:lineRule="exact"/>
            </w:pPr>
            <w:r w:rsidRPr="00BF72F0">
              <w:rPr>
                <w:rFonts w:ascii="Times New Roman" w:hAnsi="Times New Roman" w:cs="Times New Roman"/>
                <w:sz w:val="22"/>
                <w:szCs w:val="22"/>
              </w:rPr>
              <w:t>-мечо грозде</w:t>
            </w:r>
          </w:p>
        </w:tc>
        <w:tc>
          <w:tcPr>
            <w:tcW w:w="872" w:type="dxa"/>
            <w:gridSpan w:val="2"/>
            <w:tcBorders>
              <w:top w:val="single" w:sz="4" w:space="0" w:color="auto"/>
              <w:left w:val="single" w:sz="4" w:space="0" w:color="auto"/>
            </w:tcBorders>
            <w:shd w:val="clear" w:color="auto" w:fill="FFFFFF"/>
            <w:vAlign w:val="bottom"/>
          </w:tcPr>
          <w:p w14:paraId="2E35940F"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587DC2D6" w14:textId="77777777" w:rsidR="00BF72F0" w:rsidRPr="00BF72F0" w:rsidRDefault="00BF72F0" w:rsidP="00BF72F0">
            <w:pPr>
              <w:spacing w:line="220" w:lineRule="exact"/>
              <w:ind w:left="360"/>
            </w:pPr>
            <w:r w:rsidRPr="00BF72F0">
              <w:rPr>
                <w:rFonts w:ascii="Times New Roman" w:hAnsi="Times New Roman" w:cs="Times New Roman"/>
                <w:sz w:val="22"/>
                <w:szCs w:val="22"/>
              </w:rPr>
              <w:t>0,03</w:t>
            </w:r>
          </w:p>
        </w:tc>
        <w:tc>
          <w:tcPr>
            <w:tcW w:w="1113" w:type="dxa"/>
            <w:tcBorders>
              <w:top w:val="single" w:sz="4" w:space="0" w:color="auto"/>
              <w:left w:val="single" w:sz="4" w:space="0" w:color="auto"/>
              <w:right w:val="single" w:sz="4" w:space="0" w:color="auto"/>
            </w:tcBorders>
            <w:shd w:val="clear" w:color="auto" w:fill="FFFFFF"/>
          </w:tcPr>
          <w:p w14:paraId="6BA87F34"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0,02</w:t>
            </w:r>
          </w:p>
        </w:tc>
      </w:tr>
      <w:tr w:rsidR="00BF72F0" w:rsidRPr="00BF72F0" w14:paraId="148A8155" w14:textId="77777777" w:rsidTr="002C472B">
        <w:trPr>
          <w:trHeight w:hRule="exact" w:val="288"/>
        </w:trPr>
        <w:tc>
          <w:tcPr>
            <w:tcW w:w="595" w:type="dxa"/>
            <w:tcBorders>
              <w:top w:val="single" w:sz="4" w:space="0" w:color="auto"/>
              <w:left w:val="single" w:sz="4" w:space="0" w:color="auto"/>
            </w:tcBorders>
            <w:shd w:val="clear" w:color="auto" w:fill="FFFFFF"/>
          </w:tcPr>
          <w:p w14:paraId="3547C678"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1D95C4DC" w14:textId="77777777" w:rsidR="00BF72F0" w:rsidRPr="00BF72F0" w:rsidRDefault="00BF72F0" w:rsidP="00BF72F0">
            <w:pPr>
              <w:spacing w:line="220" w:lineRule="exact"/>
            </w:pPr>
            <w:r w:rsidRPr="00BF72F0">
              <w:rPr>
                <w:rFonts w:ascii="Times New Roman" w:hAnsi="Times New Roman" w:cs="Times New Roman"/>
                <w:sz w:val="22"/>
                <w:szCs w:val="22"/>
              </w:rPr>
              <w:t xml:space="preserve">-бръшлян, </w:t>
            </w:r>
            <w:proofErr w:type="spellStart"/>
            <w:r w:rsidRPr="00BF72F0">
              <w:rPr>
                <w:rFonts w:ascii="Times New Roman" w:hAnsi="Times New Roman" w:cs="Times New Roman"/>
                <w:sz w:val="22"/>
                <w:szCs w:val="22"/>
              </w:rPr>
              <w:t>чобанка</w:t>
            </w:r>
            <w:proofErr w:type="spellEnd"/>
          </w:p>
        </w:tc>
        <w:tc>
          <w:tcPr>
            <w:tcW w:w="872" w:type="dxa"/>
            <w:gridSpan w:val="2"/>
            <w:tcBorders>
              <w:top w:val="single" w:sz="4" w:space="0" w:color="auto"/>
              <w:left w:val="single" w:sz="4" w:space="0" w:color="auto"/>
            </w:tcBorders>
            <w:shd w:val="clear" w:color="auto" w:fill="FFFFFF"/>
            <w:vAlign w:val="bottom"/>
          </w:tcPr>
          <w:p w14:paraId="15ADE88B"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4BBECDF3" w14:textId="77777777" w:rsidR="00BF72F0" w:rsidRPr="00BF72F0" w:rsidRDefault="00BF72F0" w:rsidP="00BF72F0">
            <w:pPr>
              <w:spacing w:line="220" w:lineRule="exact"/>
              <w:ind w:left="360"/>
            </w:pPr>
            <w:r w:rsidRPr="00BF72F0">
              <w:rPr>
                <w:rFonts w:ascii="Times New Roman" w:hAnsi="Times New Roman" w:cs="Times New Roman"/>
                <w:sz w:val="22"/>
                <w:szCs w:val="22"/>
              </w:rPr>
              <w:t>0,02</w:t>
            </w:r>
          </w:p>
        </w:tc>
        <w:tc>
          <w:tcPr>
            <w:tcW w:w="1113" w:type="dxa"/>
            <w:tcBorders>
              <w:top w:val="single" w:sz="4" w:space="0" w:color="auto"/>
              <w:left w:val="single" w:sz="4" w:space="0" w:color="auto"/>
              <w:right w:val="single" w:sz="4" w:space="0" w:color="auto"/>
            </w:tcBorders>
            <w:shd w:val="clear" w:color="auto" w:fill="FFFFFF"/>
          </w:tcPr>
          <w:p w14:paraId="71EFB89E"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0,01</w:t>
            </w:r>
          </w:p>
        </w:tc>
      </w:tr>
      <w:tr w:rsidR="00BF72F0" w:rsidRPr="00BF72F0" w14:paraId="0416F14C" w14:textId="77777777" w:rsidTr="002C472B">
        <w:trPr>
          <w:trHeight w:hRule="exact" w:val="562"/>
        </w:trPr>
        <w:tc>
          <w:tcPr>
            <w:tcW w:w="595" w:type="dxa"/>
            <w:tcBorders>
              <w:top w:val="single" w:sz="4" w:space="0" w:color="auto"/>
              <w:left w:val="single" w:sz="4" w:space="0" w:color="auto"/>
            </w:tcBorders>
            <w:shd w:val="clear" w:color="auto" w:fill="FFFFFF"/>
          </w:tcPr>
          <w:p w14:paraId="20905E24"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5D7850C3" w14:textId="77777777" w:rsidR="00BF72F0" w:rsidRPr="00BF72F0" w:rsidRDefault="00BF72F0" w:rsidP="00BF72F0">
            <w:r w:rsidRPr="00BF72F0">
              <w:rPr>
                <w:rFonts w:ascii="Times New Roman" w:hAnsi="Times New Roman" w:cs="Times New Roman"/>
                <w:sz w:val="22"/>
                <w:szCs w:val="22"/>
              </w:rPr>
              <w:t>-бреза, върба, къпина, лопен, малина, подбел, глог, живовляк, леска, липа, люляк, ягода горска</w:t>
            </w:r>
          </w:p>
        </w:tc>
        <w:tc>
          <w:tcPr>
            <w:tcW w:w="872" w:type="dxa"/>
            <w:gridSpan w:val="2"/>
            <w:tcBorders>
              <w:top w:val="single" w:sz="4" w:space="0" w:color="auto"/>
              <w:left w:val="single" w:sz="4" w:space="0" w:color="auto"/>
            </w:tcBorders>
            <w:shd w:val="clear" w:color="auto" w:fill="FFFFFF"/>
          </w:tcPr>
          <w:p w14:paraId="6BBF1FD4"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center"/>
          </w:tcPr>
          <w:p w14:paraId="1E3503CD" w14:textId="77777777" w:rsidR="00BF72F0" w:rsidRPr="00BF72F0" w:rsidRDefault="00BF72F0" w:rsidP="00BF72F0">
            <w:pPr>
              <w:spacing w:line="220" w:lineRule="exact"/>
              <w:ind w:left="360"/>
            </w:pPr>
            <w:r w:rsidRPr="00BF72F0">
              <w:rPr>
                <w:rFonts w:ascii="Times New Roman" w:hAnsi="Times New Roman" w:cs="Times New Roman"/>
                <w:sz w:val="22"/>
                <w:szCs w:val="22"/>
              </w:rPr>
              <w:t>0,01</w:t>
            </w:r>
          </w:p>
        </w:tc>
        <w:tc>
          <w:tcPr>
            <w:tcW w:w="1113" w:type="dxa"/>
            <w:tcBorders>
              <w:top w:val="single" w:sz="4" w:space="0" w:color="auto"/>
              <w:left w:val="single" w:sz="4" w:space="0" w:color="auto"/>
              <w:right w:val="single" w:sz="4" w:space="0" w:color="auto"/>
            </w:tcBorders>
            <w:shd w:val="clear" w:color="auto" w:fill="FFFFFF"/>
          </w:tcPr>
          <w:p w14:paraId="72DF85A5"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0,01</w:t>
            </w:r>
          </w:p>
        </w:tc>
      </w:tr>
      <w:tr w:rsidR="00BF72F0" w:rsidRPr="00BF72F0" w14:paraId="380EC9AE" w14:textId="77777777" w:rsidTr="002C472B">
        <w:trPr>
          <w:trHeight w:hRule="exact" w:val="283"/>
        </w:trPr>
        <w:tc>
          <w:tcPr>
            <w:tcW w:w="595" w:type="dxa"/>
            <w:tcBorders>
              <w:top w:val="single" w:sz="4" w:space="0" w:color="auto"/>
              <w:left w:val="single" w:sz="4" w:space="0" w:color="auto"/>
            </w:tcBorders>
            <w:shd w:val="clear" w:color="auto" w:fill="FFFFFF"/>
          </w:tcPr>
          <w:p w14:paraId="7F33A8E1"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7BE2A962" w14:textId="77777777" w:rsidR="00BF72F0" w:rsidRPr="00BF72F0" w:rsidRDefault="00BF72F0" w:rsidP="00BF72F0">
            <w:pPr>
              <w:spacing w:line="220" w:lineRule="exact"/>
            </w:pPr>
            <w:r w:rsidRPr="00BF72F0">
              <w:rPr>
                <w:rFonts w:ascii="Times New Roman" w:hAnsi="Times New Roman" w:cs="Times New Roman"/>
                <w:sz w:val="22"/>
                <w:szCs w:val="22"/>
              </w:rPr>
              <w:t>-други</w:t>
            </w:r>
          </w:p>
        </w:tc>
        <w:tc>
          <w:tcPr>
            <w:tcW w:w="872" w:type="dxa"/>
            <w:gridSpan w:val="2"/>
            <w:tcBorders>
              <w:top w:val="single" w:sz="4" w:space="0" w:color="auto"/>
              <w:left w:val="single" w:sz="4" w:space="0" w:color="auto"/>
            </w:tcBorders>
            <w:shd w:val="clear" w:color="auto" w:fill="FFFFFF"/>
            <w:vAlign w:val="bottom"/>
          </w:tcPr>
          <w:p w14:paraId="4189194D"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439C6CD3" w14:textId="77777777" w:rsidR="00BF72F0" w:rsidRPr="00BF72F0" w:rsidRDefault="00BF72F0" w:rsidP="00BF72F0">
            <w:pPr>
              <w:spacing w:line="220" w:lineRule="exact"/>
              <w:ind w:left="360"/>
            </w:pPr>
            <w:r w:rsidRPr="00BF72F0">
              <w:rPr>
                <w:rFonts w:ascii="Times New Roman" w:hAnsi="Times New Roman" w:cs="Times New Roman"/>
                <w:sz w:val="22"/>
                <w:szCs w:val="22"/>
              </w:rPr>
              <w:t>0,01</w:t>
            </w:r>
          </w:p>
        </w:tc>
        <w:tc>
          <w:tcPr>
            <w:tcW w:w="1113" w:type="dxa"/>
            <w:tcBorders>
              <w:top w:val="single" w:sz="4" w:space="0" w:color="auto"/>
              <w:left w:val="single" w:sz="4" w:space="0" w:color="auto"/>
              <w:right w:val="single" w:sz="4" w:space="0" w:color="auto"/>
            </w:tcBorders>
            <w:shd w:val="clear" w:color="auto" w:fill="FFFFFF"/>
          </w:tcPr>
          <w:p w14:paraId="6307A9ED"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0,01</w:t>
            </w:r>
          </w:p>
        </w:tc>
      </w:tr>
      <w:tr w:rsidR="00BF72F0" w:rsidRPr="00BF72F0" w14:paraId="6FA29F95" w14:textId="77777777" w:rsidTr="002C472B">
        <w:trPr>
          <w:trHeight w:hRule="exact" w:val="288"/>
        </w:trPr>
        <w:tc>
          <w:tcPr>
            <w:tcW w:w="595" w:type="dxa"/>
            <w:tcBorders>
              <w:top w:val="single" w:sz="4" w:space="0" w:color="auto"/>
              <w:left w:val="single" w:sz="4" w:space="0" w:color="auto"/>
            </w:tcBorders>
            <w:shd w:val="clear" w:color="auto" w:fill="FFFFFF"/>
            <w:vAlign w:val="bottom"/>
          </w:tcPr>
          <w:p w14:paraId="2A5BF739" w14:textId="77777777" w:rsidR="00BF72F0" w:rsidRPr="00BF72F0" w:rsidRDefault="00BF72F0" w:rsidP="00BF72F0">
            <w:pPr>
              <w:spacing w:line="220" w:lineRule="exact"/>
            </w:pPr>
            <w:r w:rsidRPr="00BF72F0">
              <w:rPr>
                <w:rFonts w:ascii="Times New Roman" w:hAnsi="Times New Roman" w:cs="Times New Roman"/>
                <w:sz w:val="22"/>
                <w:szCs w:val="22"/>
              </w:rPr>
              <w:t>3.</w:t>
            </w:r>
          </w:p>
        </w:tc>
        <w:tc>
          <w:tcPr>
            <w:tcW w:w="6771" w:type="dxa"/>
            <w:tcBorders>
              <w:top w:val="single" w:sz="4" w:space="0" w:color="auto"/>
              <w:left w:val="single" w:sz="4" w:space="0" w:color="auto"/>
            </w:tcBorders>
            <w:shd w:val="clear" w:color="auto" w:fill="FFFFFF"/>
            <w:vAlign w:val="bottom"/>
          </w:tcPr>
          <w:p w14:paraId="25280579" w14:textId="77777777" w:rsidR="00BF72F0" w:rsidRPr="00BF72F0" w:rsidRDefault="00BF72F0" w:rsidP="00BF72F0">
            <w:pPr>
              <w:spacing w:line="220" w:lineRule="exact"/>
            </w:pPr>
            <w:r w:rsidRPr="00BF72F0">
              <w:rPr>
                <w:rFonts w:ascii="Times New Roman" w:hAnsi="Times New Roman" w:cs="Times New Roman"/>
                <w:sz w:val="22"/>
                <w:szCs w:val="22"/>
              </w:rPr>
              <w:t>Стръкове</w:t>
            </w:r>
          </w:p>
        </w:tc>
        <w:tc>
          <w:tcPr>
            <w:tcW w:w="872" w:type="dxa"/>
            <w:gridSpan w:val="2"/>
            <w:tcBorders>
              <w:top w:val="single" w:sz="4" w:space="0" w:color="auto"/>
              <w:left w:val="single" w:sz="4" w:space="0" w:color="auto"/>
            </w:tcBorders>
            <w:shd w:val="clear" w:color="auto" w:fill="FFFFFF"/>
          </w:tcPr>
          <w:p w14:paraId="0B66BC8A" w14:textId="77777777" w:rsidR="00BF72F0" w:rsidRPr="00BF72F0" w:rsidRDefault="00BF72F0" w:rsidP="00BF72F0">
            <w:pPr>
              <w:rPr>
                <w:sz w:val="10"/>
                <w:szCs w:val="10"/>
              </w:rPr>
            </w:pPr>
          </w:p>
        </w:tc>
        <w:tc>
          <w:tcPr>
            <w:tcW w:w="1113" w:type="dxa"/>
            <w:tcBorders>
              <w:top w:val="single" w:sz="4" w:space="0" w:color="auto"/>
              <w:left w:val="single" w:sz="4" w:space="0" w:color="auto"/>
              <w:right w:val="single" w:sz="4" w:space="0" w:color="auto"/>
            </w:tcBorders>
            <w:shd w:val="clear" w:color="auto" w:fill="FFFFFF"/>
          </w:tcPr>
          <w:p w14:paraId="7F5BBBD7" w14:textId="77777777" w:rsidR="00BF72F0" w:rsidRPr="00BF72F0" w:rsidRDefault="00BF72F0" w:rsidP="00BF72F0">
            <w:pPr>
              <w:rPr>
                <w:sz w:val="10"/>
                <w:szCs w:val="10"/>
              </w:rPr>
            </w:pPr>
          </w:p>
        </w:tc>
        <w:tc>
          <w:tcPr>
            <w:tcW w:w="1113" w:type="dxa"/>
            <w:tcBorders>
              <w:top w:val="single" w:sz="4" w:space="0" w:color="auto"/>
              <w:left w:val="single" w:sz="4" w:space="0" w:color="auto"/>
              <w:right w:val="single" w:sz="4" w:space="0" w:color="auto"/>
            </w:tcBorders>
            <w:shd w:val="clear" w:color="auto" w:fill="FFFFFF"/>
          </w:tcPr>
          <w:p w14:paraId="7D4232C5" w14:textId="77777777" w:rsidR="00BF72F0" w:rsidRPr="00BF72F0" w:rsidRDefault="00BF72F0" w:rsidP="00BF72F0">
            <w:pPr>
              <w:rPr>
                <w:sz w:val="10"/>
                <w:szCs w:val="10"/>
              </w:rPr>
            </w:pPr>
          </w:p>
        </w:tc>
      </w:tr>
      <w:tr w:rsidR="00BF72F0" w:rsidRPr="00BF72F0" w14:paraId="04643B67" w14:textId="77777777" w:rsidTr="002C472B">
        <w:trPr>
          <w:trHeight w:hRule="exact" w:val="283"/>
        </w:trPr>
        <w:tc>
          <w:tcPr>
            <w:tcW w:w="595" w:type="dxa"/>
            <w:tcBorders>
              <w:top w:val="single" w:sz="4" w:space="0" w:color="auto"/>
              <w:left w:val="single" w:sz="4" w:space="0" w:color="auto"/>
            </w:tcBorders>
            <w:shd w:val="clear" w:color="auto" w:fill="FFFFFF"/>
          </w:tcPr>
          <w:p w14:paraId="4CD1063F"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09E9871E" w14:textId="77777777" w:rsidR="00BF72F0" w:rsidRPr="00BF72F0" w:rsidRDefault="00BF72F0" w:rsidP="00BF72F0">
            <w:pPr>
              <w:spacing w:line="220" w:lineRule="exact"/>
            </w:pPr>
            <w:r w:rsidRPr="00BF72F0">
              <w:rPr>
                <w:rFonts w:ascii="Times New Roman" w:hAnsi="Times New Roman" w:cs="Times New Roman"/>
                <w:sz w:val="22"/>
                <w:szCs w:val="22"/>
              </w:rPr>
              <w:t>-Зайча сянка, ранилист, теменуга миризлива</w:t>
            </w:r>
          </w:p>
        </w:tc>
        <w:tc>
          <w:tcPr>
            <w:tcW w:w="872" w:type="dxa"/>
            <w:gridSpan w:val="2"/>
            <w:tcBorders>
              <w:top w:val="single" w:sz="4" w:space="0" w:color="auto"/>
              <w:left w:val="single" w:sz="4" w:space="0" w:color="auto"/>
            </w:tcBorders>
            <w:shd w:val="clear" w:color="auto" w:fill="FFFFFF"/>
            <w:vAlign w:val="bottom"/>
          </w:tcPr>
          <w:p w14:paraId="5EF13069"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65DB13EB" w14:textId="77777777" w:rsidR="00BF72F0" w:rsidRPr="00BF72F0" w:rsidRDefault="00BF72F0" w:rsidP="00BF72F0">
            <w:pPr>
              <w:spacing w:line="220" w:lineRule="exact"/>
              <w:ind w:left="360"/>
            </w:pPr>
            <w:r w:rsidRPr="00BF72F0">
              <w:rPr>
                <w:rFonts w:ascii="Times New Roman" w:hAnsi="Times New Roman" w:cs="Times New Roman"/>
                <w:sz w:val="22"/>
                <w:szCs w:val="22"/>
              </w:rPr>
              <w:t>0,03</w:t>
            </w:r>
          </w:p>
        </w:tc>
        <w:tc>
          <w:tcPr>
            <w:tcW w:w="1113" w:type="dxa"/>
            <w:tcBorders>
              <w:top w:val="single" w:sz="4" w:space="0" w:color="auto"/>
              <w:left w:val="single" w:sz="4" w:space="0" w:color="auto"/>
              <w:right w:val="single" w:sz="4" w:space="0" w:color="auto"/>
            </w:tcBorders>
            <w:shd w:val="clear" w:color="auto" w:fill="FFFFFF"/>
          </w:tcPr>
          <w:p w14:paraId="20980E2B"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0,02</w:t>
            </w:r>
          </w:p>
        </w:tc>
      </w:tr>
      <w:tr w:rsidR="00BF72F0" w:rsidRPr="00BF72F0" w14:paraId="15F11E75" w14:textId="77777777" w:rsidTr="002C472B">
        <w:trPr>
          <w:trHeight w:hRule="exact" w:val="840"/>
        </w:trPr>
        <w:tc>
          <w:tcPr>
            <w:tcW w:w="595" w:type="dxa"/>
            <w:tcBorders>
              <w:top w:val="single" w:sz="4" w:space="0" w:color="auto"/>
              <w:left w:val="single" w:sz="4" w:space="0" w:color="auto"/>
            </w:tcBorders>
            <w:shd w:val="clear" w:color="auto" w:fill="FFFFFF"/>
          </w:tcPr>
          <w:p w14:paraId="14477F3D"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15E91011" w14:textId="77777777" w:rsidR="00BF72F0" w:rsidRPr="00BF72F0" w:rsidRDefault="00BF72F0" w:rsidP="00BF72F0">
            <w:pPr>
              <w:spacing w:line="278" w:lineRule="exact"/>
            </w:pPr>
            <w:r w:rsidRPr="00BF72F0">
              <w:rPr>
                <w:rFonts w:ascii="Times New Roman" w:hAnsi="Times New Roman" w:cs="Times New Roman"/>
                <w:sz w:val="22"/>
                <w:szCs w:val="22"/>
              </w:rPr>
              <w:t xml:space="preserve">-кантарион жълт, кантарион червен, мащерка, </w:t>
            </w:r>
            <w:proofErr w:type="spellStart"/>
            <w:r w:rsidRPr="00BF72F0">
              <w:rPr>
                <w:rFonts w:ascii="Times New Roman" w:hAnsi="Times New Roman" w:cs="Times New Roman"/>
                <w:sz w:val="22"/>
                <w:szCs w:val="22"/>
              </w:rPr>
              <w:t>очанка</w:t>
            </w:r>
            <w:proofErr w:type="spellEnd"/>
            <w:r w:rsidRPr="00BF72F0">
              <w:rPr>
                <w:rFonts w:ascii="Times New Roman" w:hAnsi="Times New Roman" w:cs="Times New Roman"/>
                <w:sz w:val="22"/>
                <w:szCs w:val="22"/>
              </w:rPr>
              <w:t xml:space="preserve">, риган обикновен, овчарска торбичка, великденче, </w:t>
            </w:r>
            <w:proofErr w:type="spellStart"/>
            <w:r w:rsidRPr="00BF72F0">
              <w:rPr>
                <w:rFonts w:ascii="Times New Roman" w:hAnsi="Times New Roman" w:cs="Times New Roman"/>
                <w:sz w:val="22"/>
                <w:szCs w:val="22"/>
              </w:rPr>
              <w:t>изсипливче</w:t>
            </w:r>
            <w:proofErr w:type="spellEnd"/>
            <w:r w:rsidRPr="00BF72F0">
              <w:rPr>
                <w:rFonts w:ascii="Times New Roman" w:hAnsi="Times New Roman" w:cs="Times New Roman"/>
                <w:sz w:val="22"/>
                <w:szCs w:val="22"/>
              </w:rPr>
              <w:t>, камшик, лепка, пача трева, пелин обикновен, равнец бял</w:t>
            </w:r>
          </w:p>
        </w:tc>
        <w:tc>
          <w:tcPr>
            <w:tcW w:w="872" w:type="dxa"/>
            <w:gridSpan w:val="2"/>
            <w:tcBorders>
              <w:top w:val="single" w:sz="4" w:space="0" w:color="auto"/>
              <w:left w:val="single" w:sz="4" w:space="0" w:color="auto"/>
            </w:tcBorders>
            <w:shd w:val="clear" w:color="auto" w:fill="FFFFFF"/>
          </w:tcPr>
          <w:p w14:paraId="291A2BE7"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tcPr>
          <w:p w14:paraId="6C12FA95" w14:textId="77777777" w:rsidR="00BF72F0" w:rsidRPr="00BF72F0" w:rsidRDefault="00BF72F0" w:rsidP="00BF72F0">
            <w:pPr>
              <w:spacing w:line="220" w:lineRule="exact"/>
              <w:ind w:left="360"/>
            </w:pPr>
            <w:r w:rsidRPr="00BF72F0">
              <w:rPr>
                <w:rFonts w:ascii="Times New Roman" w:hAnsi="Times New Roman" w:cs="Times New Roman"/>
                <w:sz w:val="22"/>
                <w:szCs w:val="22"/>
              </w:rPr>
              <w:t>0,06</w:t>
            </w:r>
          </w:p>
        </w:tc>
        <w:tc>
          <w:tcPr>
            <w:tcW w:w="1113" w:type="dxa"/>
            <w:tcBorders>
              <w:top w:val="single" w:sz="4" w:space="0" w:color="auto"/>
              <w:left w:val="single" w:sz="4" w:space="0" w:color="auto"/>
              <w:right w:val="single" w:sz="4" w:space="0" w:color="auto"/>
            </w:tcBorders>
            <w:shd w:val="clear" w:color="auto" w:fill="FFFFFF"/>
          </w:tcPr>
          <w:p w14:paraId="2F2412C7"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0,03</w:t>
            </w:r>
          </w:p>
        </w:tc>
      </w:tr>
      <w:tr w:rsidR="00BF72F0" w:rsidRPr="00BF72F0" w14:paraId="1669C0E9" w14:textId="77777777" w:rsidTr="002C472B">
        <w:trPr>
          <w:trHeight w:hRule="exact" w:val="562"/>
        </w:trPr>
        <w:tc>
          <w:tcPr>
            <w:tcW w:w="595" w:type="dxa"/>
            <w:tcBorders>
              <w:top w:val="single" w:sz="4" w:space="0" w:color="auto"/>
              <w:left w:val="single" w:sz="4" w:space="0" w:color="auto"/>
            </w:tcBorders>
            <w:shd w:val="clear" w:color="auto" w:fill="FFFFFF"/>
          </w:tcPr>
          <w:p w14:paraId="5E2A30E4"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13A2721F" w14:textId="77777777" w:rsidR="00BF72F0" w:rsidRPr="00BF72F0" w:rsidRDefault="00BF72F0" w:rsidP="00BF72F0">
            <w:pPr>
              <w:spacing w:line="278" w:lineRule="exact"/>
            </w:pPr>
            <w:r w:rsidRPr="00BF72F0">
              <w:rPr>
                <w:rFonts w:ascii="Times New Roman" w:hAnsi="Times New Roman" w:cs="Times New Roman"/>
                <w:sz w:val="22"/>
                <w:szCs w:val="22"/>
              </w:rPr>
              <w:t xml:space="preserve">-врабчови </w:t>
            </w:r>
            <w:proofErr w:type="spellStart"/>
            <w:r w:rsidRPr="00BF72F0">
              <w:rPr>
                <w:rFonts w:ascii="Times New Roman" w:hAnsi="Times New Roman" w:cs="Times New Roman"/>
                <w:sz w:val="22"/>
                <w:szCs w:val="22"/>
              </w:rPr>
              <w:t>чревца</w:t>
            </w:r>
            <w:proofErr w:type="spellEnd"/>
            <w:r w:rsidRPr="00BF72F0">
              <w:rPr>
                <w:rFonts w:ascii="Times New Roman" w:hAnsi="Times New Roman" w:cs="Times New Roman"/>
                <w:sz w:val="22"/>
                <w:szCs w:val="22"/>
              </w:rPr>
              <w:t xml:space="preserve">, глухарче, еньовче, змийско мляко, оман чер, </w:t>
            </w:r>
            <w:proofErr w:type="spellStart"/>
            <w:r w:rsidRPr="00BF72F0">
              <w:rPr>
                <w:rFonts w:ascii="Times New Roman" w:hAnsi="Times New Roman" w:cs="Times New Roman"/>
                <w:sz w:val="22"/>
                <w:szCs w:val="22"/>
              </w:rPr>
              <w:t>росопас</w:t>
            </w:r>
            <w:proofErr w:type="spellEnd"/>
            <w:r w:rsidRPr="00BF72F0">
              <w:rPr>
                <w:rFonts w:ascii="Times New Roman" w:hAnsi="Times New Roman" w:cs="Times New Roman"/>
                <w:sz w:val="22"/>
                <w:szCs w:val="22"/>
              </w:rPr>
              <w:t>, теменуга трицветна, хвощ</w:t>
            </w:r>
          </w:p>
        </w:tc>
        <w:tc>
          <w:tcPr>
            <w:tcW w:w="872" w:type="dxa"/>
            <w:gridSpan w:val="2"/>
            <w:tcBorders>
              <w:top w:val="single" w:sz="4" w:space="0" w:color="auto"/>
              <w:left w:val="single" w:sz="4" w:space="0" w:color="auto"/>
            </w:tcBorders>
            <w:shd w:val="clear" w:color="auto" w:fill="FFFFFF"/>
          </w:tcPr>
          <w:p w14:paraId="5A00DA30"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tcPr>
          <w:p w14:paraId="6DBF55DA" w14:textId="77777777" w:rsidR="00BF72F0" w:rsidRPr="00BF72F0" w:rsidRDefault="00BF72F0" w:rsidP="00BF72F0">
            <w:pPr>
              <w:spacing w:line="220" w:lineRule="exact"/>
              <w:ind w:left="360"/>
            </w:pPr>
            <w:r w:rsidRPr="00BF72F0">
              <w:rPr>
                <w:rFonts w:ascii="Times New Roman" w:hAnsi="Times New Roman" w:cs="Times New Roman"/>
                <w:sz w:val="22"/>
                <w:szCs w:val="22"/>
              </w:rPr>
              <w:t>0,04</w:t>
            </w:r>
          </w:p>
        </w:tc>
        <w:tc>
          <w:tcPr>
            <w:tcW w:w="1113" w:type="dxa"/>
            <w:tcBorders>
              <w:top w:val="single" w:sz="4" w:space="0" w:color="auto"/>
              <w:left w:val="single" w:sz="4" w:space="0" w:color="auto"/>
              <w:right w:val="single" w:sz="4" w:space="0" w:color="auto"/>
            </w:tcBorders>
            <w:shd w:val="clear" w:color="auto" w:fill="FFFFFF"/>
          </w:tcPr>
          <w:p w14:paraId="604D740B"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0,02</w:t>
            </w:r>
          </w:p>
        </w:tc>
      </w:tr>
      <w:tr w:rsidR="00BF72F0" w:rsidRPr="00BF72F0" w14:paraId="5475DE2A" w14:textId="77777777" w:rsidTr="002C472B">
        <w:trPr>
          <w:trHeight w:hRule="exact" w:val="288"/>
        </w:trPr>
        <w:tc>
          <w:tcPr>
            <w:tcW w:w="595" w:type="dxa"/>
            <w:tcBorders>
              <w:top w:val="single" w:sz="4" w:space="0" w:color="auto"/>
              <w:left w:val="single" w:sz="4" w:space="0" w:color="auto"/>
            </w:tcBorders>
            <w:shd w:val="clear" w:color="auto" w:fill="FFFFFF"/>
          </w:tcPr>
          <w:p w14:paraId="721A683C"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7A1DAB79" w14:textId="77777777" w:rsidR="00BF72F0" w:rsidRPr="00BF72F0" w:rsidRDefault="00BF72F0" w:rsidP="00BF72F0">
            <w:pPr>
              <w:spacing w:line="220" w:lineRule="exact"/>
            </w:pPr>
            <w:r w:rsidRPr="00BF72F0">
              <w:rPr>
                <w:rFonts w:ascii="Times New Roman" w:hAnsi="Times New Roman" w:cs="Times New Roman"/>
                <w:sz w:val="22"/>
                <w:szCs w:val="22"/>
              </w:rPr>
              <w:t>-други</w:t>
            </w:r>
          </w:p>
        </w:tc>
        <w:tc>
          <w:tcPr>
            <w:tcW w:w="872" w:type="dxa"/>
            <w:gridSpan w:val="2"/>
            <w:tcBorders>
              <w:top w:val="single" w:sz="4" w:space="0" w:color="auto"/>
              <w:left w:val="single" w:sz="4" w:space="0" w:color="auto"/>
            </w:tcBorders>
            <w:shd w:val="clear" w:color="auto" w:fill="FFFFFF"/>
            <w:vAlign w:val="bottom"/>
          </w:tcPr>
          <w:p w14:paraId="5F482D87"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6F077586" w14:textId="77777777" w:rsidR="00BF72F0" w:rsidRPr="00BF72F0" w:rsidRDefault="00BF72F0" w:rsidP="00BF72F0">
            <w:pPr>
              <w:spacing w:line="220" w:lineRule="exact"/>
              <w:ind w:left="360"/>
            </w:pPr>
            <w:r w:rsidRPr="00BF72F0">
              <w:rPr>
                <w:rFonts w:ascii="Times New Roman" w:hAnsi="Times New Roman" w:cs="Times New Roman"/>
                <w:sz w:val="22"/>
                <w:szCs w:val="22"/>
              </w:rPr>
              <w:t>0,03</w:t>
            </w:r>
          </w:p>
        </w:tc>
        <w:tc>
          <w:tcPr>
            <w:tcW w:w="1113" w:type="dxa"/>
            <w:tcBorders>
              <w:top w:val="single" w:sz="4" w:space="0" w:color="auto"/>
              <w:left w:val="single" w:sz="4" w:space="0" w:color="auto"/>
              <w:right w:val="single" w:sz="4" w:space="0" w:color="auto"/>
            </w:tcBorders>
            <w:shd w:val="clear" w:color="auto" w:fill="FFFFFF"/>
          </w:tcPr>
          <w:p w14:paraId="0C347B96"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0,02</w:t>
            </w:r>
          </w:p>
        </w:tc>
      </w:tr>
      <w:tr w:rsidR="00BF72F0" w:rsidRPr="00BF72F0" w14:paraId="4D031EEF" w14:textId="77777777" w:rsidTr="002C472B">
        <w:trPr>
          <w:trHeight w:hRule="exact" w:val="283"/>
        </w:trPr>
        <w:tc>
          <w:tcPr>
            <w:tcW w:w="595" w:type="dxa"/>
            <w:tcBorders>
              <w:top w:val="single" w:sz="4" w:space="0" w:color="auto"/>
              <w:left w:val="single" w:sz="4" w:space="0" w:color="auto"/>
            </w:tcBorders>
            <w:shd w:val="clear" w:color="auto" w:fill="FFFFFF"/>
            <w:vAlign w:val="bottom"/>
          </w:tcPr>
          <w:p w14:paraId="48D8E5B2" w14:textId="77777777" w:rsidR="00BF72F0" w:rsidRPr="00BF72F0" w:rsidRDefault="00BF72F0" w:rsidP="00BF72F0">
            <w:pPr>
              <w:spacing w:line="220" w:lineRule="exact"/>
            </w:pPr>
            <w:r w:rsidRPr="00BF72F0">
              <w:rPr>
                <w:rFonts w:ascii="Times New Roman" w:hAnsi="Times New Roman" w:cs="Times New Roman"/>
                <w:sz w:val="22"/>
                <w:szCs w:val="22"/>
              </w:rPr>
              <w:t>4.</w:t>
            </w:r>
          </w:p>
        </w:tc>
        <w:tc>
          <w:tcPr>
            <w:tcW w:w="6771" w:type="dxa"/>
            <w:tcBorders>
              <w:top w:val="single" w:sz="4" w:space="0" w:color="auto"/>
              <w:left w:val="single" w:sz="4" w:space="0" w:color="auto"/>
            </w:tcBorders>
            <w:shd w:val="clear" w:color="auto" w:fill="FFFFFF"/>
            <w:vAlign w:val="bottom"/>
          </w:tcPr>
          <w:p w14:paraId="43F0C1D8" w14:textId="77777777" w:rsidR="00BF72F0" w:rsidRPr="00BF72F0" w:rsidRDefault="00BF72F0" w:rsidP="00BF72F0">
            <w:pPr>
              <w:spacing w:line="220" w:lineRule="exact"/>
            </w:pPr>
            <w:r w:rsidRPr="00BF72F0">
              <w:rPr>
                <w:rFonts w:ascii="Times New Roman" w:hAnsi="Times New Roman" w:cs="Times New Roman"/>
                <w:sz w:val="22"/>
                <w:szCs w:val="22"/>
              </w:rPr>
              <w:t>Цветове</w:t>
            </w:r>
          </w:p>
        </w:tc>
        <w:tc>
          <w:tcPr>
            <w:tcW w:w="872" w:type="dxa"/>
            <w:gridSpan w:val="2"/>
            <w:tcBorders>
              <w:top w:val="single" w:sz="4" w:space="0" w:color="auto"/>
              <w:left w:val="single" w:sz="4" w:space="0" w:color="auto"/>
            </w:tcBorders>
            <w:shd w:val="clear" w:color="auto" w:fill="FFFFFF"/>
          </w:tcPr>
          <w:p w14:paraId="06494FB1" w14:textId="77777777" w:rsidR="00BF72F0" w:rsidRPr="00BF72F0" w:rsidRDefault="00BF72F0" w:rsidP="00BF72F0">
            <w:pPr>
              <w:rPr>
                <w:sz w:val="10"/>
                <w:szCs w:val="10"/>
              </w:rPr>
            </w:pPr>
          </w:p>
        </w:tc>
        <w:tc>
          <w:tcPr>
            <w:tcW w:w="1113" w:type="dxa"/>
            <w:tcBorders>
              <w:top w:val="single" w:sz="4" w:space="0" w:color="auto"/>
              <w:left w:val="single" w:sz="4" w:space="0" w:color="auto"/>
              <w:right w:val="single" w:sz="4" w:space="0" w:color="auto"/>
            </w:tcBorders>
            <w:shd w:val="clear" w:color="auto" w:fill="FFFFFF"/>
          </w:tcPr>
          <w:p w14:paraId="4582F312" w14:textId="77777777" w:rsidR="00BF72F0" w:rsidRPr="00BF72F0" w:rsidRDefault="00BF72F0" w:rsidP="00BF72F0">
            <w:pPr>
              <w:rPr>
                <w:sz w:val="10"/>
                <w:szCs w:val="10"/>
              </w:rPr>
            </w:pPr>
          </w:p>
        </w:tc>
        <w:tc>
          <w:tcPr>
            <w:tcW w:w="1113" w:type="dxa"/>
            <w:tcBorders>
              <w:top w:val="single" w:sz="4" w:space="0" w:color="auto"/>
              <w:left w:val="single" w:sz="4" w:space="0" w:color="auto"/>
              <w:right w:val="single" w:sz="4" w:space="0" w:color="auto"/>
            </w:tcBorders>
            <w:shd w:val="clear" w:color="auto" w:fill="FFFFFF"/>
          </w:tcPr>
          <w:p w14:paraId="4BB3D51A" w14:textId="77777777" w:rsidR="00BF72F0" w:rsidRPr="00BF72F0" w:rsidRDefault="00BF72F0" w:rsidP="00BF72F0">
            <w:pPr>
              <w:rPr>
                <w:sz w:val="10"/>
                <w:szCs w:val="10"/>
              </w:rPr>
            </w:pPr>
          </w:p>
        </w:tc>
      </w:tr>
      <w:tr w:rsidR="00BF72F0" w:rsidRPr="00BF72F0" w14:paraId="05D3FC99" w14:textId="77777777" w:rsidTr="002C472B">
        <w:trPr>
          <w:trHeight w:hRule="exact" w:val="288"/>
        </w:trPr>
        <w:tc>
          <w:tcPr>
            <w:tcW w:w="595" w:type="dxa"/>
            <w:tcBorders>
              <w:top w:val="single" w:sz="4" w:space="0" w:color="auto"/>
              <w:left w:val="single" w:sz="4" w:space="0" w:color="auto"/>
            </w:tcBorders>
            <w:shd w:val="clear" w:color="auto" w:fill="FFFFFF"/>
          </w:tcPr>
          <w:p w14:paraId="0BC6A486"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5EA25928" w14:textId="77777777" w:rsidR="00BF72F0" w:rsidRPr="00BF72F0" w:rsidRDefault="00BF72F0" w:rsidP="00BF72F0">
            <w:pPr>
              <w:spacing w:line="220" w:lineRule="exact"/>
            </w:pPr>
            <w:r w:rsidRPr="00BF72F0">
              <w:rPr>
                <w:rFonts w:ascii="Times New Roman" w:hAnsi="Times New Roman" w:cs="Times New Roman"/>
                <w:sz w:val="22"/>
                <w:szCs w:val="22"/>
              </w:rPr>
              <w:t>-липа, лайка, овчарска торбичка</w:t>
            </w:r>
          </w:p>
        </w:tc>
        <w:tc>
          <w:tcPr>
            <w:tcW w:w="872" w:type="dxa"/>
            <w:gridSpan w:val="2"/>
            <w:tcBorders>
              <w:top w:val="single" w:sz="4" w:space="0" w:color="auto"/>
              <w:left w:val="single" w:sz="4" w:space="0" w:color="auto"/>
            </w:tcBorders>
            <w:shd w:val="clear" w:color="auto" w:fill="FFFFFF"/>
            <w:vAlign w:val="bottom"/>
          </w:tcPr>
          <w:p w14:paraId="15434161"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502FE4A7" w14:textId="77777777" w:rsidR="00BF72F0" w:rsidRPr="00BF72F0" w:rsidRDefault="00BF72F0" w:rsidP="00BF72F0">
            <w:pPr>
              <w:spacing w:line="220" w:lineRule="exact"/>
              <w:ind w:left="360"/>
            </w:pPr>
            <w:r w:rsidRPr="00BF72F0">
              <w:rPr>
                <w:rFonts w:ascii="Times New Roman" w:hAnsi="Times New Roman" w:cs="Times New Roman"/>
                <w:sz w:val="22"/>
                <w:szCs w:val="22"/>
              </w:rPr>
              <w:t>0,05</w:t>
            </w:r>
          </w:p>
        </w:tc>
        <w:tc>
          <w:tcPr>
            <w:tcW w:w="1113" w:type="dxa"/>
            <w:tcBorders>
              <w:top w:val="single" w:sz="4" w:space="0" w:color="auto"/>
              <w:left w:val="single" w:sz="4" w:space="0" w:color="auto"/>
              <w:right w:val="single" w:sz="4" w:space="0" w:color="auto"/>
            </w:tcBorders>
            <w:shd w:val="clear" w:color="auto" w:fill="FFFFFF"/>
          </w:tcPr>
          <w:p w14:paraId="5863C045"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0,03</w:t>
            </w:r>
          </w:p>
        </w:tc>
      </w:tr>
      <w:tr w:rsidR="00BF72F0" w:rsidRPr="00BF72F0" w14:paraId="7A7206DE" w14:textId="77777777" w:rsidTr="002C472B">
        <w:trPr>
          <w:trHeight w:hRule="exact" w:val="283"/>
        </w:trPr>
        <w:tc>
          <w:tcPr>
            <w:tcW w:w="595" w:type="dxa"/>
            <w:tcBorders>
              <w:top w:val="single" w:sz="4" w:space="0" w:color="auto"/>
              <w:left w:val="single" w:sz="4" w:space="0" w:color="auto"/>
            </w:tcBorders>
            <w:shd w:val="clear" w:color="auto" w:fill="FFFFFF"/>
          </w:tcPr>
          <w:p w14:paraId="308E31C8"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5A1881F9" w14:textId="77777777" w:rsidR="00BF72F0" w:rsidRPr="00BF72F0" w:rsidRDefault="00BF72F0" w:rsidP="00BF72F0">
            <w:pPr>
              <w:spacing w:line="220" w:lineRule="exact"/>
            </w:pPr>
            <w:r w:rsidRPr="00BF72F0">
              <w:rPr>
                <w:rFonts w:ascii="Times New Roman" w:hAnsi="Times New Roman" w:cs="Times New Roman"/>
                <w:sz w:val="22"/>
                <w:szCs w:val="22"/>
              </w:rPr>
              <w:t>-божур, иглика</w:t>
            </w:r>
          </w:p>
        </w:tc>
        <w:tc>
          <w:tcPr>
            <w:tcW w:w="872" w:type="dxa"/>
            <w:gridSpan w:val="2"/>
            <w:tcBorders>
              <w:top w:val="single" w:sz="4" w:space="0" w:color="auto"/>
              <w:left w:val="single" w:sz="4" w:space="0" w:color="auto"/>
            </w:tcBorders>
            <w:shd w:val="clear" w:color="auto" w:fill="FFFFFF"/>
            <w:vAlign w:val="bottom"/>
          </w:tcPr>
          <w:p w14:paraId="793F0FC3"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034C91AC" w14:textId="77777777" w:rsidR="00BF72F0" w:rsidRPr="00BF72F0" w:rsidRDefault="00BF72F0" w:rsidP="00BF72F0">
            <w:pPr>
              <w:spacing w:line="220" w:lineRule="exact"/>
              <w:ind w:left="360"/>
            </w:pPr>
            <w:r w:rsidRPr="00BF72F0">
              <w:rPr>
                <w:rFonts w:ascii="Times New Roman" w:hAnsi="Times New Roman" w:cs="Times New Roman"/>
                <w:sz w:val="22"/>
                <w:szCs w:val="22"/>
              </w:rPr>
              <w:t>0,04</w:t>
            </w:r>
          </w:p>
        </w:tc>
        <w:tc>
          <w:tcPr>
            <w:tcW w:w="1113" w:type="dxa"/>
            <w:tcBorders>
              <w:top w:val="single" w:sz="4" w:space="0" w:color="auto"/>
              <w:left w:val="single" w:sz="4" w:space="0" w:color="auto"/>
              <w:right w:val="single" w:sz="4" w:space="0" w:color="auto"/>
            </w:tcBorders>
            <w:shd w:val="clear" w:color="auto" w:fill="FFFFFF"/>
          </w:tcPr>
          <w:p w14:paraId="2B7D2144"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0,02</w:t>
            </w:r>
          </w:p>
        </w:tc>
      </w:tr>
      <w:tr w:rsidR="00BF72F0" w:rsidRPr="00BF72F0" w14:paraId="75352FB4" w14:textId="77777777" w:rsidTr="002C472B">
        <w:trPr>
          <w:trHeight w:hRule="exact" w:val="288"/>
        </w:trPr>
        <w:tc>
          <w:tcPr>
            <w:tcW w:w="595" w:type="dxa"/>
            <w:tcBorders>
              <w:top w:val="single" w:sz="4" w:space="0" w:color="auto"/>
              <w:left w:val="single" w:sz="4" w:space="0" w:color="auto"/>
            </w:tcBorders>
            <w:shd w:val="clear" w:color="auto" w:fill="FFFFFF"/>
          </w:tcPr>
          <w:p w14:paraId="037E6957"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239BD74B" w14:textId="77777777" w:rsidR="00BF72F0" w:rsidRPr="00BF72F0" w:rsidRDefault="00BF72F0" w:rsidP="00BF72F0">
            <w:pPr>
              <w:spacing w:line="220" w:lineRule="exact"/>
            </w:pPr>
            <w:r w:rsidRPr="00BF72F0">
              <w:rPr>
                <w:rFonts w:ascii="Times New Roman" w:hAnsi="Times New Roman" w:cs="Times New Roman"/>
                <w:sz w:val="22"/>
                <w:szCs w:val="22"/>
              </w:rPr>
              <w:t>-метличина, паричка, подбел, слез, акация бяла, бъз глог, бял равнец</w:t>
            </w:r>
          </w:p>
        </w:tc>
        <w:tc>
          <w:tcPr>
            <w:tcW w:w="872" w:type="dxa"/>
            <w:gridSpan w:val="2"/>
            <w:tcBorders>
              <w:top w:val="single" w:sz="4" w:space="0" w:color="auto"/>
              <w:left w:val="single" w:sz="4" w:space="0" w:color="auto"/>
            </w:tcBorders>
            <w:shd w:val="clear" w:color="auto" w:fill="FFFFFF"/>
            <w:vAlign w:val="bottom"/>
          </w:tcPr>
          <w:p w14:paraId="2C9F23ED"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7032001B" w14:textId="77777777" w:rsidR="00BF72F0" w:rsidRPr="00BF72F0" w:rsidRDefault="00BF72F0" w:rsidP="00BF72F0">
            <w:pPr>
              <w:spacing w:line="220" w:lineRule="exact"/>
              <w:ind w:left="360"/>
            </w:pPr>
            <w:r w:rsidRPr="00BF72F0">
              <w:rPr>
                <w:rFonts w:ascii="Times New Roman" w:hAnsi="Times New Roman" w:cs="Times New Roman"/>
                <w:sz w:val="22"/>
                <w:szCs w:val="22"/>
              </w:rPr>
              <w:t>0,06</w:t>
            </w:r>
          </w:p>
        </w:tc>
        <w:tc>
          <w:tcPr>
            <w:tcW w:w="1113" w:type="dxa"/>
            <w:tcBorders>
              <w:top w:val="single" w:sz="4" w:space="0" w:color="auto"/>
              <w:left w:val="single" w:sz="4" w:space="0" w:color="auto"/>
              <w:right w:val="single" w:sz="4" w:space="0" w:color="auto"/>
            </w:tcBorders>
            <w:shd w:val="clear" w:color="auto" w:fill="FFFFFF"/>
          </w:tcPr>
          <w:p w14:paraId="493AF0D0"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0,03</w:t>
            </w:r>
          </w:p>
        </w:tc>
      </w:tr>
      <w:tr w:rsidR="00BF72F0" w:rsidRPr="00BF72F0" w14:paraId="2F04924E" w14:textId="77777777" w:rsidTr="002C472B">
        <w:trPr>
          <w:trHeight w:hRule="exact" w:val="283"/>
        </w:trPr>
        <w:tc>
          <w:tcPr>
            <w:tcW w:w="595" w:type="dxa"/>
            <w:tcBorders>
              <w:top w:val="single" w:sz="4" w:space="0" w:color="auto"/>
              <w:left w:val="single" w:sz="4" w:space="0" w:color="auto"/>
            </w:tcBorders>
            <w:shd w:val="clear" w:color="auto" w:fill="FFFFFF"/>
          </w:tcPr>
          <w:p w14:paraId="14740BEC"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42FA1634" w14:textId="77777777" w:rsidR="00BF72F0" w:rsidRPr="00BF72F0" w:rsidRDefault="00BF72F0" w:rsidP="00BF72F0">
            <w:pPr>
              <w:spacing w:line="220" w:lineRule="exact"/>
            </w:pPr>
            <w:r w:rsidRPr="00BF72F0">
              <w:rPr>
                <w:rFonts w:ascii="Times New Roman" w:hAnsi="Times New Roman" w:cs="Times New Roman"/>
                <w:sz w:val="22"/>
                <w:szCs w:val="22"/>
              </w:rPr>
              <w:t>-други</w:t>
            </w:r>
          </w:p>
        </w:tc>
        <w:tc>
          <w:tcPr>
            <w:tcW w:w="872" w:type="dxa"/>
            <w:gridSpan w:val="2"/>
            <w:tcBorders>
              <w:top w:val="single" w:sz="4" w:space="0" w:color="auto"/>
              <w:left w:val="single" w:sz="4" w:space="0" w:color="auto"/>
            </w:tcBorders>
            <w:shd w:val="clear" w:color="auto" w:fill="FFFFFF"/>
            <w:vAlign w:val="bottom"/>
          </w:tcPr>
          <w:p w14:paraId="0F32AEF2"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266E3C87" w14:textId="77777777" w:rsidR="00BF72F0" w:rsidRPr="00BF72F0" w:rsidRDefault="00BF72F0" w:rsidP="00BF72F0">
            <w:pPr>
              <w:spacing w:line="220" w:lineRule="exact"/>
              <w:ind w:left="360"/>
            </w:pPr>
            <w:r w:rsidRPr="00BF72F0">
              <w:rPr>
                <w:rFonts w:ascii="Times New Roman" w:hAnsi="Times New Roman" w:cs="Times New Roman"/>
                <w:sz w:val="22"/>
                <w:szCs w:val="22"/>
              </w:rPr>
              <w:t>0,03</w:t>
            </w:r>
          </w:p>
        </w:tc>
        <w:tc>
          <w:tcPr>
            <w:tcW w:w="1113" w:type="dxa"/>
            <w:tcBorders>
              <w:top w:val="single" w:sz="4" w:space="0" w:color="auto"/>
              <w:left w:val="single" w:sz="4" w:space="0" w:color="auto"/>
              <w:right w:val="single" w:sz="4" w:space="0" w:color="auto"/>
            </w:tcBorders>
            <w:shd w:val="clear" w:color="auto" w:fill="FFFFFF"/>
          </w:tcPr>
          <w:p w14:paraId="6E14CCE0"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0,02</w:t>
            </w:r>
          </w:p>
        </w:tc>
      </w:tr>
      <w:tr w:rsidR="00BF72F0" w:rsidRPr="00BF72F0" w14:paraId="75194661" w14:textId="77777777" w:rsidTr="002C472B">
        <w:trPr>
          <w:trHeight w:hRule="exact" w:val="288"/>
        </w:trPr>
        <w:tc>
          <w:tcPr>
            <w:tcW w:w="595" w:type="dxa"/>
            <w:tcBorders>
              <w:top w:val="single" w:sz="4" w:space="0" w:color="auto"/>
              <w:left w:val="single" w:sz="4" w:space="0" w:color="auto"/>
            </w:tcBorders>
            <w:shd w:val="clear" w:color="auto" w:fill="FFFFFF"/>
            <w:vAlign w:val="bottom"/>
          </w:tcPr>
          <w:p w14:paraId="5D6D8796" w14:textId="77777777" w:rsidR="00BF72F0" w:rsidRPr="00BF72F0" w:rsidRDefault="00BF72F0" w:rsidP="00BF72F0">
            <w:pPr>
              <w:spacing w:line="220" w:lineRule="exact"/>
            </w:pPr>
            <w:r w:rsidRPr="00BF72F0">
              <w:rPr>
                <w:rFonts w:ascii="Times New Roman" w:hAnsi="Times New Roman" w:cs="Times New Roman"/>
                <w:sz w:val="22"/>
                <w:szCs w:val="22"/>
              </w:rPr>
              <w:t>5.</w:t>
            </w:r>
          </w:p>
        </w:tc>
        <w:tc>
          <w:tcPr>
            <w:tcW w:w="6771" w:type="dxa"/>
            <w:tcBorders>
              <w:top w:val="single" w:sz="4" w:space="0" w:color="auto"/>
              <w:left w:val="single" w:sz="4" w:space="0" w:color="auto"/>
            </w:tcBorders>
            <w:shd w:val="clear" w:color="auto" w:fill="FFFFFF"/>
            <w:vAlign w:val="bottom"/>
          </w:tcPr>
          <w:p w14:paraId="4DF769BF" w14:textId="77777777" w:rsidR="00BF72F0" w:rsidRPr="00BF72F0" w:rsidRDefault="00BF72F0" w:rsidP="00BF72F0">
            <w:pPr>
              <w:spacing w:line="220" w:lineRule="exact"/>
            </w:pPr>
            <w:r w:rsidRPr="00BF72F0">
              <w:rPr>
                <w:rFonts w:ascii="Times New Roman" w:hAnsi="Times New Roman" w:cs="Times New Roman"/>
                <w:sz w:val="22"/>
                <w:szCs w:val="22"/>
              </w:rPr>
              <w:t>Плодове</w:t>
            </w:r>
          </w:p>
        </w:tc>
        <w:tc>
          <w:tcPr>
            <w:tcW w:w="872" w:type="dxa"/>
            <w:gridSpan w:val="2"/>
            <w:tcBorders>
              <w:top w:val="single" w:sz="4" w:space="0" w:color="auto"/>
              <w:left w:val="single" w:sz="4" w:space="0" w:color="auto"/>
            </w:tcBorders>
            <w:shd w:val="clear" w:color="auto" w:fill="FFFFFF"/>
          </w:tcPr>
          <w:p w14:paraId="27A09F94" w14:textId="77777777" w:rsidR="00BF72F0" w:rsidRPr="00BF72F0" w:rsidRDefault="00BF72F0" w:rsidP="00BF72F0">
            <w:pPr>
              <w:rPr>
                <w:sz w:val="10"/>
                <w:szCs w:val="10"/>
              </w:rPr>
            </w:pPr>
          </w:p>
        </w:tc>
        <w:tc>
          <w:tcPr>
            <w:tcW w:w="1113" w:type="dxa"/>
            <w:tcBorders>
              <w:top w:val="single" w:sz="4" w:space="0" w:color="auto"/>
              <w:left w:val="single" w:sz="4" w:space="0" w:color="auto"/>
              <w:right w:val="single" w:sz="4" w:space="0" w:color="auto"/>
            </w:tcBorders>
            <w:shd w:val="clear" w:color="auto" w:fill="FFFFFF"/>
          </w:tcPr>
          <w:p w14:paraId="5816A66A" w14:textId="77777777" w:rsidR="00BF72F0" w:rsidRPr="00BF72F0" w:rsidRDefault="00BF72F0" w:rsidP="00BF72F0">
            <w:pPr>
              <w:rPr>
                <w:sz w:val="10"/>
                <w:szCs w:val="10"/>
              </w:rPr>
            </w:pPr>
          </w:p>
        </w:tc>
        <w:tc>
          <w:tcPr>
            <w:tcW w:w="1113" w:type="dxa"/>
            <w:tcBorders>
              <w:top w:val="single" w:sz="4" w:space="0" w:color="auto"/>
              <w:left w:val="single" w:sz="4" w:space="0" w:color="auto"/>
              <w:right w:val="single" w:sz="4" w:space="0" w:color="auto"/>
            </w:tcBorders>
            <w:shd w:val="clear" w:color="auto" w:fill="FFFFFF"/>
          </w:tcPr>
          <w:p w14:paraId="77FB0C71" w14:textId="77777777" w:rsidR="00BF72F0" w:rsidRPr="00BF72F0" w:rsidRDefault="00BF72F0" w:rsidP="00BF72F0">
            <w:pPr>
              <w:rPr>
                <w:sz w:val="10"/>
                <w:szCs w:val="10"/>
              </w:rPr>
            </w:pPr>
          </w:p>
        </w:tc>
      </w:tr>
      <w:tr w:rsidR="00BF72F0" w:rsidRPr="00BF72F0" w14:paraId="6460A49B" w14:textId="77777777" w:rsidTr="002C472B">
        <w:trPr>
          <w:trHeight w:hRule="exact" w:val="288"/>
        </w:trPr>
        <w:tc>
          <w:tcPr>
            <w:tcW w:w="595" w:type="dxa"/>
            <w:tcBorders>
              <w:top w:val="single" w:sz="4" w:space="0" w:color="auto"/>
              <w:left w:val="single" w:sz="4" w:space="0" w:color="auto"/>
            </w:tcBorders>
            <w:shd w:val="clear" w:color="auto" w:fill="FFFFFF"/>
          </w:tcPr>
          <w:p w14:paraId="65ADF6D7"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5DE37CD5" w14:textId="77777777" w:rsidR="00BF72F0" w:rsidRPr="00BF72F0" w:rsidRDefault="00BF72F0" w:rsidP="00BF72F0">
            <w:pPr>
              <w:spacing w:line="220" w:lineRule="exact"/>
            </w:pPr>
            <w:r w:rsidRPr="00BF72F0">
              <w:rPr>
                <w:rFonts w:ascii="Times New Roman" w:hAnsi="Times New Roman" w:cs="Times New Roman"/>
                <w:sz w:val="22"/>
                <w:szCs w:val="22"/>
              </w:rPr>
              <w:t>-кисел трън, къпина, малина</w:t>
            </w:r>
          </w:p>
        </w:tc>
        <w:tc>
          <w:tcPr>
            <w:tcW w:w="872" w:type="dxa"/>
            <w:gridSpan w:val="2"/>
            <w:tcBorders>
              <w:top w:val="single" w:sz="4" w:space="0" w:color="auto"/>
              <w:left w:val="single" w:sz="4" w:space="0" w:color="auto"/>
            </w:tcBorders>
            <w:shd w:val="clear" w:color="auto" w:fill="FFFFFF"/>
            <w:vAlign w:val="bottom"/>
          </w:tcPr>
          <w:p w14:paraId="7B38D257"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4DEA4113" w14:textId="77777777" w:rsidR="00BF72F0" w:rsidRPr="00BF72F0" w:rsidRDefault="00BF72F0" w:rsidP="00BF72F0">
            <w:pPr>
              <w:spacing w:line="220" w:lineRule="exact"/>
              <w:ind w:left="360"/>
            </w:pPr>
            <w:r w:rsidRPr="00BF72F0">
              <w:rPr>
                <w:rFonts w:ascii="Times New Roman" w:hAnsi="Times New Roman" w:cs="Times New Roman"/>
                <w:sz w:val="22"/>
                <w:szCs w:val="22"/>
              </w:rPr>
              <w:t>0,15</w:t>
            </w:r>
          </w:p>
        </w:tc>
        <w:tc>
          <w:tcPr>
            <w:tcW w:w="1113" w:type="dxa"/>
            <w:tcBorders>
              <w:top w:val="single" w:sz="4" w:space="0" w:color="auto"/>
              <w:left w:val="single" w:sz="4" w:space="0" w:color="auto"/>
              <w:right w:val="single" w:sz="4" w:space="0" w:color="auto"/>
            </w:tcBorders>
            <w:shd w:val="clear" w:color="auto" w:fill="FFFFFF"/>
          </w:tcPr>
          <w:p w14:paraId="2ECF5E47" w14:textId="77777777" w:rsidR="00BF72F0" w:rsidRPr="00BF72F0" w:rsidRDefault="00BF72F0" w:rsidP="00BF72F0">
            <w:pPr>
              <w:spacing w:line="220" w:lineRule="exact"/>
              <w:ind w:left="360"/>
              <w:rPr>
                <w:rFonts w:ascii="Times New Roman" w:hAnsi="Times New Roman" w:cs="Times New Roman"/>
                <w:sz w:val="22"/>
                <w:szCs w:val="22"/>
              </w:rPr>
            </w:pPr>
          </w:p>
        </w:tc>
      </w:tr>
      <w:tr w:rsidR="00BF72F0" w:rsidRPr="00BF72F0" w14:paraId="596E6513" w14:textId="77777777" w:rsidTr="002C472B">
        <w:trPr>
          <w:trHeight w:hRule="exact" w:val="283"/>
        </w:trPr>
        <w:tc>
          <w:tcPr>
            <w:tcW w:w="595" w:type="dxa"/>
            <w:tcBorders>
              <w:top w:val="single" w:sz="4" w:space="0" w:color="auto"/>
              <w:left w:val="single" w:sz="4" w:space="0" w:color="auto"/>
            </w:tcBorders>
            <w:shd w:val="clear" w:color="auto" w:fill="FFFFFF"/>
          </w:tcPr>
          <w:p w14:paraId="6A97ADD7"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57F501A6" w14:textId="77777777" w:rsidR="00BF72F0" w:rsidRPr="00BF72F0" w:rsidRDefault="00BF72F0" w:rsidP="00BF72F0">
            <w:pPr>
              <w:spacing w:line="220" w:lineRule="exact"/>
            </w:pPr>
            <w:r w:rsidRPr="00BF72F0">
              <w:rPr>
                <w:rFonts w:ascii="Times New Roman" w:hAnsi="Times New Roman" w:cs="Times New Roman"/>
                <w:sz w:val="22"/>
                <w:szCs w:val="22"/>
              </w:rPr>
              <w:t>-бъз, глог, конски кестен, киселица</w:t>
            </w:r>
          </w:p>
        </w:tc>
        <w:tc>
          <w:tcPr>
            <w:tcW w:w="872" w:type="dxa"/>
            <w:gridSpan w:val="2"/>
            <w:tcBorders>
              <w:top w:val="single" w:sz="4" w:space="0" w:color="auto"/>
              <w:left w:val="single" w:sz="4" w:space="0" w:color="auto"/>
            </w:tcBorders>
            <w:shd w:val="clear" w:color="auto" w:fill="FFFFFF"/>
            <w:vAlign w:val="bottom"/>
          </w:tcPr>
          <w:p w14:paraId="6D4D1066"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407B03C1" w14:textId="77777777" w:rsidR="00BF72F0" w:rsidRPr="00BF72F0" w:rsidRDefault="00BF72F0" w:rsidP="00BF72F0">
            <w:pPr>
              <w:spacing w:line="220" w:lineRule="exact"/>
              <w:ind w:left="360"/>
            </w:pPr>
            <w:r w:rsidRPr="00BF72F0">
              <w:rPr>
                <w:rFonts w:ascii="Times New Roman" w:hAnsi="Times New Roman" w:cs="Times New Roman"/>
                <w:sz w:val="22"/>
                <w:szCs w:val="22"/>
              </w:rPr>
              <w:t>0,04</w:t>
            </w:r>
          </w:p>
        </w:tc>
        <w:tc>
          <w:tcPr>
            <w:tcW w:w="1113" w:type="dxa"/>
            <w:tcBorders>
              <w:top w:val="single" w:sz="4" w:space="0" w:color="auto"/>
              <w:left w:val="single" w:sz="4" w:space="0" w:color="auto"/>
              <w:right w:val="single" w:sz="4" w:space="0" w:color="auto"/>
            </w:tcBorders>
            <w:shd w:val="clear" w:color="auto" w:fill="FFFFFF"/>
          </w:tcPr>
          <w:p w14:paraId="4A4BCFC4"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0,02</w:t>
            </w:r>
          </w:p>
        </w:tc>
      </w:tr>
      <w:tr w:rsidR="00BF72F0" w:rsidRPr="00BF72F0" w14:paraId="4E91B6F4" w14:textId="77777777" w:rsidTr="002C472B">
        <w:trPr>
          <w:trHeight w:hRule="exact" w:val="288"/>
        </w:trPr>
        <w:tc>
          <w:tcPr>
            <w:tcW w:w="595" w:type="dxa"/>
            <w:tcBorders>
              <w:top w:val="single" w:sz="4" w:space="0" w:color="auto"/>
              <w:left w:val="single" w:sz="4" w:space="0" w:color="auto"/>
            </w:tcBorders>
            <w:shd w:val="clear" w:color="auto" w:fill="FFFFFF"/>
          </w:tcPr>
          <w:p w14:paraId="7B285FB1"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56EC08AE" w14:textId="77777777" w:rsidR="00BF72F0" w:rsidRPr="00BF72F0" w:rsidRDefault="00BF72F0" w:rsidP="00BF72F0">
            <w:pPr>
              <w:spacing w:line="220" w:lineRule="exact"/>
            </w:pPr>
            <w:r w:rsidRPr="00BF72F0">
              <w:rPr>
                <w:rFonts w:ascii="Times New Roman" w:hAnsi="Times New Roman" w:cs="Times New Roman"/>
                <w:sz w:val="22"/>
                <w:szCs w:val="22"/>
              </w:rPr>
              <w:t>-бъзак, трънка</w:t>
            </w:r>
          </w:p>
        </w:tc>
        <w:tc>
          <w:tcPr>
            <w:tcW w:w="872" w:type="dxa"/>
            <w:gridSpan w:val="2"/>
            <w:tcBorders>
              <w:top w:val="single" w:sz="4" w:space="0" w:color="auto"/>
              <w:left w:val="single" w:sz="4" w:space="0" w:color="auto"/>
            </w:tcBorders>
            <w:shd w:val="clear" w:color="auto" w:fill="FFFFFF"/>
            <w:vAlign w:val="bottom"/>
          </w:tcPr>
          <w:p w14:paraId="3815CCF5"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3764B35D" w14:textId="77777777" w:rsidR="00BF72F0" w:rsidRPr="00BF72F0" w:rsidRDefault="00BF72F0" w:rsidP="00BF72F0">
            <w:pPr>
              <w:spacing w:line="220" w:lineRule="exact"/>
              <w:ind w:left="360"/>
            </w:pPr>
            <w:r w:rsidRPr="00BF72F0">
              <w:rPr>
                <w:rFonts w:ascii="Times New Roman" w:hAnsi="Times New Roman" w:cs="Times New Roman"/>
                <w:sz w:val="22"/>
                <w:szCs w:val="22"/>
              </w:rPr>
              <w:t>0,03</w:t>
            </w:r>
          </w:p>
        </w:tc>
        <w:tc>
          <w:tcPr>
            <w:tcW w:w="1113" w:type="dxa"/>
            <w:tcBorders>
              <w:top w:val="single" w:sz="4" w:space="0" w:color="auto"/>
              <w:left w:val="single" w:sz="4" w:space="0" w:color="auto"/>
              <w:right w:val="single" w:sz="4" w:space="0" w:color="auto"/>
            </w:tcBorders>
            <w:shd w:val="clear" w:color="auto" w:fill="FFFFFF"/>
          </w:tcPr>
          <w:p w14:paraId="2D41C0E4"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0,02</w:t>
            </w:r>
          </w:p>
        </w:tc>
      </w:tr>
      <w:tr w:rsidR="00BF72F0" w:rsidRPr="00BF72F0" w14:paraId="3CDBE7AF" w14:textId="77777777" w:rsidTr="002C472B">
        <w:trPr>
          <w:trHeight w:hRule="exact" w:val="283"/>
        </w:trPr>
        <w:tc>
          <w:tcPr>
            <w:tcW w:w="595" w:type="dxa"/>
            <w:tcBorders>
              <w:top w:val="single" w:sz="4" w:space="0" w:color="auto"/>
              <w:left w:val="single" w:sz="4" w:space="0" w:color="auto"/>
            </w:tcBorders>
            <w:shd w:val="clear" w:color="auto" w:fill="FFFFFF"/>
          </w:tcPr>
          <w:p w14:paraId="47249D76"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62B98424" w14:textId="77777777" w:rsidR="00BF72F0" w:rsidRPr="00BF72F0" w:rsidRDefault="00BF72F0" w:rsidP="00BF72F0">
            <w:pPr>
              <w:spacing w:line="220" w:lineRule="exact"/>
            </w:pPr>
            <w:r w:rsidRPr="00BF72F0">
              <w:rPr>
                <w:rFonts w:ascii="Times New Roman" w:hAnsi="Times New Roman" w:cs="Times New Roman"/>
                <w:sz w:val="22"/>
                <w:szCs w:val="22"/>
              </w:rPr>
              <w:t>-други</w:t>
            </w:r>
          </w:p>
        </w:tc>
        <w:tc>
          <w:tcPr>
            <w:tcW w:w="872" w:type="dxa"/>
            <w:gridSpan w:val="2"/>
            <w:tcBorders>
              <w:top w:val="single" w:sz="4" w:space="0" w:color="auto"/>
              <w:left w:val="single" w:sz="4" w:space="0" w:color="auto"/>
            </w:tcBorders>
            <w:shd w:val="clear" w:color="auto" w:fill="FFFFFF"/>
            <w:vAlign w:val="bottom"/>
          </w:tcPr>
          <w:p w14:paraId="020F55D6"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215CB6C7" w14:textId="77777777" w:rsidR="00BF72F0" w:rsidRPr="00BF72F0" w:rsidRDefault="00BF72F0" w:rsidP="00BF72F0">
            <w:pPr>
              <w:spacing w:line="220" w:lineRule="exact"/>
              <w:ind w:left="360"/>
            </w:pPr>
            <w:r w:rsidRPr="00BF72F0">
              <w:rPr>
                <w:rFonts w:ascii="Times New Roman" w:hAnsi="Times New Roman" w:cs="Times New Roman"/>
                <w:sz w:val="22"/>
                <w:szCs w:val="22"/>
              </w:rPr>
              <w:t>0,03</w:t>
            </w:r>
          </w:p>
        </w:tc>
        <w:tc>
          <w:tcPr>
            <w:tcW w:w="1113" w:type="dxa"/>
            <w:tcBorders>
              <w:top w:val="single" w:sz="4" w:space="0" w:color="auto"/>
              <w:left w:val="single" w:sz="4" w:space="0" w:color="auto"/>
              <w:right w:val="single" w:sz="4" w:space="0" w:color="auto"/>
            </w:tcBorders>
            <w:shd w:val="clear" w:color="auto" w:fill="FFFFFF"/>
          </w:tcPr>
          <w:p w14:paraId="7CDCC76F"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0,02</w:t>
            </w:r>
          </w:p>
        </w:tc>
      </w:tr>
      <w:tr w:rsidR="00BF72F0" w:rsidRPr="00BF72F0" w14:paraId="1181A14B" w14:textId="77777777" w:rsidTr="002C472B">
        <w:trPr>
          <w:trHeight w:hRule="exact" w:val="288"/>
        </w:trPr>
        <w:tc>
          <w:tcPr>
            <w:tcW w:w="595" w:type="dxa"/>
            <w:tcBorders>
              <w:top w:val="single" w:sz="4" w:space="0" w:color="auto"/>
              <w:left w:val="single" w:sz="4" w:space="0" w:color="auto"/>
            </w:tcBorders>
            <w:shd w:val="clear" w:color="auto" w:fill="FFFFFF"/>
            <w:vAlign w:val="bottom"/>
          </w:tcPr>
          <w:p w14:paraId="5B53EFE0" w14:textId="77777777" w:rsidR="00BF72F0" w:rsidRPr="00BF72F0" w:rsidRDefault="00BF72F0" w:rsidP="00BF72F0">
            <w:pPr>
              <w:spacing w:line="220" w:lineRule="exact"/>
            </w:pPr>
            <w:r w:rsidRPr="00BF72F0">
              <w:rPr>
                <w:rFonts w:ascii="Times New Roman" w:hAnsi="Times New Roman" w:cs="Times New Roman"/>
                <w:sz w:val="22"/>
                <w:szCs w:val="22"/>
              </w:rPr>
              <w:t>6.</w:t>
            </w:r>
          </w:p>
        </w:tc>
        <w:tc>
          <w:tcPr>
            <w:tcW w:w="6771" w:type="dxa"/>
            <w:tcBorders>
              <w:top w:val="single" w:sz="4" w:space="0" w:color="auto"/>
              <w:left w:val="single" w:sz="4" w:space="0" w:color="auto"/>
            </w:tcBorders>
            <w:shd w:val="clear" w:color="auto" w:fill="FFFFFF"/>
            <w:vAlign w:val="bottom"/>
          </w:tcPr>
          <w:p w14:paraId="3E265345" w14:textId="77777777" w:rsidR="00BF72F0" w:rsidRPr="00BF72F0" w:rsidRDefault="00BF72F0" w:rsidP="00BF72F0">
            <w:pPr>
              <w:spacing w:line="220" w:lineRule="exact"/>
            </w:pPr>
            <w:r w:rsidRPr="00BF72F0">
              <w:rPr>
                <w:rFonts w:ascii="Times New Roman" w:hAnsi="Times New Roman" w:cs="Times New Roman"/>
                <w:sz w:val="22"/>
                <w:szCs w:val="22"/>
              </w:rPr>
              <w:t>Семена</w:t>
            </w:r>
          </w:p>
        </w:tc>
        <w:tc>
          <w:tcPr>
            <w:tcW w:w="872" w:type="dxa"/>
            <w:gridSpan w:val="2"/>
            <w:tcBorders>
              <w:top w:val="single" w:sz="4" w:space="0" w:color="auto"/>
              <w:left w:val="single" w:sz="4" w:space="0" w:color="auto"/>
            </w:tcBorders>
            <w:shd w:val="clear" w:color="auto" w:fill="FFFFFF"/>
          </w:tcPr>
          <w:p w14:paraId="5F55514F" w14:textId="77777777" w:rsidR="00BF72F0" w:rsidRPr="00BF72F0" w:rsidRDefault="00BF72F0" w:rsidP="00BF72F0">
            <w:pPr>
              <w:rPr>
                <w:sz w:val="10"/>
                <w:szCs w:val="10"/>
              </w:rPr>
            </w:pPr>
          </w:p>
        </w:tc>
        <w:tc>
          <w:tcPr>
            <w:tcW w:w="1113" w:type="dxa"/>
            <w:tcBorders>
              <w:top w:val="single" w:sz="4" w:space="0" w:color="auto"/>
              <w:left w:val="single" w:sz="4" w:space="0" w:color="auto"/>
              <w:right w:val="single" w:sz="4" w:space="0" w:color="auto"/>
            </w:tcBorders>
            <w:shd w:val="clear" w:color="auto" w:fill="FFFFFF"/>
          </w:tcPr>
          <w:p w14:paraId="671D3C55" w14:textId="77777777" w:rsidR="00BF72F0" w:rsidRPr="00BF72F0" w:rsidRDefault="00BF72F0" w:rsidP="00BF72F0">
            <w:pPr>
              <w:rPr>
                <w:sz w:val="10"/>
                <w:szCs w:val="10"/>
              </w:rPr>
            </w:pPr>
          </w:p>
        </w:tc>
        <w:tc>
          <w:tcPr>
            <w:tcW w:w="1113" w:type="dxa"/>
            <w:tcBorders>
              <w:top w:val="single" w:sz="4" w:space="0" w:color="auto"/>
              <w:left w:val="single" w:sz="4" w:space="0" w:color="auto"/>
              <w:right w:val="single" w:sz="4" w:space="0" w:color="auto"/>
            </w:tcBorders>
            <w:shd w:val="clear" w:color="auto" w:fill="FFFFFF"/>
          </w:tcPr>
          <w:p w14:paraId="67A073A6" w14:textId="77777777" w:rsidR="00BF72F0" w:rsidRPr="00BF72F0" w:rsidRDefault="00BF72F0" w:rsidP="00BF72F0">
            <w:pPr>
              <w:rPr>
                <w:sz w:val="10"/>
                <w:szCs w:val="10"/>
              </w:rPr>
            </w:pPr>
          </w:p>
        </w:tc>
      </w:tr>
      <w:tr w:rsidR="00BF72F0" w:rsidRPr="00BF72F0" w14:paraId="7065B71E" w14:textId="77777777" w:rsidTr="002C472B">
        <w:trPr>
          <w:trHeight w:hRule="exact" w:val="288"/>
        </w:trPr>
        <w:tc>
          <w:tcPr>
            <w:tcW w:w="595" w:type="dxa"/>
            <w:tcBorders>
              <w:top w:val="single" w:sz="4" w:space="0" w:color="auto"/>
              <w:left w:val="single" w:sz="4" w:space="0" w:color="auto"/>
            </w:tcBorders>
            <w:shd w:val="clear" w:color="auto" w:fill="FFFFFF"/>
          </w:tcPr>
          <w:p w14:paraId="351562A2"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1075B706" w14:textId="77777777" w:rsidR="00BF72F0" w:rsidRPr="00BF72F0" w:rsidRDefault="00BF72F0" w:rsidP="00BF72F0">
            <w:pPr>
              <w:spacing w:line="220" w:lineRule="exact"/>
            </w:pPr>
            <w:r w:rsidRPr="00BF72F0">
              <w:rPr>
                <w:rFonts w:ascii="Times New Roman" w:hAnsi="Times New Roman" w:cs="Times New Roman"/>
                <w:sz w:val="22"/>
                <w:szCs w:val="22"/>
              </w:rPr>
              <w:t>-есенен минзухар</w:t>
            </w:r>
          </w:p>
        </w:tc>
        <w:tc>
          <w:tcPr>
            <w:tcW w:w="872" w:type="dxa"/>
            <w:gridSpan w:val="2"/>
            <w:tcBorders>
              <w:top w:val="single" w:sz="4" w:space="0" w:color="auto"/>
              <w:left w:val="single" w:sz="4" w:space="0" w:color="auto"/>
            </w:tcBorders>
            <w:shd w:val="clear" w:color="auto" w:fill="FFFFFF"/>
            <w:vAlign w:val="bottom"/>
          </w:tcPr>
          <w:p w14:paraId="0EFB1050"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50AD8A34" w14:textId="77777777" w:rsidR="00BF72F0" w:rsidRPr="00BF72F0" w:rsidRDefault="00BF72F0" w:rsidP="00BF72F0">
            <w:pPr>
              <w:spacing w:line="220" w:lineRule="exact"/>
              <w:ind w:left="360"/>
            </w:pPr>
            <w:r w:rsidRPr="00BF72F0">
              <w:rPr>
                <w:rFonts w:ascii="Times New Roman" w:hAnsi="Times New Roman" w:cs="Times New Roman"/>
                <w:sz w:val="22"/>
                <w:szCs w:val="22"/>
              </w:rPr>
              <w:t>0,05</w:t>
            </w:r>
          </w:p>
        </w:tc>
        <w:tc>
          <w:tcPr>
            <w:tcW w:w="1113" w:type="dxa"/>
            <w:tcBorders>
              <w:top w:val="single" w:sz="4" w:space="0" w:color="auto"/>
              <w:left w:val="single" w:sz="4" w:space="0" w:color="auto"/>
              <w:right w:val="single" w:sz="4" w:space="0" w:color="auto"/>
            </w:tcBorders>
            <w:shd w:val="clear" w:color="auto" w:fill="FFFFFF"/>
          </w:tcPr>
          <w:p w14:paraId="2C9BCF20"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0,03</w:t>
            </w:r>
          </w:p>
        </w:tc>
      </w:tr>
      <w:tr w:rsidR="00BF72F0" w:rsidRPr="00BF72F0" w14:paraId="4307AE81" w14:textId="77777777" w:rsidTr="002C472B">
        <w:trPr>
          <w:trHeight w:hRule="exact" w:val="283"/>
        </w:trPr>
        <w:tc>
          <w:tcPr>
            <w:tcW w:w="595" w:type="dxa"/>
            <w:tcBorders>
              <w:top w:val="single" w:sz="4" w:space="0" w:color="auto"/>
              <w:left w:val="single" w:sz="4" w:space="0" w:color="auto"/>
            </w:tcBorders>
            <w:shd w:val="clear" w:color="auto" w:fill="FFFFFF"/>
          </w:tcPr>
          <w:p w14:paraId="092EF875"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69FE4C09" w14:textId="77777777" w:rsidR="00BF72F0" w:rsidRPr="00BF72F0" w:rsidRDefault="00BF72F0" w:rsidP="00BF72F0">
            <w:pPr>
              <w:spacing w:line="220" w:lineRule="exact"/>
            </w:pPr>
            <w:r w:rsidRPr="00BF72F0">
              <w:rPr>
                <w:rFonts w:ascii="Times New Roman" w:hAnsi="Times New Roman" w:cs="Times New Roman"/>
                <w:sz w:val="22"/>
                <w:szCs w:val="22"/>
              </w:rPr>
              <w:t>-други</w:t>
            </w:r>
          </w:p>
        </w:tc>
        <w:tc>
          <w:tcPr>
            <w:tcW w:w="872" w:type="dxa"/>
            <w:gridSpan w:val="2"/>
            <w:tcBorders>
              <w:top w:val="single" w:sz="4" w:space="0" w:color="auto"/>
              <w:left w:val="single" w:sz="4" w:space="0" w:color="auto"/>
            </w:tcBorders>
            <w:shd w:val="clear" w:color="auto" w:fill="FFFFFF"/>
            <w:vAlign w:val="bottom"/>
          </w:tcPr>
          <w:p w14:paraId="5BB7E390"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38A1F38A" w14:textId="77777777" w:rsidR="00BF72F0" w:rsidRPr="00BF72F0" w:rsidRDefault="00BF72F0" w:rsidP="00BF72F0">
            <w:pPr>
              <w:spacing w:line="220" w:lineRule="exact"/>
              <w:ind w:left="360"/>
            </w:pPr>
            <w:r w:rsidRPr="00BF72F0">
              <w:rPr>
                <w:rFonts w:ascii="Times New Roman" w:hAnsi="Times New Roman" w:cs="Times New Roman"/>
                <w:sz w:val="22"/>
                <w:szCs w:val="22"/>
              </w:rPr>
              <w:t>0,03</w:t>
            </w:r>
          </w:p>
        </w:tc>
        <w:tc>
          <w:tcPr>
            <w:tcW w:w="1113" w:type="dxa"/>
            <w:tcBorders>
              <w:top w:val="single" w:sz="4" w:space="0" w:color="auto"/>
              <w:left w:val="single" w:sz="4" w:space="0" w:color="auto"/>
              <w:right w:val="single" w:sz="4" w:space="0" w:color="auto"/>
            </w:tcBorders>
            <w:shd w:val="clear" w:color="auto" w:fill="FFFFFF"/>
          </w:tcPr>
          <w:p w14:paraId="3808C203"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0,02</w:t>
            </w:r>
          </w:p>
        </w:tc>
      </w:tr>
      <w:tr w:rsidR="00BF72F0" w:rsidRPr="00BF72F0" w14:paraId="4E702322" w14:textId="77777777" w:rsidTr="002C472B">
        <w:trPr>
          <w:trHeight w:hRule="exact" w:val="288"/>
        </w:trPr>
        <w:tc>
          <w:tcPr>
            <w:tcW w:w="595" w:type="dxa"/>
            <w:tcBorders>
              <w:top w:val="single" w:sz="4" w:space="0" w:color="auto"/>
              <w:left w:val="single" w:sz="4" w:space="0" w:color="auto"/>
            </w:tcBorders>
            <w:shd w:val="clear" w:color="auto" w:fill="FFFFFF"/>
            <w:vAlign w:val="bottom"/>
          </w:tcPr>
          <w:p w14:paraId="18BE544C" w14:textId="77777777" w:rsidR="00BF72F0" w:rsidRPr="00BF72F0" w:rsidRDefault="00BF72F0" w:rsidP="00BF72F0">
            <w:pPr>
              <w:spacing w:line="220" w:lineRule="exact"/>
            </w:pPr>
            <w:r w:rsidRPr="00BF72F0">
              <w:rPr>
                <w:rFonts w:ascii="Times New Roman" w:hAnsi="Times New Roman" w:cs="Times New Roman"/>
                <w:sz w:val="22"/>
                <w:szCs w:val="22"/>
              </w:rPr>
              <w:t>7.</w:t>
            </w:r>
          </w:p>
        </w:tc>
        <w:tc>
          <w:tcPr>
            <w:tcW w:w="6771" w:type="dxa"/>
            <w:tcBorders>
              <w:top w:val="single" w:sz="4" w:space="0" w:color="auto"/>
              <w:left w:val="single" w:sz="4" w:space="0" w:color="auto"/>
            </w:tcBorders>
            <w:shd w:val="clear" w:color="auto" w:fill="FFFFFF"/>
            <w:vAlign w:val="bottom"/>
          </w:tcPr>
          <w:p w14:paraId="58B49B62" w14:textId="77777777" w:rsidR="00BF72F0" w:rsidRPr="00BF72F0" w:rsidRDefault="00BF72F0" w:rsidP="00BF72F0">
            <w:pPr>
              <w:spacing w:line="220" w:lineRule="exact"/>
            </w:pPr>
            <w:r w:rsidRPr="00BF72F0">
              <w:rPr>
                <w:rFonts w:ascii="Times New Roman" w:hAnsi="Times New Roman" w:cs="Times New Roman"/>
                <w:sz w:val="22"/>
                <w:szCs w:val="22"/>
              </w:rPr>
              <w:t>Пъпки</w:t>
            </w:r>
          </w:p>
        </w:tc>
        <w:tc>
          <w:tcPr>
            <w:tcW w:w="872" w:type="dxa"/>
            <w:gridSpan w:val="2"/>
            <w:tcBorders>
              <w:top w:val="single" w:sz="4" w:space="0" w:color="auto"/>
              <w:left w:val="single" w:sz="4" w:space="0" w:color="auto"/>
            </w:tcBorders>
            <w:shd w:val="clear" w:color="auto" w:fill="FFFFFF"/>
          </w:tcPr>
          <w:p w14:paraId="23B9EC26" w14:textId="77777777" w:rsidR="00BF72F0" w:rsidRPr="00BF72F0" w:rsidRDefault="00BF72F0" w:rsidP="00BF72F0">
            <w:pPr>
              <w:rPr>
                <w:sz w:val="10"/>
                <w:szCs w:val="10"/>
              </w:rPr>
            </w:pPr>
          </w:p>
        </w:tc>
        <w:tc>
          <w:tcPr>
            <w:tcW w:w="1113" w:type="dxa"/>
            <w:tcBorders>
              <w:top w:val="single" w:sz="4" w:space="0" w:color="auto"/>
              <w:left w:val="single" w:sz="4" w:space="0" w:color="auto"/>
              <w:right w:val="single" w:sz="4" w:space="0" w:color="auto"/>
            </w:tcBorders>
            <w:shd w:val="clear" w:color="auto" w:fill="FFFFFF"/>
          </w:tcPr>
          <w:p w14:paraId="2EA536B6" w14:textId="77777777" w:rsidR="00BF72F0" w:rsidRPr="00BF72F0" w:rsidRDefault="00BF72F0" w:rsidP="00BF72F0">
            <w:pPr>
              <w:rPr>
                <w:sz w:val="10"/>
                <w:szCs w:val="10"/>
              </w:rPr>
            </w:pPr>
          </w:p>
        </w:tc>
        <w:tc>
          <w:tcPr>
            <w:tcW w:w="1113" w:type="dxa"/>
            <w:tcBorders>
              <w:top w:val="single" w:sz="4" w:space="0" w:color="auto"/>
              <w:left w:val="single" w:sz="4" w:space="0" w:color="auto"/>
              <w:right w:val="single" w:sz="4" w:space="0" w:color="auto"/>
            </w:tcBorders>
            <w:shd w:val="clear" w:color="auto" w:fill="FFFFFF"/>
          </w:tcPr>
          <w:p w14:paraId="1330B3D8" w14:textId="77777777" w:rsidR="00BF72F0" w:rsidRPr="00BF72F0" w:rsidRDefault="00BF72F0" w:rsidP="00BF72F0">
            <w:pPr>
              <w:rPr>
                <w:sz w:val="10"/>
                <w:szCs w:val="10"/>
              </w:rPr>
            </w:pPr>
          </w:p>
        </w:tc>
      </w:tr>
      <w:tr w:rsidR="00BF72F0" w:rsidRPr="00BF72F0" w14:paraId="19CA2CE3" w14:textId="77777777" w:rsidTr="002C472B">
        <w:trPr>
          <w:trHeight w:hRule="exact" w:val="283"/>
        </w:trPr>
        <w:tc>
          <w:tcPr>
            <w:tcW w:w="595" w:type="dxa"/>
            <w:tcBorders>
              <w:top w:val="single" w:sz="4" w:space="0" w:color="auto"/>
              <w:left w:val="single" w:sz="4" w:space="0" w:color="auto"/>
            </w:tcBorders>
            <w:shd w:val="clear" w:color="auto" w:fill="FFFFFF"/>
          </w:tcPr>
          <w:p w14:paraId="3F00BBFF"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1A390E04" w14:textId="77777777" w:rsidR="00BF72F0" w:rsidRPr="00BF72F0" w:rsidRDefault="00BF72F0" w:rsidP="00BF72F0">
            <w:pPr>
              <w:spacing w:line="220" w:lineRule="exact"/>
            </w:pPr>
            <w:r w:rsidRPr="00BF72F0">
              <w:rPr>
                <w:rFonts w:ascii="Times New Roman" w:hAnsi="Times New Roman" w:cs="Times New Roman"/>
                <w:sz w:val="22"/>
                <w:szCs w:val="22"/>
              </w:rPr>
              <w:t>-бяла бреза, черна топола</w:t>
            </w:r>
          </w:p>
        </w:tc>
        <w:tc>
          <w:tcPr>
            <w:tcW w:w="872" w:type="dxa"/>
            <w:gridSpan w:val="2"/>
            <w:tcBorders>
              <w:top w:val="single" w:sz="4" w:space="0" w:color="auto"/>
              <w:left w:val="single" w:sz="4" w:space="0" w:color="auto"/>
            </w:tcBorders>
            <w:shd w:val="clear" w:color="auto" w:fill="FFFFFF"/>
            <w:vAlign w:val="bottom"/>
          </w:tcPr>
          <w:p w14:paraId="19DB63E8"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10947474" w14:textId="77777777" w:rsidR="00BF72F0" w:rsidRPr="00BF72F0" w:rsidRDefault="00BF72F0" w:rsidP="00BF72F0">
            <w:pPr>
              <w:spacing w:line="220" w:lineRule="exact"/>
              <w:ind w:left="360"/>
            </w:pPr>
            <w:r w:rsidRPr="00BF72F0">
              <w:rPr>
                <w:rFonts w:ascii="Times New Roman" w:hAnsi="Times New Roman" w:cs="Times New Roman"/>
                <w:sz w:val="22"/>
                <w:szCs w:val="22"/>
              </w:rPr>
              <w:t>0,08</w:t>
            </w:r>
          </w:p>
        </w:tc>
        <w:tc>
          <w:tcPr>
            <w:tcW w:w="1113" w:type="dxa"/>
            <w:tcBorders>
              <w:top w:val="single" w:sz="4" w:space="0" w:color="auto"/>
              <w:left w:val="single" w:sz="4" w:space="0" w:color="auto"/>
              <w:right w:val="single" w:sz="4" w:space="0" w:color="auto"/>
            </w:tcBorders>
            <w:shd w:val="clear" w:color="auto" w:fill="FFFFFF"/>
          </w:tcPr>
          <w:p w14:paraId="2A445052"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0,04</w:t>
            </w:r>
          </w:p>
        </w:tc>
      </w:tr>
      <w:tr w:rsidR="00BF72F0" w:rsidRPr="00BF72F0" w14:paraId="572AA545" w14:textId="77777777" w:rsidTr="002C472B">
        <w:trPr>
          <w:trHeight w:hRule="exact" w:val="288"/>
        </w:trPr>
        <w:tc>
          <w:tcPr>
            <w:tcW w:w="595" w:type="dxa"/>
            <w:tcBorders>
              <w:top w:val="single" w:sz="4" w:space="0" w:color="auto"/>
              <w:left w:val="single" w:sz="4" w:space="0" w:color="auto"/>
            </w:tcBorders>
            <w:shd w:val="clear" w:color="auto" w:fill="FFFFFF"/>
          </w:tcPr>
          <w:p w14:paraId="7C28C4CC"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4312B920" w14:textId="77777777" w:rsidR="00BF72F0" w:rsidRPr="00BF72F0" w:rsidRDefault="00BF72F0" w:rsidP="00BF72F0">
            <w:pPr>
              <w:spacing w:line="220" w:lineRule="exact"/>
            </w:pPr>
            <w:r w:rsidRPr="00BF72F0">
              <w:rPr>
                <w:rFonts w:ascii="Times New Roman" w:hAnsi="Times New Roman" w:cs="Times New Roman"/>
                <w:sz w:val="22"/>
                <w:szCs w:val="22"/>
              </w:rPr>
              <w:t>-други</w:t>
            </w:r>
          </w:p>
        </w:tc>
        <w:tc>
          <w:tcPr>
            <w:tcW w:w="872" w:type="dxa"/>
            <w:gridSpan w:val="2"/>
            <w:tcBorders>
              <w:top w:val="single" w:sz="4" w:space="0" w:color="auto"/>
              <w:left w:val="single" w:sz="4" w:space="0" w:color="auto"/>
            </w:tcBorders>
            <w:shd w:val="clear" w:color="auto" w:fill="FFFFFF"/>
            <w:vAlign w:val="bottom"/>
          </w:tcPr>
          <w:p w14:paraId="4054D392"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114564CE" w14:textId="77777777" w:rsidR="00BF72F0" w:rsidRPr="00BF72F0" w:rsidRDefault="00BF72F0" w:rsidP="00BF72F0">
            <w:pPr>
              <w:spacing w:line="220" w:lineRule="exact"/>
              <w:ind w:left="360"/>
            </w:pPr>
            <w:r w:rsidRPr="00BF72F0">
              <w:rPr>
                <w:rFonts w:ascii="Times New Roman" w:hAnsi="Times New Roman" w:cs="Times New Roman"/>
                <w:sz w:val="22"/>
                <w:szCs w:val="22"/>
              </w:rPr>
              <w:t>0,06</w:t>
            </w:r>
          </w:p>
        </w:tc>
        <w:tc>
          <w:tcPr>
            <w:tcW w:w="1113" w:type="dxa"/>
            <w:tcBorders>
              <w:top w:val="single" w:sz="4" w:space="0" w:color="auto"/>
              <w:left w:val="single" w:sz="4" w:space="0" w:color="auto"/>
              <w:right w:val="single" w:sz="4" w:space="0" w:color="auto"/>
            </w:tcBorders>
            <w:shd w:val="clear" w:color="auto" w:fill="FFFFFF"/>
          </w:tcPr>
          <w:p w14:paraId="2E38E15E"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0,03</w:t>
            </w:r>
          </w:p>
        </w:tc>
      </w:tr>
      <w:tr w:rsidR="00BF72F0" w:rsidRPr="00BF72F0" w14:paraId="3FEC76CE" w14:textId="77777777" w:rsidTr="002C472B">
        <w:trPr>
          <w:trHeight w:hRule="exact" w:val="283"/>
        </w:trPr>
        <w:tc>
          <w:tcPr>
            <w:tcW w:w="595" w:type="dxa"/>
            <w:tcBorders>
              <w:top w:val="single" w:sz="4" w:space="0" w:color="auto"/>
              <w:left w:val="single" w:sz="4" w:space="0" w:color="auto"/>
            </w:tcBorders>
            <w:shd w:val="clear" w:color="auto" w:fill="FFFFFF"/>
            <w:vAlign w:val="bottom"/>
          </w:tcPr>
          <w:p w14:paraId="1A1324E8" w14:textId="77777777" w:rsidR="00BF72F0" w:rsidRPr="00BF72F0" w:rsidRDefault="00BF72F0" w:rsidP="00BF72F0">
            <w:pPr>
              <w:spacing w:line="220" w:lineRule="exact"/>
            </w:pPr>
            <w:r w:rsidRPr="00BF72F0">
              <w:rPr>
                <w:rFonts w:ascii="Times New Roman" w:hAnsi="Times New Roman" w:cs="Times New Roman"/>
                <w:sz w:val="22"/>
                <w:szCs w:val="22"/>
              </w:rPr>
              <w:t>8.</w:t>
            </w:r>
          </w:p>
        </w:tc>
        <w:tc>
          <w:tcPr>
            <w:tcW w:w="6771" w:type="dxa"/>
            <w:tcBorders>
              <w:top w:val="single" w:sz="4" w:space="0" w:color="auto"/>
              <w:left w:val="single" w:sz="4" w:space="0" w:color="auto"/>
            </w:tcBorders>
            <w:shd w:val="clear" w:color="auto" w:fill="FFFFFF"/>
            <w:vAlign w:val="bottom"/>
          </w:tcPr>
          <w:p w14:paraId="6B7B8DC7" w14:textId="77777777" w:rsidR="00BF72F0" w:rsidRPr="00BF72F0" w:rsidRDefault="00BF72F0" w:rsidP="00BF72F0">
            <w:pPr>
              <w:spacing w:line="220" w:lineRule="exact"/>
            </w:pPr>
            <w:r w:rsidRPr="00BF72F0">
              <w:rPr>
                <w:rFonts w:ascii="Times New Roman" w:hAnsi="Times New Roman" w:cs="Times New Roman"/>
                <w:sz w:val="22"/>
                <w:szCs w:val="22"/>
              </w:rPr>
              <w:t>Кори</w:t>
            </w:r>
          </w:p>
        </w:tc>
        <w:tc>
          <w:tcPr>
            <w:tcW w:w="872" w:type="dxa"/>
            <w:gridSpan w:val="2"/>
            <w:tcBorders>
              <w:top w:val="single" w:sz="4" w:space="0" w:color="auto"/>
              <w:left w:val="single" w:sz="4" w:space="0" w:color="auto"/>
            </w:tcBorders>
            <w:shd w:val="clear" w:color="auto" w:fill="FFFFFF"/>
          </w:tcPr>
          <w:p w14:paraId="7DFAFFA7" w14:textId="77777777" w:rsidR="00BF72F0" w:rsidRPr="00BF72F0" w:rsidRDefault="00BF72F0" w:rsidP="00BF72F0">
            <w:pPr>
              <w:rPr>
                <w:sz w:val="10"/>
                <w:szCs w:val="10"/>
              </w:rPr>
            </w:pPr>
          </w:p>
        </w:tc>
        <w:tc>
          <w:tcPr>
            <w:tcW w:w="1113" w:type="dxa"/>
            <w:tcBorders>
              <w:top w:val="single" w:sz="4" w:space="0" w:color="auto"/>
              <w:left w:val="single" w:sz="4" w:space="0" w:color="auto"/>
              <w:right w:val="single" w:sz="4" w:space="0" w:color="auto"/>
            </w:tcBorders>
            <w:shd w:val="clear" w:color="auto" w:fill="FFFFFF"/>
          </w:tcPr>
          <w:p w14:paraId="212EAD52" w14:textId="77777777" w:rsidR="00BF72F0" w:rsidRPr="00BF72F0" w:rsidRDefault="00BF72F0" w:rsidP="00BF72F0">
            <w:pPr>
              <w:rPr>
                <w:sz w:val="10"/>
                <w:szCs w:val="10"/>
              </w:rPr>
            </w:pPr>
          </w:p>
        </w:tc>
        <w:tc>
          <w:tcPr>
            <w:tcW w:w="1113" w:type="dxa"/>
            <w:tcBorders>
              <w:top w:val="single" w:sz="4" w:space="0" w:color="auto"/>
              <w:left w:val="single" w:sz="4" w:space="0" w:color="auto"/>
              <w:right w:val="single" w:sz="4" w:space="0" w:color="auto"/>
            </w:tcBorders>
            <w:shd w:val="clear" w:color="auto" w:fill="FFFFFF"/>
          </w:tcPr>
          <w:p w14:paraId="16BBDBD0" w14:textId="77777777" w:rsidR="00BF72F0" w:rsidRPr="00BF72F0" w:rsidRDefault="00BF72F0" w:rsidP="00BF72F0">
            <w:pPr>
              <w:rPr>
                <w:sz w:val="10"/>
                <w:szCs w:val="10"/>
              </w:rPr>
            </w:pPr>
          </w:p>
        </w:tc>
      </w:tr>
      <w:tr w:rsidR="00BF72F0" w:rsidRPr="00BF72F0" w14:paraId="6D9E1970" w14:textId="77777777" w:rsidTr="002C472B">
        <w:trPr>
          <w:trHeight w:hRule="exact" w:val="288"/>
        </w:trPr>
        <w:tc>
          <w:tcPr>
            <w:tcW w:w="595" w:type="dxa"/>
            <w:tcBorders>
              <w:top w:val="single" w:sz="4" w:space="0" w:color="auto"/>
              <w:left w:val="single" w:sz="4" w:space="0" w:color="auto"/>
            </w:tcBorders>
            <w:shd w:val="clear" w:color="auto" w:fill="FFFFFF"/>
          </w:tcPr>
          <w:p w14:paraId="6D96982C" w14:textId="77777777" w:rsidR="00BF72F0" w:rsidRPr="00BF72F0" w:rsidRDefault="00BF72F0" w:rsidP="00BF72F0">
            <w:pPr>
              <w:rPr>
                <w:sz w:val="10"/>
                <w:szCs w:val="10"/>
              </w:rPr>
            </w:pPr>
          </w:p>
        </w:tc>
        <w:tc>
          <w:tcPr>
            <w:tcW w:w="6771" w:type="dxa"/>
            <w:tcBorders>
              <w:top w:val="single" w:sz="4" w:space="0" w:color="auto"/>
              <w:left w:val="single" w:sz="4" w:space="0" w:color="auto"/>
              <w:bottom w:val="single" w:sz="4" w:space="0" w:color="auto"/>
            </w:tcBorders>
            <w:shd w:val="clear" w:color="auto" w:fill="FFFFFF"/>
            <w:vAlign w:val="bottom"/>
          </w:tcPr>
          <w:p w14:paraId="4558B9EF" w14:textId="77777777" w:rsidR="00BF72F0" w:rsidRPr="00BF72F0" w:rsidRDefault="00BF72F0" w:rsidP="00BF72F0">
            <w:pPr>
              <w:spacing w:line="220" w:lineRule="exact"/>
            </w:pPr>
            <w:r w:rsidRPr="00BF72F0">
              <w:rPr>
                <w:rFonts w:ascii="Times New Roman" w:hAnsi="Times New Roman" w:cs="Times New Roman"/>
                <w:sz w:val="22"/>
                <w:szCs w:val="22"/>
              </w:rPr>
              <w:t>-</w:t>
            </w:r>
            <w:proofErr w:type="spellStart"/>
            <w:r w:rsidRPr="00BF72F0">
              <w:rPr>
                <w:rFonts w:ascii="Times New Roman" w:hAnsi="Times New Roman" w:cs="Times New Roman"/>
                <w:sz w:val="22"/>
                <w:szCs w:val="22"/>
              </w:rPr>
              <w:t>зърнастец</w:t>
            </w:r>
            <w:proofErr w:type="spellEnd"/>
            <w:r w:rsidRPr="00BF72F0">
              <w:rPr>
                <w:rFonts w:ascii="Times New Roman" w:hAnsi="Times New Roman" w:cs="Times New Roman"/>
                <w:sz w:val="22"/>
                <w:szCs w:val="22"/>
              </w:rPr>
              <w:t>, кисел трън, леска</w:t>
            </w:r>
          </w:p>
        </w:tc>
        <w:tc>
          <w:tcPr>
            <w:tcW w:w="872" w:type="dxa"/>
            <w:gridSpan w:val="2"/>
            <w:tcBorders>
              <w:top w:val="single" w:sz="4" w:space="0" w:color="auto"/>
              <w:left w:val="single" w:sz="4" w:space="0" w:color="auto"/>
            </w:tcBorders>
            <w:shd w:val="clear" w:color="auto" w:fill="FFFFFF"/>
            <w:vAlign w:val="bottom"/>
          </w:tcPr>
          <w:p w14:paraId="77E1D9AA"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2E6858C7" w14:textId="77777777" w:rsidR="00BF72F0" w:rsidRPr="00BF72F0" w:rsidRDefault="00BF72F0" w:rsidP="00BF72F0">
            <w:pPr>
              <w:spacing w:line="220" w:lineRule="exact"/>
              <w:ind w:left="360"/>
            </w:pPr>
            <w:r w:rsidRPr="00BF72F0">
              <w:rPr>
                <w:rFonts w:ascii="Times New Roman" w:hAnsi="Times New Roman" w:cs="Times New Roman"/>
                <w:sz w:val="22"/>
                <w:szCs w:val="22"/>
              </w:rPr>
              <w:t>0,04</w:t>
            </w:r>
          </w:p>
        </w:tc>
        <w:tc>
          <w:tcPr>
            <w:tcW w:w="1113" w:type="dxa"/>
            <w:tcBorders>
              <w:top w:val="single" w:sz="4" w:space="0" w:color="auto"/>
              <w:left w:val="single" w:sz="4" w:space="0" w:color="auto"/>
              <w:right w:val="single" w:sz="4" w:space="0" w:color="auto"/>
            </w:tcBorders>
            <w:shd w:val="clear" w:color="auto" w:fill="FFFFFF"/>
          </w:tcPr>
          <w:p w14:paraId="7422943F"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0,02</w:t>
            </w:r>
          </w:p>
        </w:tc>
      </w:tr>
      <w:tr w:rsidR="00BF72F0" w:rsidRPr="00BF72F0" w14:paraId="02E04BAF" w14:textId="77777777" w:rsidTr="002C472B">
        <w:trPr>
          <w:trHeight w:hRule="exact" w:val="288"/>
        </w:trPr>
        <w:tc>
          <w:tcPr>
            <w:tcW w:w="595" w:type="dxa"/>
            <w:tcBorders>
              <w:top w:val="single" w:sz="4" w:space="0" w:color="auto"/>
              <w:left w:val="single" w:sz="4" w:space="0" w:color="auto"/>
              <w:bottom w:val="single" w:sz="4" w:space="0" w:color="auto"/>
            </w:tcBorders>
            <w:shd w:val="clear" w:color="auto" w:fill="FFFFFF"/>
          </w:tcPr>
          <w:p w14:paraId="6542D4E5" w14:textId="77777777" w:rsidR="00BF72F0" w:rsidRPr="00BF72F0" w:rsidRDefault="00BF72F0" w:rsidP="00BF72F0">
            <w:pPr>
              <w:rPr>
                <w:sz w:val="10"/>
                <w:szCs w:val="10"/>
              </w:rPr>
            </w:pPr>
          </w:p>
        </w:tc>
        <w:tc>
          <w:tcPr>
            <w:tcW w:w="6771" w:type="dxa"/>
            <w:tcBorders>
              <w:top w:val="single" w:sz="4" w:space="0" w:color="auto"/>
              <w:left w:val="single" w:sz="4" w:space="0" w:color="auto"/>
              <w:bottom w:val="single" w:sz="4" w:space="0" w:color="auto"/>
            </w:tcBorders>
            <w:shd w:val="clear" w:color="auto" w:fill="FFFFFF"/>
            <w:vAlign w:val="bottom"/>
          </w:tcPr>
          <w:p w14:paraId="4FEE5518" w14:textId="77777777" w:rsidR="00BF72F0" w:rsidRPr="00BF72F0" w:rsidRDefault="00BF72F0" w:rsidP="00BF72F0">
            <w:pPr>
              <w:spacing w:line="220" w:lineRule="exact"/>
            </w:pPr>
            <w:r w:rsidRPr="00BF72F0">
              <w:rPr>
                <w:rFonts w:ascii="Times New Roman" w:hAnsi="Times New Roman" w:cs="Times New Roman"/>
                <w:sz w:val="22"/>
                <w:szCs w:val="22"/>
              </w:rPr>
              <w:t>-върба</w:t>
            </w:r>
          </w:p>
        </w:tc>
        <w:tc>
          <w:tcPr>
            <w:tcW w:w="872" w:type="dxa"/>
            <w:gridSpan w:val="2"/>
            <w:tcBorders>
              <w:top w:val="single" w:sz="4" w:space="0" w:color="auto"/>
              <w:left w:val="single" w:sz="4" w:space="0" w:color="auto"/>
              <w:bottom w:val="single" w:sz="4" w:space="0" w:color="auto"/>
            </w:tcBorders>
            <w:shd w:val="clear" w:color="auto" w:fill="FFFFFF"/>
            <w:vAlign w:val="bottom"/>
          </w:tcPr>
          <w:p w14:paraId="054355E2"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bottom w:val="single" w:sz="4" w:space="0" w:color="auto"/>
              <w:right w:val="single" w:sz="4" w:space="0" w:color="auto"/>
            </w:tcBorders>
            <w:shd w:val="clear" w:color="auto" w:fill="FFFFFF"/>
            <w:vAlign w:val="bottom"/>
          </w:tcPr>
          <w:p w14:paraId="0342829E" w14:textId="77777777" w:rsidR="00BF72F0" w:rsidRPr="00BF72F0" w:rsidRDefault="00BF72F0" w:rsidP="00BF72F0">
            <w:pPr>
              <w:spacing w:line="220" w:lineRule="exact"/>
              <w:ind w:left="360"/>
            </w:pPr>
            <w:r w:rsidRPr="00BF72F0">
              <w:rPr>
                <w:rFonts w:ascii="Times New Roman" w:hAnsi="Times New Roman" w:cs="Times New Roman"/>
                <w:sz w:val="22"/>
                <w:szCs w:val="22"/>
              </w:rPr>
              <w:t>0,03</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29998DC3"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0,02</w:t>
            </w:r>
          </w:p>
        </w:tc>
      </w:tr>
      <w:tr w:rsidR="00BF72F0" w:rsidRPr="00BF72F0" w14:paraId="751086F7" w14:textId="77777777" w:rsidTr="002C472B">
        <w:trPr>
          <w:trHeight w:hRule="exact" w:val="283"/>
        </w:trPr>
        <w:tc>
          <w:tcPr>
            <w:tcW w:w="595" w:type="dxa"/>
            <w:tcBorders>
              <w:top w:val="single" w:sz="4" w:space="0" w:color="auto"/>
              <w:left w:val="single" w:sz="4" w:space="0" w:color="auto"/>
            </w:tcBorders>
            <w:shd w:val="clear" w:color="auto" w:fill="FFFFFF"/>
          </w:tcPr>
          <w:p w14:paraId="71C43AE2"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1013E6CB" w14:textId="77777777" w:rsidR="00BF72F0" w:rsidRPr="00BF72F0" w:rsidRDefault="00BF72F0" w:rsidP="00BF72F0">
            <w:pPr>
              <w:spacing w:line="220" w:lineRule="exact"/>
            </w:pPr>
            <w:r w:rsidRPr="00BF72F0">
              <w:rPr>
                <w:rFonts w:ascii="Times New Roman" w:hAnsi="Times New Roman" w:cs="Times New Roman"/>
                <w:sz w:val="22"/>
                <w:szCs w:val="22"/>
              </w:rPr>
              <w:t>-дъб</w:t>
            </w:r>
          </w:p>
        </w:tc>
        <w:tc>
          <w:tcPr>
            <w:tcW w:w="872" w:type="dxa"/>
            <w:gridSpan w:val="2"/>
            <w:tcBorders>
              <w:top w:val="single" w:sz="4" w:space="0" w:color="auto"/>
              <w:left w:val="single" w:sz="4" w:space="0" w:color="auto"/>
            </w:tcBorders>
            <w:shd w:val="clear" w:color="auto" w:fill="FFFFFF"/>
            <w:vAlign w:val="bottom"/>
          </w:tcPr>
          <w:p w14:paraId="6689B982"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4C9EA02B" w14:textId="77777777" w:rsidR="00BF72F0" w:rsidRPr="00BF72F0" w:rsidRDefault="00BF72F0" w:rsidP="00BF72F0">
            <w:pPr>
              <w:spacing w:line="220" w:lineRule="exact"/>
              <w:ind w:left="360"/>
            </w:pPr>
            <w:r w:rsidRPr="00BF72F0">
              <w:rPr>
                <w:rFonts w:ascii="Times New Roman" w:hAnsi="Times New Roman" w:cs="Times New Roman"/>
                <w:sz w:val="22"/>
                <w:szCs w:val="22"/>
              </w:rPr>
              <w:t>0,02</w:t>
            </w:r>
          </w:p>
        </w:tc>
        <w:tc>
          <w:tcPr>
            <w:tcW w:w="1113" w:type="dxa"/>
            <w:tcBorders>
              <w:top w:val="single" w:sz="4" w:space="0" w:color="auto"/>
              <w:left w:val="single" w:sz="4" w:space="0" w:color="auto"/>
              <w:right w:val="single" w:sz="4" w:space="0" w:color="auto"/>
            </w:tcBorders>
            <w:shd w:val="clear" w:color="auto" w:fill="FFFFFF"/>
          </w:tcPr>
          <w:p w14:paraId="7C7379B1"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0,01</w:t>
            </w:r>
          </w:p>
        </w:tc>
      </w:tr>
      <w:tr w:rsidR="00BF72F0" w:rsidRPr="00BF72F0" w14:paraId="67616AA0" w14:textId="77777777" w:rsidTr="002C472B">
        <w:trPr>
          <w:trHeight w:hRule="exact" w:val="288"/>
        </w:trPr>
        <w:tc>
          <w:tcPr>
            <w:tcW w:w="595" w:type="dxa"/>
            <w:tcBorders>
              <w:top w:val="single" w:sz="4" w:space="0" w:color="auto"/>
              <w:left w:val="single" w:sz="4" w:space="0" w:color="auto"/>
            </w:tcBorders>
            <w:shd w:val="clear" w:color="auto" w:fill="FFFFFF"/>
          </w:tcPr>
          <w:p w14:paraId="1616A1C0" w14:textId="77777777" w:rsidR="00BF72F0" w:rsidRPr="00BF72F0" w:rsidRDefault="00BF72F0" w:rsidP="00BF72F0">
            <w:pPr>
              <w:rPr>
                <w:sz w:val="10"/>
                <w:szCs w:val="10"/>
              </w:rPr>
            </w:pPr>
          </w:p>
        </w:tc>
        <w:tc>
          <w:tcPr>
            <w:tcW w:w="6771" w:type="dxa"/>
            <w:tcBorders>
              <w:top w:val="single" w:sz="4" w:space="0" w:color="auto"/>
              <w:left w:val="single" w:sz="4" w:space="0" w:color="auto"/>
            </w:tcBorders>
            <w:shd w:val="clear" w:color="auto" w:fill="FFFFFF"/>
            <w:vAlign w:val="bottom"/>
          </w:tcPr>
          <w:p w14:paraId="7D480B81" w14:textId="77777777" w:rsidR="00BF72F0" w:rsidRPr="00BF72F0" w:rsidRDefault="00BF72F0" w:rsidP="00BF72F0">
            <w:pPr>
              <w:spacing w:line="220" w:lineRule="exact"/>
            </w:pPr>
            <w:r w:rsidRPr="00BF72F0">
              <w:rPr>
                <w:rFonts w:ascii="Times New Roman" w:hAnsi="Times New Roman" w:cs="Times New Roman"/>
                <w:sz w:val="22"/>
                <w:szCs w:val="22"/>
              </w:rPr>
              <w:t>-други</w:t>
            </w:r>
          </w:p>
        </w:tc>
        <w:tc>
          <w:tcPr>
            <w:tcW w:w="872" w:type="dxa"/>
            <w:gridSpan w:val="2"/>
            <w:tcBorders>
              <w:top w:val="single" w:sz="4" w:space="0" w:color="auto"/>
              <w:left w:val="single" w:sz="4" w:space="0" w:color="auto"/>
            </w:tcBorders>
            <w:shd w:val="clear" w:color="auto" w:fill="FFFFFF"/>
            <w:vAlign w:val="bottom"/>
          </w:tcPr>
          <w:p w14:paraId="4FEE3C03" w14:textId="77777777" w:rsidR="00BF72F0" w:rsidRPr="00BF72F0" w:rsidRDefault="00BF72F0" w:rsidP="00BF72F0">
            <w:pPr>
              <w:spacing w:line="220" w:lineRule="exact"/>
              <w:jc w:val="center"/>
            </w:pPr>
            <w:r w:rsidRPr="00BF72F0">
              <w:rPr>
                <w:rFonts w:ascii="Times New Roman" w:hAnsi="Times New Roman" w:cs="Times New Roman"/>
                <w:sz w:val="22"/>
                <w:szCs w:val="22"/>
              </w:rPr>
              <w:t>кг.</w:t>
            </w:r>
          </w:p>
        </w:tc>
        <w:tc>
          <w:tcPr>
            <w:tcW w:w="1113" w:type="dxa"/>
            <w:tcBorders>
              <w:top w:val="single" w:sz="4" w:space="0" w:color="auto"/>
              <w:left w:val="single" w:sz="4" w:space="0" w:color="auto"/>
              <w:right w:val="single" w:sz="4" w:space="0" w:color="auto"/>
            </w:tcBorders>
            <w:shd w:val="clear" w:color="auto" w:fill="FFFFFF"/>
            <w:vAlign w:val="bottom"/>
          </w:tcPr>
          <w:p w14:paraId="01812B84" w14:textId="77777777" w:rsidR="00BF72F0" w:rsidRPr="00BF72F0" w:rsidRDefault="00BF72F0" w:rsidP="00BF72F0">
            <w:pPr>
              <w:spacing w:line="220" w:lineRule="exact"/>
              <w:ind w:left="360"/>
            </w:pPr>
            <w:r w:rsidRPr="00BF72F0">
              <w:rPr>
                <w:rFonts w:ascii="Times New Roman" w:hAnsi="Times New Roman" w:cs="Times New Roman"/>
                <w:sz w:val="22"/>
                <w:szCs w:val="22"/>
              </w:rPr>
              <w:t>0,01</w:t>
            </w:r>
          </w:p>
        </w:tc>
        <w:tc>
          <w:tcPr>
            <w:tcW w:w="1113" w:type="dxa"/>
            <w:tcBorders>
              <w:top w:val="single" w:sz="4" w:space="0" w:color="auto"/>
              <w:left w:val="single" w:sz="4" w:space="0" w:color="auto"/>
              <w:right w:val="single" w:sz="4" w:space="0" w:color="auto"/>
            </w:tcBorders>
            <w:shd w:val="clear" w:color="auto" w:fill="FFFFFF"/>
          </w:tcPr>
          <w:p w14:paraId="536F140F" w14:textId="77777777" w:rsidR="00BF72F0" w:rsidRPr="00BF72F0" w:rsidRDefault="00BF72F0" w:rsidP="00BF72F0">
            <w:pPr>
              <w:spacing w:line="220" w:lineRule="exact"/>
              <w:ind w:left="360"/>
              <w:rPr>
                <w:rFonts w:ascii="Times New Roman" w:hAnsi="Times New Roman" w:cs="Times New Roman"/>
                <w:sz w:val="22"/>
                <w:szCs w:val="22"/>
              </w:rPr>
            </w:pPr>
            <w:r w:rsidRPr="00BF72F0">
              <w:rPr>
                <w:rFonts w:ascii="Times New Roman" w:hAnsi="Times New Roman" w:cs="Times New Roman"/>
                <w:sz w:val="22"/>
                <w:szCs w:val="22"/>
              </w:rPr>
              <w:t>0,01</w:t>
            </w:r>
          </w:p>
        </w:tc>
      </w:tr>
      <w:tr w:rsidR="00BF72F0" w:rsidRPr="00BF72F0" w14:paraId="29249C65" w14:textId="77777777" w:rsidTr="002C472B">
        <w:trPr>
          <w:trHeight w:hRule="exact" w:val="845"/>
        </w:trPr>
        <w:tc>
          <w:tcPr>
            <w:tcW w:w="595" w:type="dxa"/>
            <w:tcBorders>
              <w:top w:val="single" w:sz="4" w:space="0" w:color="auto"/>
              <w:left w:val="single" w:sz="4" w:space="0" w:color="auto"/>
              <w:bottom w:val="single" w:sz="4" w:space="0" w:color="auto"/>
            </w:tcBorders>
            <w:shd w:val="clear" w:color="auto" w:fill="FFFFFF"/>
          </w:tcPr>
          <w:p w14:paraId="1F446600" w14:textId="77777777" w:rsidR="00BF72F0" w:rsidRPr="00BF72F0" w:rsidRDefault="00BF72F0" w:rsidP="00BF72F0">
            <w:pPr>
              <w:spacing w:line="220" w:lineRule="exact"/>
            </w:pPr>
            <w:r w:rsidRPr="00BF72F0">
              <w:rPr>
                <w:rFonts w:ascii="Times New Roman" w:hAnsi="Times New Roman" w:cs="Times New Roman"/>
                <w:sz w:val="22"/>
                <w:szCs w:val="22"/>
              </w:rPr>
              <w:t>II.</w:t>
            </w:r>
          </w:p>
        </w:tc>
        <w:tc>
          <w:tcPr>
            <w:tcW w:w="6771" w:type="dxa"/>
            <w:tcBorders>
              <w:top w:val="single" w:sz="4" w:space="0" w:color="auto"/>
              <w:left w:val="single" w:sz="4" w:space="0" w:color="auto"/>
              <w:bottom w:val="single" w:sz="4" w:space="0" w:color="auto"/>
            </w:tcBorders>
            <w:shd w:val="clear" w:color="auto" w:fill="FFFFFF"/>
            <w:vAlign w:val="bottom"/>
          </w:tcPr>
          <w:p w14:paraId="1E09DABB" w14:textId="77777777" w:rsidR="00BF72F0" w:rsidRPr="00BF72F0" w:rsidRDefault="00BF72F0" w:rsidP="00BF72F0">
            <w:r w:rsidRPr="00BF72F0">
              <w:rPr>
                <w:rFonts w:ascii="Times New Roman" w:hAnsi="Times New Roman" w:cs="Times New Roman"/>
                <w:sz w:val="22"/>
                <w:szCs w:val="22"/>
              </w:rPr>
              <w:t>Генетичен материал за култивирано отглеждане, включително при лабораторни условия, за създаване на колекции или за възстановяване на други места в природата</w:t>
            </w:r>
          </w:p>
        </w:tc>
        <w:tc>
          <w:tcPr>
            <w:tcW w:w="872" w:type="dxa"/>
            <w:gridSpan w:val="2"/>
            <w:tcBorders>
              <w:top w:val="single" w:sz="4" w:space="0" w:color="auto"/>
              <w:left w:val="single" w:sz="4" w:space="0" w:color="auto"/>
              <w:bottom w:val="single" w:sz="4" w:space="0" w:color="auto"/>
            </w:tcBorders>
            <w:shd w:val="clear" w:color="auto" w:fill="FFFFFF"/>
          </w:tcPr>
          <w:p w14:paraId="7B18EB68" w14:textId="77777777" w:rsidR="00BF72F0" w:rsidRPr="00BF72F0" w:rsidRDefault="00BF72F0" w:rsidP="00BF72F0">
            <w:pPr>
              <w:rPr>
                <w:sz w:val="10"/>
                <w:szCs w:val="10"/>
              </w:rPr>
            </w:pP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060BECD2" w14:textId="77777777" w:rsidR="00BF72F0" w:rsidRPr="00BF72F0" w:rsidRDefault="00BF72F0" w:rsidP="00BF72F0">
            <w:pPr>
              <w:rPr>
                <w:sz w:val="10"/>
                <w:szCs w:val="10"/>
              </w:rPr>
            </w:pP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1288E778" w14:textId="77777777" w:rsidR="00BF72F0" w:rsidRPr="00BF72F0" w:rsidRDefault="00BF72F0" w:rsidP="00BF72F0">
            <w:pPr>
              <w:rPr>
                <w:sz w:val="10"/>
                <w:szCs w:val="10"/>
              </w:rPr>
            </w:pPr>
          </w:p>
        </w:tc>
      </w:tr>
      <w:tr w:rsidR="00BF72F0" w:rsidRPr="00BF72F0" w14:paraId="3877B889" w14:textId="77777777" w:rsidTr="002C472B">
        <w:trPr>
          <w:trHeight w:hRule="exact" w:val="288"/>
        </w:trPr>
        <w:tc>
          <w:tcPr>
            <w:tcW w:w="595" w:type="dxa"/>
            <w:tcBorders>
              <w:top w:val="single" w:sz="4" w:space="0" w:color="auto"/>
              <w:left w:val="single" w:sz="4" w:space="0" w:color="auto"/>
            </w:tcBorders>
            <w:shd w:val="clear" w:color="auto" w:fill="FFFFFF"/>
            <w:vAlign w:val="bottom"/>
          </w:tcPr>
          <w:p w14:paraId="7C909233" w14:textId="77777777" w:rsidR="00BF72F0" w:rsidRPr="00BF72F0" w:rsidRDefault="00BF72F0" w:rsidP="00BF72F0">
            <w:pPr>
              <w:widowControl/>
              <w:spacing w:line="220" w:lineRule="exact"/>
              <w:rPr>
                <w:rFonts w:ascii="Times New Roman" w:eastAsia="Times New Roman" w:hAnsi="Times New Roman" w:cs="Times New Roman"/>
                <w:color w:val="auto"/>
                <w:sz w:val="20"/>
                <w:szCs w:val="20"/>
                <w:lang w:bidi="ar-SA"/>
              </w:rPr>
            </w:pPr>
            <w:r w:rsidRPr="00BF72F0">
              <w:rPr>
                <w:rFonts w:ascii="Times New Roman" w:eastAsia="Times New Roman" w:hAnsi="Times New Roman" w:cs="Times New Roman"/>
                <w:color w:val="auto"/>
                <w:sz w:val="20"/>
                <w:szCs w:val="20"/>
                <w:lang w:bidi="ar-SA"/>
              </w:rPr>
              <w:t>1.</w:t>
            </w:r>
          </w:p>
        </w:tc>
        <w:tc>
          <w:tcPr>
            <w:tcW w:w="6771" w:type="dxa"/>
            <w:tcBorders>
              <w:top w:val="single" w:sz="4" w:space="0" w:color="auto"/>
              <w:left w:val="single" w:sz="4" w:space="0" w:color="auto"/>
            </w:tcBorders>
            <w:shd w:val="clear" w:color="auto" w:fill="FFFFFF"/>
            <w:vAlign w:val="bottom"/>
          </w:tcPr>
          <w:p w14:paraId="5145A19E" w14:textId="77777777" w:rsidR="00BF72F0" w:rsidRPr="00BF72F0" w:rsidRDefault="00BF72F0" w:rsidP="00BF72F0">
            <w:pPr>
              <w:widowControl/>
              <w:spacing w:line="220" w:lineRule="exact"/>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От защитени лечебни растения</w:t>
            </w:r>
          </w:p>
        </w:tc>
        <w:tc>
          <w:tcPr>
            <w:tcW w:w="851" w:type="dxa"/>
            <w:tcBorders>
              <w:top w:val="single" w:sz="4" w:space="0" w:color="auto"/>
              <w:left w:val="single" w:sz="4" w:space="0" w:color="auto"/>
            </w:tcBorders>
            <w:shd w:val="clear" w:color="auto" w:fill="FFFFFF"/>
          </w:tcPr>
          <w:p w14:paraId="7756043C" w14:textId="77777777" w:rsidR="00BF72F0" w:rsidRPr="00BF72F0" w:rsidRDefault="00BF72F0" w:rsidP="00BF72F0">
            <w:pPr>
              <w:widowControl/>
              <w:rPr>
                <w:rFonts w:ascii="Times New Roman" w:eastAsia="Times New Roman" w:hAnsi="Times New Roman" w:cs="Times New Roman"/>
                <w:color w:val="auto"/>
                <w:sz w:val="10"/>
                <w:szCs w:val="10"/>
                <w:lang w:bidi="ar-SA"/>
              </w:rPr>
            </w:pPr>
          </w:p>
        </w:tc>
        <w:tc>
          <w:tcPr>
            <w:tcW w:w="1134" w:type="dxa"/>
            <w:gridSpan w:val="2"/>
            <w:tcBorders>
              <w:top w:val="single" w:sz="4" w:space="0" w:color="auto"/>
              <w:left w:val="single" w:sz="4" w:space="0" w:color="auto"/>
              <w:right w:val="single" w:sz="4" w:space="0" w:color="auto"/>
            </w:tcBorders>
            <w:shd w:val="clear" w:color="auto" w:fill="FFFFFF"/>
          </w:tcPr>
          <w:p w14:paraId="39ED69D5" w14:textId="77777777" w:rsidR="00BF72F0" w:rsidRPr="00BF72F0" w:rsidRDefault="00BF72F0" w:rsidP="00BF72F0">
            <w:pPr>
              <w:widowControl/>
              <w:rPr>
                <w:rFonts w:ascii="Times New Roman" w:eastAsia="Times New Roman" w:hAnsi="Times New Roman" w:cs="Times New Roman"/>
                <w:color w:val="auto"/>
                <w:sz w:val="10"/>
                <w:szCs w:val="10"/>
                <w:lang w:bidi="ar-SA"/>
              </w:rPr>
            </w:pPr>
          </w:p>
        </w:tc>
        <w:tc>
          <w:tcPr>
            <w:tcW w:w="1113" w:type="dxa"/>
            <w:tcBorders>
              <w:top w:val="single" w:sz="4" w:space="0" w:color="auto"/>
              <w:left w:val="single" w:sz="4" w:space="0" w:color="auto"/>
              <w:right w:val="single" w:sz="4" w:space="0" w:color="auto"/>
            </w:tcBorders>
            <w:shd w:val="clear" w:color="auto" w:fill="FFFFFF"/>
          </w:tcPr>
          <w:p w14:paraId="6401E9EB" w14:textId="77777777" w:rsidR="00BF72F0" w:rsidRPr="00BF72F0" w:rsidRDefault="00BF72F0" w:rsidP="00BF72F0">
            <w:pPr>
              <w:widowControl/>
              <w:rPr>
                <w:rFonts w:ascii="Times New Roman" w:eastAsia="Times New Roman" w:hAnsi="Times New Roman" w:cs="Times New Roman"/>
                <w:color w:val="auto"/>
                <w:sz w:val="10"/>
                <w:szCs w:val="10"/>
                <w:lang w:bidi="ar-SA"/>
              </w:rPr>
            </w:pPr>
          </w:p>
        </w:tc>
      </w:tr>
      <w:tr w:rsidR="00BF72F0" w:rsidRPr="00BF72F0" w14:paraId="0D20F850" w14:textId="77777777" w:rsidTr="002C472B">
        <w:trPr>
          <w:trHeight w:hRule="exact" w:val="288"/>
        </w:trPr>
        <w:tc>
          <w:tcPr>
            <w:tcW w:w="595" w:type="dxa"/>
            <w:tcBorders>
              <w:top w:val="single" w:sz="4" w:space="0" w:color="auto"/>
              <w:left w:val="single" w:sz="4" w:space="0" w:color="auto"/>
            </w:tcBorders>
            <w:shd w:val="clear" w:color="auto" w:fill="FFFFFF"/>
          </w:tcPr>
          <w:p w14:paraId="63EF2347" w14:textId="77777777" w:rsidR="00BF72F0" w:rsidRPr="00BF72F0" w:rsidRDefault="00BF72F0" w:rsidP="00BF72F0">
            <w:pPr>
              <w:widowControl/>
              <w:rPr>
                <w:rFonts w:ascii="Times New Roman" w:eastAsia="Times New Roman" w:hAnsi="Times New Roman" w:cs="Times New Roman"/>
                <w:color w:val="auto"/>
                <w:sz w:val="10"/>
                <w:szCs w:val="10"/>
                <w:lang w:bidi="ar-SA"/>
              </w:rPr>
            </w:pPr>
          </w:p>
        </w:tc>
        <w:tc>
          <w:tcPr>
            <w:tcW w:w="6771" w:type="dxa"/>
            <w:tcBorders>
              <w:top w:val="single" w:sz="4" w:space="0" w:color="auto"/>
              <w:left w:val="single" w:sz="4" w:space="0" w:color="auto"/>
            </w:tcBorders>
            <w:shd w:val="clear" w:color="auto" w:fill="FFFFFF"/>
            <w:vAlign w:val="bottom"/>
          </w:tcPr>
          <w:p w14:paraId="68294DE1" w14:textId="77777777" w:rsidR="00BF72F0" w:rsidRPr="00BF72F0" w:rsidRDefault="00BF72F0" w:rsidP="00BF72F0">
            <w:pPr>
              <w:widowControl/>
              <w:spacing w:line="220" w:lineRule="exact"/>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-плодове</w:t>
            </w:r>
          </w:p>
        </w:tc>
        <w:tc>
          <w:tcPr>
            <w:tcW w:w="851" w:type="dxa"/>
            <w:tcBorders>
              <w:top w:val="single" w:sz="4" w:space="0" w:color="auto"/>
              <w:left w:val="single" w:sz="4" w:space="0" w:color="auto"/>
            </w:tcBorders>
            <w:shd w:val="clear" w:color="auto" w:fill="FFFFFF"/>
            <w:vAlign w:val="bottom"/>
          </w:tcPr>
          <w:p w14:paraId="139DB0F2" w14:textId="77777777" w:rsidR="00BF72F0" w:rsidRPr="00BF72F0" w:rsidRDefault="00BF72F0" w:rsidP="00BF72F0">
            <w:pPr>
              <w:widowControl/>
              <w:spacing w:line="220" w:lineRule="exact"/>
              <w:jc w:val="center"/>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100 г.</w:t>
            </w:r>
          </w:p>
        </w:tc>
        <w:tc>
          <w:tcPr>
            <w:tcW w:w="1134" w:type="dxa"/>
            <w:gridSpan w:val="2"/>
            <w:tcBorders>
              <w:top w:val="single" w:sz="4" w:space="0" w:color="auto"/>
              <w:left w:val="single" w:sz="4" w:space="0" w:color="auto"/>
              <w:right w:val="single" w:sz="4" w:space="0" w:color="auto"/>
            </w:tcBorders>
            <w:shd w:val="clear" w:color="auto" w:fill="FFFFFF"/>
            <w:vAlign w:val="bottom"/>
          </w:tcPr>
          <w:p w14:paraId="2399DF3A"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20,00</w:t>
            </w:r>
          </w:p>
        </w:tc>
        <w:tc>
          <w:tcPr>
            <w:tcW w:w="1113" w:type="dxa"/>
            <w:tcBorders>
              <w:top w:val="single" w:sz="4" w:space="0" w:color="auto"/>
              <w:left w:val="single" w:sz="4" w:space="0" w:color="auto"/>
              <w:right w:val="single" w:sz="4" w:space="0" w:color="auto"/>
            </w:tcBorders>
            <w:shd w:val="clear" w:color="auto" w:fill="FFFFFF"/>
          </w:tcPr>
          <w:p w14:paraId="61156718"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10,23</w:t>
            </w:r>
          </w:p>
        </w:tc>
      </w:tr>
      <w:tr w:rsidR="00BF72F0" w:rsidRPr="00BF72F0" w14:paraId="5B47D25A" w14:textId="77777777" w:rsidTr="002C472B">
        <w:trPr>
          <w:trHeight w:hRule="exact" w:val="288"/>
        </w:trPr>
        <w:tc>
          <w:tcPr>
            <w:tcW w:w="595" w:type="dxa"/>
            <w:tcBorders>
              <w:top w:val="single" w:sz="4" w:space="0" w:color="auto"/>
              <w:left w:val="single" w:sz="4" w:space="0" w:color="auto"/>
            </w:tcBorders>
            <w:shd w:val="clear" w:color="auto" w:fill="FFFFFF"/>
          </w:tcPr>
          <w:p w14:paraId="44E2BA74" w14:textId="77777777" w:rsidR="00BF72F0" w:rsidRPr="00BF72F0" w:rsidRDefault="00BF72F0" w:rsidP="00BF72F0">
            <w:pPr>
              <w:widowControl/>
              <w:rPr>
                <w:rFonts w:ascii="Times New Roman" w:eastAsia="Times New Roman" w:hAnsi="Times New Roman" w:cs="Times New Roman"/>
                <w:color w:val="auto"/>
                <w:sz w:val="10"/>
                <w:szCs w:val="10"/>
                <w:lang w:bidi="ar-SA"/>
              </w:rPr>
            </w:pPr>
          </w:p>
        </w:tc>
        <w:tc>
          <w:tcPr>
            <w:tcW w:w="6771" w:type="dxa"/>
            <w:tcBorders>
              <w:top w:val="single" w:sz="4" w:space="0" w:color="auto"/>
              <w:left w:val="single" w:sz="4" w:space="0" w:color="auto"/>
            </w:tcBorders>
            <w:shd w:val="clear" w:color="auto" w:fill="FFFFFF"/>
            <w:vAlign w:val="bottom"/>
          </w:tcPr>
          <w:p w14:paraId="4917C01E" w14:textId="77777777" w:rsidR="00BF72F0" w:rsidRPr="00BF72F0" w:rsidRDefault="00BF72F0" w:rsidP="00BF72F0">
            <w:pPr>
              <w:widowControl/>
              <w:spacing w:line="220" w:lineRule="exact"/>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-семена</w:t>
            </w:r>
          </w:p>
        </w:tc>
        <w:tc>
          <w:tcPr>
            <w:tcW w:w="851" w:type="dxa"/>
            <w:tcBorders>
              <w:top w:val="single" w:sz="4" w:space="0" w:color="auto"/>
              <w:left w:val="single" w:sz="4" w:space="0" w:color="auto"/>
            </w:tcBorders>
            <w:shd w:val="clear" w:color="auto" w:fill="FFFFFF"/>
            <w:vAlign w:val="bottom"/>
          </w:tcPr>
          <w:p w14:paraId="2F321FC8" w14:textId="77777777" w:rsidR="00BF72F0" w:rsidRPr="00BF72F0" w:rsidRDefault="00BF72F0" w:rsidP="00BF72F0">
            <w:pPr>
              <w:widowControl/>
              <w:spacing w:line="220" w:lineRule="exact"/>
              <w:jc w:val="center"/>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100 г.</w:t>
            </w:r>
          </w:p>
        </w:tc>
        <w:tc>
          <w:tcPr>
            <w:tcW w:w="1134" w:type="dxa"/>
            <w:gridSpan w:val="2"/>
            <w:tcBorders>
              <w:top w:val="single" w:sz="4" w:space="0" w:color="auto"/>
              <w:left w:val="single" w:sz="4" w:space="0" w:color="auto"/>
              <w:right w:val="single" w:sz="4" w:space="0" w:color="auto"/>
            </w:tcBorders>
            <w:shd w:val="clear" w:color="auto" w:fill="FFFFFF"/>
            <w:vAlign w:val="bottom"/>
          </w:tcPr>
          <w:p w14:paraId="30FA102D"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50,00</w:t>
            </w:r>
          </w:p>
        </w:tc>
        <w:tc>
          <w:tcPr>
            <w:tcW w:w="1113" w:type="dxa"/>
            <w:tcBorders>
              <w:top w:val="single" w:sz="4" w:space="0" w:color="auto"/>
              <w:left w:val="single" w:sz="4" w:space="0" w:color="auto"/>
              <w:right w:val="single" w:sz="4" w:space="0" w:color="auto"/>
            </w:tcBorders>
            <w:shd w:val="clear" w:color="auto" w:fill="FFFFFF"/>
          </w:tcPr>
          <w:p w14:paraId="044B63FF"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25,56</w:t>
            </w:r>
          </w:p>
        </w:tc>
      </w:tr>
      <w:tr w:rsidR="00BF72F0" w:rsidRPr="00BF72F0" w14:paraId="55D8B5A6" w14:textId="77777777" w:rsidTr="002C472B">
        <w:trPr>
          <w:trHeight w:hRule="exact" w:val="283"/>
        </w:trPr>
        <w:tc>
          <w:tcPr>
            <w:tcW w:w="595" w:type="dxa"/>
            <w:tcBorders>
              <w:top w:val="single" w:sz="4" w:space="0" w:color="auto"/>
              <w:left w:val="single" w:sz="4" w:space="0" w:color="auto"/>
            </w:tcBorders>
            <w:shd w:val="clear" w:color="auto" w:fill="FFFFFF"/>
          </w:tcPr>
          <w:p w14:paraId="6D5DA0AF" w14:textId="77777777" w:rsidR="00BF72F0" w:rsidRPr="00BF72F0" w:rsidRDefault="00BF72F0" w:rsidP="00BF72F0">
            <w:pPr>
              <w:widowControl/>
              <w:rPr>
                <w:rFonts w:ascii="Times New Roman" w:eastAsia="Times New Roman" w:hAnsi="Times New Roman" w:cs="Times New Roman"/>
                <w:color w:val="auto"/>
                <w:sz w:val="10"/>
                <w:szCs w:val="10"/>
                <w:lang w:bidi="ar-SA"/>
              </w:rPr>
            </w:pPr>
          </w:p>
        </w:tc>
        <w:tc>
          <w:tcPr>
            <w:tcW w:w="6771" w:type="dxa"/>
            <w:tcBorders>
              <w:top w:val="single" w:sz="4" w:space="0" w:color="auto"/>
              <w:left w:val="single" w:sz="4" w:space="0" w:color="auto"/>
            </w:tcBorders>
            <w:shd w:val="clear" w:color="auto" w:fill="FFFFFF"/>
            <w:vAlign w:val="bottom"/>
          </w:tcPr>
          <w:p w14:paraId="3BEA392F" w14:textId="77777777" w:rsidR="00BF72F0" w:rsidRPr="00BF72F0" w:rsidRDefault="00BF72F0" w:rsidP="00BF72F0">
            <w:pPr>
              <w:widowControl/>
              <w:spacing w:line="220" w:lineRule="exact"/>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-резници</w:t>
            </w:r>
          </w:p>
        </w:tc>
        <w:tc>
          <w:tcPr>
            <w:tcW w:w="851" w:type="dxa"/>
            <w:tcBorders>
              <w:top w:val="single" w:sz="4" w:space="0" w:color="auto"/>
              <w:left w:val="single" w:sz="4" w:space="0" w:color="auto"/>
            </w:tcBorders>
            <w:shd w:val="clear" w:color="auto" w:fill="FFFFFF"/>
            <w:vAlign w:val="bottom"/>
          </w:tcPr>
          <w:p w14:paraId="23A09139" w14:textId="77777777" w:rsidR="00BF72F0" w:rsidRPr="00BF72F0" w:rsidRDefault="00BF72F0" w:rsidP="00BF72F0">
            <w:pPr>
              <w:widowControl/>
              <w:spacing w:line="220" w:lineRule="exact"/>
              <w:jc w:val="center"/>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бр.</w:t>
            </w:r>
          </w:p>
        </w:tc>
        <w:tc>
          <w:tcPr>
            <w:tcW w:w="1134" w:type="dxa"/>
            <w:gridSpan w:val="2"/>
            <w:tcBorders>
              <w:top w:val="single" w:sz="4" w:space="0" w:color="auto"/>
              <w:left w:val="single" w:sz="4" w:space="0" w:color="auto"/>
              <w:right w:val="single" w:sz="4" w:space="0" w:color="auto"/>
            </w:tcBorders>
            <w:shd w:val="clear" w:color="auto" w:fill="FFFFFF"/>
            <w:vAlign w:val="bottom"/>
          </w:tcPr>
          <w:p w14:paraId="61F006AE"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2,00</w:t>
            </w:r>
          </w:p>
        </w:tc>
        <w:tc>
          <w:tcPr>
            <w:tcW w:w="1113" w:type="dxa"/>
            <w:tcBorders>
              <w:top w:val="single" w:sz="4" w:space="0" w:color="auto"/>
              <w:left w:val="single" w:sz="4" w:space="0" w:color="auto"/>
              <w:right w:val="single" w:sz="4" w:space="0" w:color="auto"/>
            </w:tcBorders>
            <w:shd w:val="clear" w:color="auto" w:fill="FFFFFF"/>
          </w:tcPr>
          <w:p w14:paraId="503D2C48"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1,02</w:t>
            </w:r>
          </w:p>
        </w:tc>
      </w:tr>
      <w:tr w:rsidR="00BF72F0" w:rsidRPr="00BF72F0" w14:paraId="5FECDD7D" w14:textId="77777777" w:rsidTr="002C472B">
        <w:trPr>
          <w:trHeight w:hRule="exact" w:val="288"/>
        </w:trPr>
        <w:tc>
          <w:tcPr>
            <w:tcW w:w="595" w:type="dxa"/>
            <w:tcBorders>
              <w:top w:val="single" w:sz="4" w:space="0" w:color="auto"/>
              <w:left w:val="single" w:sz="4" w:space="0" w:color="auto"/>
            </w:tcBorders>
            <w:shd w:val="clear" w:color="auto" w:fill="FFFFFF"/>
            <w:vAlign w:val="bottom"/>
          </w:tcPr>
          <w:p w14:paraId="75BD85EE" w14:textId="77777777" w:rsidR="00BF72F0" w:rsidRPr="00BF72F0" w:rsidRDefault="00BF72F0" w:rsidP="00BF72F0">
            <w:pPr>
              <w:widowControl/>
              <w:spacing w:line="220" w:lineRule="exact"/>
              <w:rPr>
                <w:rFonts w:ascii="Times New Roman" w:eastAsia="Times New Roman" w:hAnsi="Times New Roman" w:cs="Times New Roman"/>
                <w:color w:val="auto"/>
                <w:sz w:val="20"/>
                <w:szCs w:val="20"/>
                <w:lang w:bidi="ar-SA"/>
              </w:rPr>
            </w:pPr>
            <w:r w:rsidRPr="00BF72F0">
              <w:rPr>
                <w:rFonts w:ascii="Times New Roman" w:eastAsia="Times New Roman" w:hAnsi="Times New Roman" w:cs="Times New Roman"/>
                <w:color w:val="auto"/>
                <w:sz w:val="20"/>
                <w:szCs w:val="20"/>
                <w:lang w:bidi="ar-SA"/>
              </w:rPr>
              <w:t>2.</w:t>
            </w:r>
          </w:p>
        </w:tc>
        <w:tc>
          <w:tcPr>
            <w:tcW w:w="6771" w:type="dxa"/>
            <w:tcBorders>
              <w:top w:val="single" w:sz="4" w:space="0" w:color="auto"/>
              <w:left w:val="single" w:sz="4" w:space="0" w:color="auto"/>
            </w:tcBorders>
            <w:shd w:val="clear" w:color="auto" w:fill="FFFFFF"/>
            <w:vAlign w:val="bottom"/>
          </w:tcPr>
          <w:p w14:paraId="02C7F97F" w14:textId="77777777" w:rsidR="00BF72F0" w:rsidRPr="00BF72F0" w:rsidRDefault="00BF72F0" w:rsidP="00BF72F0">
            <w:pPr>
              <w:widowControl/>
              <w:spacing w:line="220" w:lineRule="exact"/>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От лечебни растения под специален режим на опазване и ползване</w:t>
            </w:r>
          </w:p>
        </w:tc>
        <w:tc>
          <w:tcPr>
            <w:tcW w:w="851" w:type="dxa"/>
            <w:tcBorders>
              <w:top w:val="single" w:sz="4" w:space="0" w:color="auto"/>
              <w:left w:val="single" w:sz="4" w:space="0" w:color="auto"/>
            </w:tcBorders>
            <w:shd w:val="clear" w:color="auto" w:fill="FFFFFF"/>
          </w:tcPr>
          <w:p w14:paraId="4CBB1E54" w14:textId="77777777" w:rsidR="00BF72F0" w:rsidRPr="00BF72F0" w:rsidRDefault="00BF72F0" w:rsidP="00BF72F0">
            <w:pPr>
              <w:widowControl/>
              <w:rPr>
                <w:rFonts w:ascii="Times New Roman" w:eastAsia="Times New Roman" w:hAnsi="Times New Roman" w:cs="Times New Roman"/>
                <w:color w:val="auto"/>
                <w:sz w:val="22"/>
                <w:szCs w:val="22"/>
                <w:lang w:bidi="ar-SA"/>
              </w:rPr>
            </w:pPr>
          </w:p>
        </w:tc>
        <w:tc>
          <w:tcPr>
            <w:tcW w:w="1134" w:type="dxa"/>
            <w:gridSpan w:val="2"/>
            <w:tcBorders>
              <w:top w:val="single" w:sz="4" w:space="0" w:color="auto"/>
              <w:left w:val="single" w:sz="4" w:space="0" w:color="auto"/>
              <w:right w:val="single" w:sz="4" w:space="0" w:color="auto"/>
            </w:tcBorders>
            <w:shd w:val="clear" w:color="auto" w:fill="FFFFFF"/>
          </w:tcPr>
          <w:p w14:paraId="41876844" w14:textId="77777777" w:rsidR="00BF72F0" w:rsidRPr="00BF72F0" w:rsidRDefault="00BF72F0" w:rsidP="00BF72F0">
            <w:pPr>
              <w:widowControl/>
              <w:rPr>
                <w:rFonts w:ascii="Times New Roman" w:eastAsia="Times New Roman" w:hAnsi="Times New Roman" w:cs="Times New Roman"/>
                <w:color w:val="auto"/>
                <w:sz w:val="22"/>
                <w:szCs w:val="22"/>
                <w:lang w:bidi="ar-SA"/>
              </w:rPr>
            </w:pPr>
          </w:p>
        </w:tc>
        <w:tc>
          <w:tcPr>
            <w:tcW w:w="1113" w:type="dxa"/>
            <w:tcBorders>
              <w:top w:val="single" w:sz="4" w:space="0" w:color="auto"/>
              <w:left w:val="single" w:sz="4" w:space="0" w:color="auto"/>
              <w:right w:val="single" w:sz="4" w:space="0" w:color="auto"/>
            </w:tcBorders>
            <w:shd w:val="clear" w:color="auto" w:fill="FFFFFF"/>
          </w:tcPr>
          <w:p w14:paraId="02B7CAD4" w14:textId="77777777" w:rsidR="00BF72F0" w:rsidRPr="00BF72F0" w:rsidRDefault="00BF72F0" w:rsidP="00BF72F0">
            <w:pPr>
              <w:widowControl/>
              <w:rPr>
                <w:rFonts w:ascii="Times New Roman" w:eastAsia="Times New Roman" w:hAnsi="Times New Roman" w:cs="Times New Roman"/>
                <w:color w:val="auto"/>
                <w:sz w:val="22"/>
                <w:szCs w:val="22"/>
                <w:lang w:bidi="ar-SA"/>
              </w:rPr>
            </w:pPr>
          </w:p>
        </w:tc>
      </w:tr>
      <w:tr w:rsidR="00BF72F0" w:rsidRPr="00BF72F0" w14:paraId="15110B03" w14:textId="77777777" w:rsidTr="002C472B">
        <w:trPr>
          <w:trHeight w:hRule="exact" w:val="283"/>
        </w:trPr>
        <w:tc>
          <w:tcPr>
            <w:tcW w:w="595" w:type="dxa"/>
            <w:tcBorders>
              <w:top w:val="single" w:sz="4" w:space="0" w:color="auto"/>
              <w:left w:val="single" w:sz="4" w:space="0" w:color="auto"/>
            </w:tcBorders>
            <w:shd w:val="clear" w:color="auto" w:fill="FFFFFF"/>
          </w:tcPr>
          <w:p w14:paraId="1CF9E047" w14:textId="77777777" w:rsidR="00BF72F0" w:rsidRPr="00BF72F0" w:rsidRDefault="00BF72F0" w:rsidP="00BF72F0">
            <w:pPr>
              <w:widowControl/>
              <w:rPr>
                <w:rFonts w:ascii="Times New Roman" w:eastAsia="Times New Roman" w:hAnsi="Times New Roman" w:cs="Times New Roman"/>
                <w:color w:val="auto"/>
                <w:sz w:val="10"/>
                <w:szCs w:val="10"/>
                <w:lang w:bidi="ar-SA"/>
              </w:rPr>
            </w:pPr>
          </w:p>
        </w:tc>
        <w:tc>
          <w:tcPr>
            <w:tcW w:w="6771" w:type="dxa"/>
            <w:tcBorders>
              <w:top w:val="single" w:sz="4" w:space="0" w:color="auto"/>
              <w:left w:val="single" w:sz="4" w:space="0" w:color="auto"/>
            </w:tcBorders>
            <w:shd w:val="clear" w:color="auto" w:fill="FFFFFF"/>
            <w:vAlign w:val="bottom"/>
          </w:tcPr>
          <w:p w14:paraId="391DC26F" w14:textId="77777777" w:rsidR="00BF72F0" w:rsidRPr="00BF72F0" w:rsidRDefault="00BF72F0" w:rsidP="00BF72F0">
            <w:pPr>
              <w:widowControl/>
              <w:spacing w:line="220" w:lineRule="exact"/>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-луковици, грудки, коренища</w:t>
            </w:r>
          </w:p>
        </w:tc>
        <w:tc>
          <w:tcPr>
            <w:tcW w:w="851" w:type="dxa"/>
            <w:tcBorders>
              <w:top w:val="single" w:sz="4" w:space="0" w:color="auto"/>
              <w:left w:val="single" w:sz="4" w:space="0" w:color="auto"/>
            </w:tcBorders>
            <w:shd w:val="clear" w:color="auto" w:fill="FFFFFF"/>
            <w:vAlign w:val="bottom"/>
          </w:tcPr>
          <w:p w14:paraId="45B8F078" w14:textId="77777777" w:rsidR="00BF72F0" w:rsidRPr="00BF72F0" w:rsidRDefault="00BF72F0" w:rsidP="00BF72F0">
            <w:pPr>
              <w:widowControl/>
              <w:spacing w:line="220" w:lineRule="exact"/>
              <w:jc w:val="center"/>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бр.</w:t>
            </w:r>
          </w:p>
        </w:tc>
        <w:tc>
          <w:tcPr>
            <w:tcW w:w="1134" w:type="dxa"/>
            <w:gridSpan w:val="2"/>
            <w:tcBorders>
              <w:top w:val="single" w:sz="4" w:space="0" w:color="auto"/>
              <w:left w:val="single" w:sz="4" w:space="0" w:color="auto"/>
              <w:right w:val="single" w:sz="4" w:space="0" w:color="auto"/>
            </w:tcBorders>
            <w:shd w:val="clear" w:color="auto" w:fill="FFFFFF"/>
            <w:vAlign w:val="bottom"/>
          </w:tcPr>
          <w:p w14:paraId="62EE04C2"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1,00</w:t>
            </w:r>
          </w:p>
        </w:tc>
        <w:tc>
          <w:tcPr>
            <w:tcW w:w="1113" w:type="dxa"/>
            <w:tcBorders>
              <w:top w:val="single" w:sz="4" w:space="0" w:color="auto"/>
              <w:left w:val="single" w:sz="4" w:space="0" w:color="auto"/>
              <w:right w:val="single" w:sz="4" w:space="0" w:color="auto"/>
            </w:tcBorders>
            <w:shd w:val="clear" w:color="auto" w:fill="FFFFFF"/>
          </w:tcPr>
          <w:p w14:paraId="60396629"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0,51</w:t>
            </w:r>
          </w:p>
        </w:tc>
      </w:tr>
      <w:tr w:rsidR="00BF72F0" w:rsidRPr="00BF72F0" w14:paraId="73A4C30D" w14:textId="77777777" w:rsidTr="002C472B">
        <w:trPr>
          <w:trHeight w:hRule="exact" w:val="288"/>
        </w:trPr>
        <w:tc>
          <w:tcPr>
            <w:tcW w:w="595" w:type="dxa"/>
            <w:tcBorders>
              <w:top w:val="single" w:sz="4" w:space="0" w:color="auto"/>
              <w:left w:val="single" w:sz="4" w:space="0" w:color="auto"/>
            </w:tcBorders>
            <w:shd w:val="clear" w:color="auto" w:fill="FFFFFF"/>
          </w:tcPr>
          <w:p w14:paraId="49E03CF1" w14:textId="77777777" w:rsidR="00BF72F0" w:rsidRPr="00BF72F0" w:rsidRDefault="00BF72F0" w:rsidP="00BF72F0">
            <w:pPr>
              <w:widowControl/>
              <w:rPr>
                <w:rFonts w:ascii="Times New Roman" w:eastAsia="Times New Roman" w:hAnsi="Times New Roman" w:cs="Times New Roman"/>
                <w:color w:val="auto"/>
                <w:sz w:val="10"/>
                <w:szCs w:val="10"/>
                <w:lang w:bidi="ar-SA"/>
              </w:rPr>
            </w:pPr>
          </w:p>
        </w:tc>
        <w:tc>
          <w:tcPr>
            <w:tcW w:w="6771" w:type="dxa"/>
            <w:tcBorders>
              <w:top w:val="single" w:sz="4" w:space="0" w:color="auto"/>
              <w:left w:val="single" w:sz="4" w:space="0" w:color="auto"/>
            </w:tcBorders>
            <w:shd w:val="clear" w:color="auto" w:fill="FFFFFF"/>
            <w:vAlign w:val="bottom"/>
          </w:tcPr>
          <w:p w14:paraId="3A8ED500" w14:textId="77777777" w:rsidR="00BF72F0" w:rsidRPr="00BF72F0" w:rsidRDefault="00BF72F0" w:rsidP="00BF72F0">
            <w:pPr>
              <w:widowControl/>
              <w:spacing w:line="220" w:lineRule="exact"/>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-плодове</w:t>
            </w:r>
          </w:p>
        </w:tc>
        <w:tc>
          <w:tcPr>
            <w:tcW w:w="851" w:type="dxa"/>
            <w:tcBorders>
              <w:top w:val="single" w:sz="4" w:space="0" w:color="auto"/>
              <w:left w:val="single" w:sz="4" w:space="0" w:color="auto"/>
            </w:tcBorders>
            <w:shd w:val="clear" w:color="auto" w:fill="FFFFFF"/>
            <w:vAlign w:val="bottom"/>
          </w:tcPr>
          <w:p w14:paraId="148E269D" w14:textId="77777777" w:rsidR="00BF72F0" w:rsidRPr="00BF72F0" w:rsidRDefault="00BF72F0" w:rsidP="00BF72F0">
            <w:pPr>
              <w:widowControl/>
              <w:spacing w:line="220" w:lineRule="exact"/>
              <w:jc w:val="center"/>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100 г.</w:t>
            </w:r>
          </w:p>
        </w:tc>
        <w:tc>
          <w:tcPr>
            <w:tcW w:w="1134" w:type="dxa"/>
            <w:gridSpan w:val="2"/>
            <w:tcBorders>
              <w:top w:val="single" w:sz="4" w:space="0" w:color="auto"/>
              <w:left w:val="single" w:sz="4" w:space="0" w:color="auto"/>
              <w:right w:val="single" w:sz="4" w:space="0" w:color="auto"/>
            </w:tcBorders>
            <w:shd w:val="clear" w:color="auto" w:fill="FFFFFF"/>
            <w:vAlign w:val="bottom"/>
          </w:tcPr>
          <w:p w14:paraId="2C6BFEB2"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5,00</w:t>
            </w:r>
          </w:p>
        </w:tc>
        <w:tc>
          <w:tcPr>
            <w:tcW w:w="1113" w:type="dxa"/>
            <w:tcBorders>
              <w:top w:val="single" w:sz="4" w:space="0" w:color="auto"/>
              <w:left w:val="single" w:sz="4" w:space="0" w:color="auto"/>
              <w:right w:val="single" w:sz="4" w:space="0" w:color="auto"/>
            </w:tcBorders>
            <w:shd w:val="clear" w:color="auto" w:fill="FFFFFF"/>
          </w:tcPr>
          <w:p w14:paraId="4616CC34"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2,56</w:t>
            </w:r>
          </w:p>
        </w:tc>
      </w:tr>
      <w:tr w:rsidR="00BF72F0" w:rsidRPr="00BF72F0" w14:paraId="66CCE6AA" w14:textId="77777777" w:rsidTr="002C472B">
        <w:trPr>
          <w:trHeight w:hRule="exact" w:val="283"/>
        </w:trPr>
        <w:tc>
          <w:tcPr>
            <w:tcW w:w="595" w:type="dxa"/>
            <w:tcBorders>
              <w:top w:val="single" w:sz="4" w:space="0" w:color="auto"/>
              <w:left w:val="single" w:sz="4" w:space="0" w:color="auto"/>
            </w:tcBorders>
            <w:shd w:val="clear" w:color="auto" w:fill="FFFFFF"/>
          </w:tcPr>
          <w:p w14:paraId="12DBB399" w14:textId="77777777" w:rsidR="00BF72F0" w:rsidRPr="00BF72F0" w:rsidRDefault="00BF72F0" w:rsidP="00BF72F0">
            <w:pPr>
              <w:widowControl/>
              <w:rPr>
                <w:rFonts w:ascii="Times New Roman" w:eastAsia="Times New Roman" w:hAnsi="Times New Roman" w:cs="Times New Roman"/>
                <w:color w:val="auto"/>
                <w:sz w:val="10"/>
                <w:szCs w:val="10"/>
                <w:lang w:bidi="ar-SA"/>
              </w:rPr>
            </w:pPr>
          </w:p>
        </w:tc>
        <w:tc>
          <w:tcPr>
            <w:tcW w:w="6771" w:type="dxa"/>
            <w:tcBorders>
              <w:top w:val="single" w:sz="4" w:space="0" w:color="auto"/>
              <w:left w:val="single" w:sz="4" w:space="0" w:color="auto"/>
            </w:tcBorders>
            <w:shd w:val="clear" w:color="auto" w:fill="FFFFFF"/>
            <w:vAlign w:val="bottom"/>
          </w:tcPr>
          <w:p w14:paraId="1185C163" w14:textId="77777777" w:rsidR="00BF72F0" w:rsidRPr="00BF72F0" w:rsidRDefault="00BF72F0" w:rsidP="00BF72F0">
            <w:pPr>
              <w:widowControl/>
              <w:spacing w:line="220" w:lineRule="exact"/>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-семена</w:t>
            </w:r>
          </w:p>
        </w:tc>
        <w:tc>
          <w:tcPr>
            <w:tcW w:w="851" w:type="dxa"/>
            <w:tcBorders>
              <w:top w:val="single" w:sz="4" w:space="0" w:color="auto"/>
              <w:left w:val="single" w:sz="4" w:space="0" w:color="auto"/>
            </w:tcBorders>
            <w:shd w:val="clear" w:color="auto" w:fill="FFFFFF"/>
            <w:vAlign w:val="bottom"/>
          </w:tcPr>
          <w:p w14:paraId="5358AD68" w14:textId="77777777" w:rsidR="00BF72F0" w:rsidRPr="00BF72F0" w:rsidRDefault="00BF72F0" w:rsidP="00BF72F0">
            <w:pPr>
              <w:widowControl/>
              <w:spacing w:line="220" w:lineRule="exact"/>
              <w:jc w:val="center"/>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100 г.</w:t>
            </w:r>
          </w:p>
        </w:tc>
        <w:tc>
          <w:tcPr>
            <w:tcW w:w="1134" w:type="dxa"/>
            <w:gridSpan w:val="2"/>
            <w:tcBorders>
              <w:top w:val="single" w:sz="4" w:space="0" w:color="auto"/>
              <w:left w:val="single" w:sz="4" w:space="0" w:color="auto"/>
              <w:right w:val="single" w:sz="4" w:space="0" w:color="auto"/>
            </w:tcBorders>
            <w:shd w:val="clear" w:color="auto" w:fill="FFFFFF"/>
            <w:vAlign w:val="bottom"/>
          </w:tcPr>
          <w:p w14:paraId="0C0162B3" w14:textId="77777777" w:rsidR="00BF72F0" w:rsidRPr="00BF72F0" w:rsidRDefault="00BF72F0" w:rsidP="00BF72F0">
            <w:pPr>
              <w:widowControl/>
              <w:spacing w:line="220" w:lineRule="exact"/>
              <w:ind w:right="340"/>
              <w:jc w:val="right"/>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10,00</w:t>
            </w:r>
          </w:p>
        </w:tc>
        <w:tc>
          <w:tcPr>
            <w:tcW w:w="1113" w:type="dxa"/>
            <w:tcBorders>
              <w:top w:val="single" w:sz="4" w:space="0" w:color="auto"/>
              <w:left w:val="single" w:sz="4" w:space="0" w:color="auto"/>
              <w:right w:val="single" w:sz="4" w:space="0" w:color="auto"/>
            </w:tcBorders>
            <w:shd w:val="clear" w:color="auto" w:fill="FFFFFF"/>
          </w:tcPr>
          <w:p w14:paraId="2C34206E" w14:textId="77777777" w:rsidR="00BF72F0" w:rsidRPr="00BF72F0" w:rsidRDefault="00BF72F0" w:rsidP="00BF72F0">
            <w:pPr>
              <w:widowControl/>
              <w:spacing w:line="220" w:lineRule="exact"/>
              <w:ind w:right="340"/>
              <w:jc w:val="right"/>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5,11</w:t>
            </w:r>
          </w:p>
        </w:tc>
      </w:tr>
      <w:tr w:rsidR="00BF72F0" w:rsidRPr="00BF72F0" w14:paraId="2EAEFA11" w14:textId="77777777" w:rsidTr="002C472B">
        <w:trPr>
          <w:trHeight w:hRule="exact" w:val="288"/>
        </w:trPr>
        <w:tc>
          <w:tcPr>
            <w:tcW w:w="595" w:type="dxa"/>
            <w:tcBorders>
              <w:top w:val="single" w:sz="4" w:space="0" w:color="auto"/>
              <w:left w:val="single" w:sz="4" w:space="0" w:color="auto"/>
            </w:tcBorders>
            <w:shd w:val="clear" w:color="auto" w:fill="FFFFFF"/>
          </w:tcPr>
          <w:p w14:paraId="5DB9E544" w14:textId="77777777" w:rsidR="00BF72F0" w:rsidRPr="00BF72F0" w:rsidRDefault="00BF72F0" w:rsidP="00BF72F0">
            <w:pPr>
              <w:widowControl/>
              <w:rPr>
                <w:rFonts w:ascii="Times New Roman" w:eastAsia="Times New Roman" w:hAnsi="Times New Roman" w:cs="Times New Roman"/>
                <w:color w:val="auto"/>
                <w:sz w:val="10"/>
                <w:szCs w:val="10"/>
                <w:lang w:bidi="ar-SA"/>
              </w:rPr>
            </w:pPr>
          </w:p>
        </w:tc>
        <w:tc>
          <w:tcPr>
            <w:tcW w:w="6771" w:type="dxa"/>
            <w:tcBorders>
              <w:top w:val="single" w:sz="4" w:space="0" w:color="auto"/>
              <w:left w:val="single" w:sz="4" w:space="0" w:color="auto"/>
            </w:tcBorders>
            <w:shd w:val="clear" w:color="auto" w:fill="FFFFFF"/>
            <w:vAlign w:val="bottom"/>
          </w:tcPr>
          <w:p w14:paraId="3F9D55EB" w14:textId="77777777" w:rsidR="00BF72F0" w:rsidRPr="00BF72F0" w:rsidRDefault="00BF72F0" w:rsidP="00BF72F0">
            <w:pPr>
              <w:widowControl/>
              <w:spacing w:line="220" w:lineRule="exact"/>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-резници</w:t>
            </w:r>
          </w:p>
        </w:tc>
        <w:tc>
          <w:tcPr>
            <w:tcW w:w="851" w:type="dxa"/>
            <w:tcBorders>
              <w:top w:val="single" w:sz="4" w:space="0" w:color="auto"/>
              <w:left w:val="single" w:sz="4" w:space="0" w:color="auto"/>
            </w:tcBorders>
            <w:shd w:val="clear" w:color="auto" w:fill="FFFFFF"/>
            <w:vAlign w:val="bottom"/>
          </w:tcPr>
          <w:p w14:paraId="11F5E7A6" w14:textId="77777777" w:rsidR="00BF72F0" w:rsidRPr="00BF72F0" w:rsidRDefault="00BF72F0" w:rsidP="00BF72F0">
            <w:pPr>
              <w:widowControl/>
              <w:spacing w:line="220" w:lineRule="exact"/>
              <w:jc w:val="center"/>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бр.</w:t>
            </w:r>
          </w:p>
        </w:tc>
        <w:tc>
          <w:tcPr>
            <w:tcW w:w="1134" w:type="dxa"/>
            <w:gridSpan w:val="2"/>
            <w:tcBorders>
              <w:top w:val="single" w:sz="4" w:space="0" w:color="auto"/>
              <w:left w:val="single" w:sz="4" w:space="0" w:color="auto"/>
              <w:right w:val="single" w:sz="4" w:space="0" w:color="auto"/>
            </w:tcBorders>
            <w:shd w:val="clear" w:color="auto" w:fill="FFFFFF"/>
            <w:vAlign w:val="bottom"/>
          </w:tcPr>
          <w:p w14:paraId="21C48587"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0,50</w:t>
            </w:r>
          </w:p>
        </w:tc>
        <w:tc>
          <w:tcPr>
            <w:tcW w:w="1113" w:type="dxa"/>
            <w:tcBorders>
              <w:top w:val="single" w:sz="4" w:space="0" w:color="auto"/>
              <w:left w:val="single" w:sz="4" w:space="0" w:color="auto"/>
              <w:right w:val="single" w:sz="4" w:space="0" w:color="auto"/>
            </w:tcBorders>
            <w:shd w:val="clear" w:color="auto" w:fill="FFFFFF"/>
          </w:tcPr>
          <w:p w14:paraId="0B4344B1"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0,26</w:t>
            </w:r>
          </w:p>
        </w:tc>
      </w:tr>
      <w:tr w:rsidR="00BF72F0" w:rsidRPr="00BF72F0" w14:paraId="51C80A02" w14:textId="77777777" w:rsidTr="002C472B">
        <w:trPr>
          <w:trHeight w:hRule="exact" w:val="562"/>
        </w:trPr>
        <w:tc>
          <w:tcPr>
            <w:tcW w:w="595" w:type="dxa"/>
            <w:tcBorders>
              <w:top w:val="single" w:sz="4" w:space="0" w:color="auto"/>
              <w:left w:val="single" w:sz="4" w:space="0" w:color="auto"/>
            </w:tcBorders>
            <w:shd w:val="clear" w:color="auto" w:fill="FFFFFF"/>
          </w:tcPr>
          <w:p w14:paraId="09BC27C2" w14:textId="77777777" w:rsidR="00BF72F0" w:rsidRPr="00BF72F0" w:rsidRDefault="00BF72F0" w:rsidP="00BF72F0">
            <w:pPr>
              <w:widowControl/>
              <w:spacing w:line="220" w:lineRule="exact"/>
              <w:rPr>
                <w:rFonts w:ascii="Times New Roman" w:eastAsia="Times New Roman" w:hAnsi="Times New Roman" w:cs="Times New Roman"/>
                <w:color w:val="auto"/>
                <w:sz w:val="20"/>
                <w:szCs w:val="20"/>
                <w:lang w:bidi="ar-SA"/>
              </w:rPr>
            </w:pPr>
            <w:r w:rsidRPr="00BF72F0">
              <w:rPr>
                <w:rFonts w:ascii="Times New Roman" w:eastAsia="Times New Roman" w:hAnsi="Times New Roman" w:cs="Times New Roman"/>
                <w:color w:val="auto"/>
                <w:sz w:val="20"/>
                <w:szCs w:val="20"/>
                <w:lang w:bidi="ar-SA"/>
              </w:rPr>
              <w:t>3.</w:t>
            </w:r>
          </w:p>
        </w:tc>
        <w:tc>
          <w:tcPr>
            <w:tcW w:w="6771" w:type="dxa"/>
            <w:tcBorders>
              <w:top w:val="single" w:sz="4" w:space="0" w:color="auto"/>
              <w:left w:val="single" w:sz="4" w:space="0" w:color="auto"/>
            </w:tcBorders>
            <w:shd w:val="clear" w:color="auto" w:fill="FFFFFF"/>
            <w:vAlign w:val="bottom"/>
          </w:tcPr>
          <w:p w14:paraId="124DFF31" w14:textId="77777777" w:rsidR="00BF72F0" w:rsidRPr="00BF72F0" w:rsidRDefault="00BF72F0" w:rsidP="00BF72F0">
            <w:pPr>
              <w:widowControl/>
              <w:spacing w:line="278" w:lineRule="exact"/>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От други лечебни растения - луковици, грудки, коренища от всички видове, с изключение на описаните</w:t>
            </w:r>
          </w:p>
        </w:tc>
        <w:tc>
          <w:tcPr>
            <w:tcW w:w="851" w:type="dxa"/>
            <w:tcBorders>
              <w:top w:val="single" w:sz="4" w:space="0" w:color="auto"/>
              <w:left w:val="single" w:sz="4" w:space="0" w:color="auto"/>
            </w:tcBorders>
            <w:shd w:val="clear" w:color="auto" w:fill="FFFFFF"/>
          </w:tcPr>
          <w:p w14:paraId="5543B9BD" w14:textId="77777777" w:rsidR="00BF72F0" w:rsidRPr="00BF72F0" w:rsidRDefault="00BF72F0" w:rsidP="00BF72F0">
            <w:pPr>
              <w:widowControl/>
              <w:rPr>
                <w:rFonts w:ascii="Times New Roman" w:eastAsia="Times New Roman" w:hAnsi="Times New Roman" w:cs="Times New Roman"/>
                <w:color w:val="auto"/>
                <w:sz w:val="22"/>
                <w:szCs w:val="22"/>
                <w:lang w:bidi="ar-SA"/>
              </w:rPr>
            </w:pPr>
          </w:p>
        </w:tc>
        <w:tc>
          <w:tcPr>
            <w:tcW w:w="1134" w:type="dxa"/>
            <w:gridSpan w:val="2"/>
            <w:tcBorders>
              <w:top w:val="single" w:sz="4" w:space="0" w:color="auto"/>
              <w:left w:val="single" w:sz="4" w:space="0" w:color="auto"/>
              <w:right w:val="single" w:sz="4" w:space="0" w:color="auto"/>
            </w:tcBorders>
            <w:shd w:val="clear" w:color="auto" w:fill="FFFFFF"/>
          </w:tcPr>
          <w:p w14:paraId="223977AE" w14:textId="77777777" w:rsidR="00BF72F0" w:rsidRPr="00BF72F0" w:rsidRDefault="00BF72F0" w:rsidP="00BF72F0">
            <w:pPr>
              <w:widowControl/>
              <w:rPr>
                <w:rFonts w:ascii="Times New Roman" w:eastAsia="Times New Roman" w:hAnsi="Times New Roman" w:cs="Times New Roman"/>
                <w:color w:val="auto"/>
                <w:sz w:val="22"/>
                <w:szCs w:val="22"/>
                <w:lang w:bidi="ar-SA"/>
              </w:rPr>
            </w:pPr>
          </w:p>
        </w:tc>
        <w:tc>
          <w:tcPr>
            <w:tcW w:w="1113" w:type="dxa"/>
            <w:tcBorders>
              <w:top w:val="single" w:sz="4" w:space="0" w:color="auto"/>
              <w:left w:val="single" w:sz="4" w:space="0" w:color="auto"/>
              <w:right w:val="single" w:sz="4" w:space="0" w:color="auto"/>
            </w:tcBorders>
            <w:shd w:val="clear" w:color="auto" w:fill="FFFFFF"/>
          </w:tcPr>
          <w:p w14:paraId="11B116E5" w14:textId="77777777" w:rsidR="00BF72F0" w:rsidRPr="00BF72F0" w:rsidRDefault="00BF72F0" w:rsidP="00BF72F0">
            <w:pPr>
              <w:widowControl/>
              <w:rPr>
                <w:rFonts w:ascii="Times New Roman" w:eastAsia="Times New Roman" w:hAnsi="Times New Roman" w:cs="Times New Roman"/>
                <w:color w:val="auto"/>
                <w:sz w:val="22"/>
                <w:szCs w:val="22"/>
                <w:lang w:bidi="ar-SA"/>
              </w:rPr>
            </w:pPr>
          </w:p>
        </w:tc>
      </w:tr>
      <w:tr w:rsidR="00BF72F0" w:rsidRPr="00BF72F0" w14:paraId="2DBFC684" w14:textId="77777777" w:rsidTr="002C472B">
        <w:trPr>
          <w:trHeight w:hRule="exact" w:val="288"/>
        </w:trPr>
        <w:tc>
          <w:tcPr>
            <w:tcW w:w="595" w:type="dxa"/>
            <w:tcBorders>
              <w:top w:val="single" w:sz="4" w:space="0" w:color="auto"/>
              <w:left w:val="single" w:sz="4" w:space="0" w:color="auto"/>
            </w:tcBorders>
            <w:shd w:val="clear" w:color="auto" w:fill="FFFFFF"/>
          </w:tcPr>
          <w:p w14:paraId="0234DF20" w14:textId="77777777" w:rsidR="00BF72F0" w:rsidRPr="00BF72F0" w:rsidRDefault="00BF72F0" w:rsidP="00BF72F0">
            <w:pPr>
              <w:widowControl/>
              <w:rPr>
                <w:rFonts w:ascii="Times New Roman" w:eastAsia="Times New Roman" w:hAnsi="Times New Roman" w:cs="Times New Roman"/>
                <w:color w:val="auto"/>
                <w:sz w:val="10"/>
                <w:szCs w:val="10"/>
                <w:lang w:bidi="ar-SA"/>
              </w:rPr>
            </w:pPr>
          </w:p>
        </w:tc>
        <w:tc>
          <w:tcPr>
            <w:tcW w:w="6771" w:type="dxa"/>
            <w:tcBorders>
              <w:top w:val="single" w:sz="4" w:space="0" w:color="auto"/>
              <w:left w:val="single" w:sz="4" w:space="0" w:color="auto"/>
            </w:tcBorders>
            <w:shd w:val="clear" w:color="auto" w:fill="FFFFFF"/>
            <w:vAlign w:val="bottom"/>
          </w:tcPr>
          <w:p w14:paraId="41606D6C" w14:textId="77777777" w:rsidR="00BF72F0" w:rsidRPr="00BF72F0" w:rsidRDefault="00BF72F0" w:rsidP="00BF72F0">
            <w:pPr>
              <w:widowControl/>
              <w:spacing w:line="220" w:lineRule="exact"/>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-лук (всички видове), перуника (всички видове)</w:t>
            </w:r>
          </w:p>
        </w:tc>
        <w:tc>
          <w:tcPr>
            <w:tcW w:w="851" w:type="dxa"/>
            <w:tcBorders>
              <w:top w:val="single" w:sz="4" w:space="0" w:color="auto"/>
              <w:left w:val="single" w:sz="4" w:space="0" w:color="auto"/>
            </w:tcBorders>
            <w:shd w:val="clear" w:color="auto" w:fill="FFFFFF"/>
            <w:vAlign w:val="bottom"/>
          </w:tcPr>
          <w:p w14:paraId="2B5294D1" w14:textId="77777777" w:rsidR="00BF72F0" w:rsidRPr="00BF72F0" w:rsidRDefault="00BF72F0" w:rsidP="00BF72F0">
            <w:pPr>
              <w:widowControl/>
              <w:spacing w:line="220" w:lineRule="exact"/>
              <w:jc w:val="center"/>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бр.</w:t>
            </w:r>
          </w:p>
        </w:tc>
        <w:tc>
          <w:tcPr>
            <w:tcW w:w="1134" w:type="dxa"/>
            <w:gridSpan w:val="2"/>
            <w:tcBorders>
              <w:top w:val="single" w:sz="4" w:space="0" w:color="auto"/>
              <w:left w:val="single" w:sz="4" w:space="0" w:color="auto"/>
              <w:right w:val="single" w:sz="4" w:space="0" w:color="auto"/>
            </w:tcBorders>
            <w:shd w:val="clear" w:color="auto" w:fill="FFFFFF"/>
            <w:vAlign w:val="bottom"/>
          </w:tcPr>
          <w:p w14:paraId="1A23D278"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0,20</w:t>
            </w:r>
          </w:p>
        </w:tc>
        <w:tc>
          <w:tcPr>
            <w:tcW w:w="1113" w:type="dxa"/>
            <w:tcBorders>
              <w:top w:val="single" w:sz="4" w:space="0" w:color="auto"/>
              <w:left w:val="single" w:sz="4" w:space="0" w:color="auto"/>
              <w:right w:val="single" w:sz="4" w:space="0" w:color="auto"/>
            </w:tcBorders>
            <w:shd w:val="clear" w:color="auto" w:fill="FFFFFF"/>
          </w:tcPr>
          <w:p w14:paraId="6B4E1670"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0,10</w:t>
            </w:r>
          </w:p>
        </w:tc>
      </w:tr>
      <w:tr w:rsidR="00BF72F0" w:rsidRPr="00BF72F0" w14:paraId="22FF798E" w14:textId="77777777" w:rsidTr="002C472B">
        <w:trPr>
          <w:trHeight w:hRule="exact" w:val="283"/>
        </w:trPr>
        <w:tc>
          <w:tcPr>
            <w:tcW w:w="595" w:type="dxa"/>
            <w:tcBorders>
              <w:top w:val="single" w:sz="4" w:space="0" w:color="auto"/>
              <w:left w:val="single" w:sz="4" w:space="0" w:color="auto"/>
            </w:tcBorders>
            <w:shd w:val="clear" w:color="auto" w:fill="FFFFFF"/>
          </w:tcPr>
          <w:p w14:paraId="312F8B4C" w14:textId="77777777" w:rsidR="00BF72F0" w:rsidRPr="00BF72F0" w:rsidRDefault="00BF72F0" w:rsidP="00BF72F0">
            <w:pPr>
              <w:widowControl/>
              <w:rPr>
                <w:rFonts w:ascii="Times New Roman" w:eastAsia="Times New Roman" w:hAnsi="Times New Roman" w:cs="Times New Roman"/>
                <w:color w:val="auto"/>
                <w:sz w:val="10"/>
                <w:szCs w:val="10"/>
                <w:lang w:bidi="ar-SA"/>
              </w:rPr>
            </w:pPr>
          </w:p>
        </w:tc>
        <w:tc>
          <w:tcPr>
            <w:tcW w:w="6771" w:type="dxa"/>
            <w:tcBorders>
              <w:top w:val="single" w:sz="4" w:space="0" w:color="auto"/>
              <w:left w:val="single" w:sz="4" w:space="0" w:color="auto"/>
            </w:tcBorders>
            <w:shd w:val="clear" w:color="auto" w:fill="FFFFFF"/>
            <w:vAlign w:val="bottom"/>
          </w:tcPr>
          <w:p w14:paraId="07FFB82E" w14:textId="77777777" w:rsidR="00BF72F0" w:rsidRPr="00BF72F0" w:rsidRDefault="00BF72F0" w:rsidP="00BF72F0">
            <w:pPr>
              <w:widowControl/>
              <w:spacing w:line="220" w:lineRule="exact"/>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w:t>
            </w:r>
            <w:proofErr w:type="spellStart"/>
            <w:r w:rsidRPr="00BF72F0">
              <w:rPr>
                <w:rFonts w:ascii="Times New Roman" w:eastAsia="Times New Roman" w:hAnsi="Times New Roman" w:cs="Times New Roman"/>
                <w:color w:val="auto"/>
                <w:sz w:val="22"/>
                <w:szCs w:val="22"/>
                <w:lang w:bidi="ar-SA"/>
              </w:rPr>
              <w:t>ботурче</w:t>
            </w:r>
            <w:proofErr w:type="spellEnd"/>
            <w:r w:rsidRPr="00BF72F0">
              <w:rPr>
                <w:rFonts w:ascii="Times New Roman" w:eastAsia="Times New Roman" w:hAnsi="Times New Roman" w:cs="Times New Roman"/>
                <w:color w:val="auto"/>
                <w:sz w:val="22"/>
                <w:szCs w:val="22"/>
                <w:lang w:bidi="ar-SA"/>
              </w:rPr>
              <w:t xml:space="preserve"> есенно (есенна циклама)</w:t>
            </w:r>
          </w:p>
        </w:tc>
        <w:tc>
          <w:tcPr>
            <w:tcW w:w="851" w:type="dxa"/>
            <w:tcBorders>
              <w:top w:val="single" w:sz="4" w:space="0" w:color="auto"/>
              <w:left w:val="single" w:sz="4" w:space="0" w:color="auto"/>
            </w:tcBorders>
            <w:shd w:val="clear" w:color="auto" w:fill="FFFFFF"/>
            <w:vAlign w:val="bottom"/>
          </w:tcPr>
          <w:p w14:paraId="784980D1" w14:textId="77777777" w:rsidR="00BF72F0" w:rsidRPr="00BF72F0" w:rsidRDefault="00BF72F0" w:rsidP="00BF72F0">
            <w:pPr>
              <w:widowControl/>
              <w:spacing w:line="220" w:lineRule="exact"/>
              <w:jc w:val="center"/>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бр.</w:t>
            </w:r>
          </w:p>
        </w:tc>
        <w:tc>
          <w:tcPr>
            <w:tcW w:w="1134" w:type="dxa"/>
            <w:gridSpan w:val="2"/>
            <w:tcBorders>
              <w:top w:val="single" w:sz="4" w:space="0" w:color="auto"/>
              <w:left w:val="single" w:sz="4" w:space="0" w:color="auto"/>
              <w:right w:val="single" w:sz="4" w:space="0" w:color="auto"/>
            </w:tcBorders>
            <w:shd w:val="clear" w:color="auto" w:fill="FFFFFF"/>
            <w:vAlign w:val="bottom"/>
          </w:tcPr>
          <w:p w14:paraId="36DFD666"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1,00</w:t>
            </w:r>
          </w:p>
        </w:tc>
        <w:tc>
          <w:tcPr>
            <w:tcW w:w="1113" w:type="dxa"/>
            <w:tcBorders>
              <w:top w:val="single" w:sz="4" w:space="0" w:color="auto"/>
              <w:left w:val="single" w:sz="4" w:space="0" w:color="auto"/>
              <w:right w:val="single" w:sz="4" w:space="0" w:color="auto"/>
            </w:tcBorders>
            <w:shd w:val="clear" w:color="auto" w:fill="FFFFFF"/>
          </w:tcPr>
          <w:p w14:paraId="4430E64A"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0,51</w:t>
            </w:r>
          </w:p>
        </w:tc>
      </w:tr>
      <w:tr w:rsidR="00BF72F0" w:rsidRPr="00BF72F0" w14:paraId="4341EDA8" w14:textId="77777777" w:rsidTr="002C472B">
        <w:trPr>
          <w:trHeight w:hRule="exact" w:val="288"/>
        </w:trPr>
        <w:tc>
          <w:tcPr>
            <w:tcW w:w="595" w:type="dxa"/>
            <w:tcBorders>
              <w:top w:val="single" w:sz="4" w:space="0" w:color="auto"/>
              <w:left w:val="single" w:sz="4" w:space="0" w:color="auto"/>
            </w:tcBorders>
            <w:shd w:val="clear" w:color="auto" w:fill="FFFFFF"/>
          </w:tcPr>
          <w:p w14:paraId="3DE6F9CE" w14:textId="77777777" w:rsidR="00BF72F0" w:rsidRPr="00BF72F0" w:rsidRDefault="00BF72F0" w:rsidP="00BF72F0">
            <w:pPr>
              <w:widowControl/>
              <w:rPr>
                <w:rFonts w:ascii="Times New Roman" w:eastAsia="Times New Roman" w:hAnsi="Times New Roman" w:cs="Times New Roman"/>
                <w:color w:val="auto"/>
                <w:sz w:val="10"/>
                <w:szCs w:val="10"/>
                <w:lang w:bidi="ar-SA"/>
              </w:rPr>
            </w:pPr>
          </w:p>
        </w:tc>
        <w:tc>
          <w:tcPr>
            <w:tcW w:w="6771" w:type="dxa"/>
            <w:tcBorders>
              <w:top w:val="single" w:sz="4" w:space="0" w:color="auto"/>
              <w:left w:val="single" w:sz="4" w:space="0" w:color="auto"/>
            </w:tcBorders>
            <w:shd w:val="clear" w:color="auto" w:fill="FFFFFF"/>
            <w:vAlign w:val="bottom"/>
          </w:tcPr>
          <w:p w14:paraId="610A16AC" w14:textId="77777777" w:rsidR="00BF72F0" w:rsidRPr="00BF72F0" w:rsidRDefault="00BF72F0" w:rsidP="00BF72F0">
            <w:pPr>
              <w:widowControl/>
              <w:spacing w:line="220" w:lineRule="exact"/>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-плодове</w:t>
            </w:r>
          </w:p>
        </w:tc>
        <w:tc>
          <w:tcPr>
            <w:tcW w:w="851" w:type="dxa"/>
            <w:tcBorders>
              <w:top w:val="single" w:sz="4" w:space="0" w:color="auto"/>
              <w:left w:val="single" w:sz="4" w:space="0" w:color="auto"/>
            </w:tcBorders>
            <w:shd w:val="clear" w:color="auto" w:fill="FFFFFF"/>
            <w:vAlign w:val="bottom"/>
          </w:tcPr>
          <w:p w14:paraId="5B149F39" w14:textId="77777777" w:rsidR="00BF72F0" w:rsidRPr="00BF72F0" w:rsidRDefault="00BF72F0" w:rsidP="00BF72F0">
            <w:pPr>
              <w:widowControl/>
              <w:spacing w:line="220" w:lineRule="exact"/>
              <w:jc w:val="center"/>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100 г.</w:t>
            </w:r>
          </w:p>
        </w:tc>
        <w:tc>
          <w:tcPr>
            <w:tcW w:w="1134" w:type="dxa"/>
            <w:gridSpan w:val="2"/>
            <w:tcBorders>
              <w:top w:val="single" w:sz="4" w:space="0" w:color="auto"/>
              <w:left w:val="single" w:sz="4" w:space="0" w:color="auto"/>
              <w:right w:val="single" w:sz="4" w:space="0" w:color="auto"/>
            </w:tcBorders>
            <w:shd w:val="clear" w:color="auto" w:fill="FFFFFF"/>
            <w:vAlign w:val="bottom"/>
          </w:tcPr>
          <w:p w14:paraId="412D2646"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2,00</w:t>
            </w:r>
          </w:p>
        </w:tc>
        <w:tc>
          <w:tcPr>
            <w:tcW w:w="1113" w:type="dxa"/>
            <w:tcBorders>
              <w:top w:val="single" w:sz="4" w:space="0" w:color="auto"/>
              <w:left w:val="single" w:sz="4" w:space="0" w:color="auto"/>
              <w:right w:val="single" w:sz="4" w:space="0" w:color="auto"/>
            </w:tcBorders>
            <w:shd w:val="clear" w:color="auto" w:fill="FFFFFF"/>
          </w:tcPr>
          <w:p w14:paraId="7C2219BA"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1,02</w:t>
            </w:r>
          </w:p>
        </w:tc>
      </w:tr>
      <w:tr w:rsidR="00BF72F0" w:rsidRPr="00BF72F0" w14:paraId="1A4F80E9" w14:textId="77777777" w:rsidTr="002C472B">
        <w:trPr>
          <w:trHeight w:hRule="exact" w:val="283"/>
        </w:trPr>
        <w:tc>
          <w:tcPr>
            <w:tcW w:w="595" w:type="dxa"/>
            <w:tcBorders>
              <w:top w:val="single" w:sz="4" w:space="0" w:color="auto"/>
              <w:left w:val="single" w:sz="4" w:space="0" w:color="auto"/>
            </w:tcBorders>
            <w:shd w:val="clear" w:color="auto" w:fill="FFFFFF"/>
          </w:tcPr>
          <w:p w14:paraId="53470DE3" w14:textId="77777777" w:rsidR="00BF72F0" w:rsidRPr="00BF72F0" w:rsidRDefault="00BF72F0" w:rsidP="00BF72F0">
            <w:pPr>
              <w:widowControl/>
              <w:rPr>
                <w:rFonts w:ascii="Times New Roman" w:eastAsia="Times New Roman" w:hAnsi="Times New Roman" w:cs="Times New Roman"/>
                <w:color w:val="auto"/>
                <w:sz w:val="10"/>
                <w:szCs w:val="10"/>
                <w:lang w:bidi="ar-SA"/>
              </w:rPr>
            </w:pPr>
          </w:p>
        </w:tc>
        <w:tc>
          <w:tcPr>
            <w:tcW w:w="6771" w:type="dxa"/>
            <w:tcBorders>
              <w:top w:val="single" w:sz="4" w:space="0" w:color="auto"/>
              <w:left w:val="single" w:sz="4" w:space="0" w:color="auto"/>
            </w:tcBorders>
            <w:shd w:val="clear" w:color="auto" w:fill="FFFFFF"/>
            <w:vAlign w:val="bottom"/>
          </w:tcPr>
          <w:p w14:paraId="67EC9EB8" w14:textId="77777777" w:rsidR="00BF72F0" w:rsidRPr="00BF72F0" w:rsidRDefault="00BF72F0" w:rsidP="00BF72F0">
            <w:pPr>
              <w:widowControl/>
              <w:spacing w:line="220" w:lineRule="exact"/>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-семена</w:t>
            </w:r>
          </w:p>
        </w:tc>
        <w:tc>
          <w:tcPr>
            <w:tcW w:w="851" w:type="dxa"/>
            <w:tcBorders>
              <w:top w:val="single" w:sz="4" w:space="0" w:color="auto"/>
              <w:left w:val="single" w:sz="4" w:space="0" w:color="auto"/>
            </w:tcBorders>
            <w:shd w:val="clear" w:color="auto" w:fill="FFFFFF"/>
            <w:vAlign w:val="bottom"/>
          </w:tcPr>
          <w:p w14:paraId="7B91F034" w14:textId="77777777" w:rsidR="00BF72F0" w:rsidRPr="00BF72F0" w:rsidRDefault="00BF72F0" w:rsidP="00BF72F0">
            <w:pPr>
              <w:widowControl/>
              <w:spacing w:line="220" w:lineRule="exact"/>
              <w:jc w:val="center"/>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100 г.</w:t>
            </w:r>
          </w:p>
        </w:tc>
        <w:tc>
          <w:tcPr>
            <w:tcW w:w="1134" w:type="dxa"/>
            <w:gridSpan w:val="2"/>
            <w:tcBorders>
              <w:top w:val="single" w:sz="4" w:space="0" w:color="auto"/>
              <w:left w:val="single" w:sz="4" w:space="0" w:color="auto"/>
              <w:right w:val="single" w:sz="4" w:space="0" w:color="auto"/>
            </w:tcBorders>
            <w:shd w:val="clear" w:color="auto" w:fill="FFFFFF"/>
            <w:vAlign w:val="bottom"/>
          </w:tcPr>
          <w:p w14:paraId="28B8E24B"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5,00</w:t>
            </w:r>
          </w:p>
        </w:tc>
        <w:tc>
          <w:tcPr>
            <w:tcW w:w="1113" w:type="dxa"/>
            <w:tcBorders>
              <w:top w:val="single" w:sz="4" w:space="0" w:color="auto"/>
              <w:left w:val="single" w:sz="4" w:space="0" w:color="auto"/>
              <w:right w:val="single" w:sz="4" w:space="0" w:color="auto"/>
            </w:tcBorders>
            <w:shd w:val="clear" w:color="auto" w:fill="FFFFFF"/>
          </w:tcPr>
          <w:p w14:paraId="57CE2432"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2,56</w:t>
            </w:r>
          </w:p>
        </w:tc>
      </w:tr>
      <w:tr w:rsidR="00BF72F0" w:rsidRPr="00BF72F0" w14:paraId="5177CF70" w14:textId="77777777" w:rsidTr="002C472B">
        <w:trPr>
          <w:trHeight w:hRule="exact" w:val="298"/>
        </w:trPr>
        <w:tc>
          <w:tcPr>
            <w:tcW w:w="595" w:type="dxa"/>
            <w:tcBorders>
              <w:top w:val="single" w:sz="4" w:space="0" w:color="auto"/>
              <w:left w:val="single" w:sz="4" w:space="0" w:color="auto"/>
              <w:bottom w:val="single" w:sz="4" w:space="0" w:color="auto"/>
            </w:tcBorders>
            <w:shd w:val="clear" w:color="auto" w:fill="FFFFFF"/>
          </w:tcPr>
          <w:p w14:paraId="77112FF3" w14:textId="77777777" w:rsidR="00BF72F0" w:rsidRPr="00BF72F0" w:rsidRDefault="00BF72F0" w:rsidP="00BF72F0">
            <w:pPr>
              <w:widowControl/>
              <w:rPr>
                <w:rFonts w:ascii="Times New Roman" w:eastAsia="Times New Roman" w:hAnsi="Times New Roman" w:cs="Times New Roman"/>
                <w:color w:val="auto"/>
                <w:sz w:val="10"/>
                <w:szCs w:val="10"/>
                <w:lang w:bidi="ar-SA"/>
              </w:rPr>
            </w:pPr>
          </w:p>
        </w:tc>
        <w:tc>
          <w:tcPr>
            <w:tcW w:w="6771" w:type="dxa"/>
            <w:tcBorders>
              <w:top w:val="single" w:sz="4" w:space="0" w:color="auto"/>
              <w:left w:val="single" w:sz="4" w:space="0" w:color="auto"/>
              <w:bottom w:val="single" w:sz="4" w:space="0" w:color="auto"/>
            </w:tcBorders>
            <w:shd w:val="clear" w:color="auto" w:fill="FFFFFF"/>
            <w:vAlign w:val="bottom"/>
          </w:tcPr>
          <w:p w14:paraId="69697E27" w14:textId="77777777" w:rsidR="00BF72F0" w:rsidRPr="00BF72F0" w:rsidRDefault="00BF72F0" w:rsidP="00BF72F0">
            <w:pPr>
              <w:widowControl/>
              <w:spacing w:line="220" w:lineRule="exact"/>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-резници</w:t>
            </w:r>
          </w:p>
        </w:tc>
        <w:tc>
          <w:tcPr>
            <w:tcW w:w="851" w:type="dxa"/>
            <w:tcBorders>
              <w:top w:val="single" w:sz="4" w:space="0" w:color="auto"/>
              <w:left w:val="single" w:sz="4" w:space="0" w:color="auto"/>
              <w:bottom w:val="single" w:sz="4" w:space="0" w:color="auto"/>
            </w:tcBorders>
            <w:shd w:val="clear" w:color="auto" w:fill="FFFFFF"/>
            <w:vAlign w:val="bottom"/>
          </w:tcPr>
          <w:p w14:paraId="0F198832" w14:textId="77777777" w:rsidR="00BF72F0" w:rsidRPr="00BF72F0" w:rsidRDefault="00BF72F0" w:rsidP="00BF72F0">
            <w:pPr>
              <w:widowControl/>
              <w:spacing w:line="220" w:lineRule="exact"/>
              <w:jc w:val="center"/>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бр.</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618A9A76"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0,10</w:t>
            </w:r>
          </w:p>
        </w:tc>
        <w:tc>
          <w:tcPr>
            <w:tcW w:w="1113" w:type="dxa"/>
            <w:tcBorders>
              <w:top w:val="single" w:sz="4" w:space="0" w:color="auto"/>
              <w:left w:val="single" w:sz="4" w:space="0" w:color="auto"/>
              <w:bottom w:val="single" w:sz="4" w:space="0" w:color="auto"/>
              <w:right w:val="single" w:sz="4" w:space="0" w:color="auto"/>
            </w:tcBorders>
            <w:shd w:val="clear" w:color="auto" w:fill="FFFFFF"/>
          </w:tcPr>
          <w:p w14:paraId="1D5498D4" w14:textId="77777777" w:rsidR="00BF72F0" w:rsidRPr="00BF72F0" w:rsidRDefault="00BF72F0" w:rsidP="00BF72F0">
            <w:pPr>
              <w:widowControl/>
              <w:spacing w:line="220" w:lineRule="exact"/>
              <w:ind w:left="340"/>
              <w:rPr>
                <w:rFonts w:ascii="Times New Roman" w:eastAsia="Times New Roman" w:hAnsi="Times New Roman" w:cs="Times New Roman"/>
                <w:color w:val="auto"/>
                <w:sz w:val="22"/>
                <w:szCs w:val="22"/>
                <w:lang w:bidi="ar-SA"/>
              </w:rPr>
            </w:pPr>
            <w:r w:rsidRPr="00BF72F0">
              <w:rPr>
                <w:rFonts w:ascii="Times New Roman" w:eastAsia="Times New Roman" w:hAnsi="Times New Roman" w:cs="Times New Roman"/>
                <w:color w:val="auto"/>
                <w:sz w:val="22"/>
                <w:szCs w:val="22"/>
                <w:lang w:bidi="ar-SA"/>
              </w:rPr>
              <w:t>0,05</w:t>
            </w:r>
          </w:p>
        </w:tc>
      </w:tr>
    </w:tbl>
    <w:p w14:paraId="34E2C1D8" w14:textId="77777777" w:rsidR="00BF72F0" w:rsidRPr="00D802F5" w:rsidRDefault="00BF72F0" w:rsidP="00391DD7">
      <w:pPr>
        <w:pStyle w:val="21"/>
        <w:shd w:val="clear" w:color="auto" w:fill="auto"/>
        <w:tabs>
          <w:tab w:val="left" w:pos="962"/>
        </w:tabs>
        <w:ind w:firstLine="426"/>
        <w:rPr>
          <w:color w:val="auto"/>
          <w:sz w:val="24"/>
          <w:szCs w:val="24"/>
        </w:rPr>
      </w:pPr>
    </w:p>
    <w:p w14:paraId="223E5274" w14:textId="77777777" w:rsidR="00395713" w:rsidRPr="00103040" w:rsidRDefault="00395713">
      <w:pPr>
        <w:framePr w:w="10493" w:wrap="notBeside" w:vAnchor="text" w:hAnchor="text" w:xAlign="center" w:y="1"/>
        <w:rPr>
          <w:color w:val="EE0000"/>
          <w:sz w:val="2"/>
          <w:szCs w:val="2"/>
        </w:rPr>
      </w:pPr>
    </w:p>
    <w:p w14:paraId="4BEDF1AC" w14:textId="77777777" w:rsidR="00395713" w:rsidRPr="00103040" w:rsidRDefault="00395713">
      <w:pPr>
        <w:rPr>
          <w:color w:val="EE0000"/>
          <w:sz w:val="2"/>
          <w:szCs w:val="2"/>
        </w:rPr>
      </w:pPr>
    </w:p>
    <w:p w14:paraId="3A57A28C" w14:textId="77777777" w:rsidR="00395713" w:rsidRPr="00103040" w:rsidRDefault="00395713">
      <w:pPr>
        <w:framePr w:w="10493" w:wrap="notBeside" w:vAnchor="text" w:hAnchor="text" w:xAlign="center" w:y="1"/>
        <w:rPr>
          <w:color w:val="EE0000"/>
          <w:sz w:val="2"/>
          <w:szCs w:val="2"/>
        </w:rPr>
      </w:pPr>
    </w:p>
    <w:p w14:paraId="4F03B6A4" w14:textId="77777777" w:rsidR="00395713" w:rsidRPr="00103040" w:rsidRDefault="00395713">
      <w:pPr>
        <w:rPr>
          <w:color w:val="EE0000"/>
          <w:sz w:val="2"/>
          <w:szCs w:val="2"/>
        </w:rPr>
      </w:pPr>
    </w:p>
    <w:p w14:paraId="5C828CFD" w14:textId="50C6A8FF" w:rsidR="00395713" w:rsidRPr="00BF72F0" w:rsidRDefault="00BF72F0" w:rsidP="00BF72F0">
      <w:pPr>
        <w:pStyle w:val="21"/>
        <w:shd w:val="clear" w:color="auto" w:fill="auto"/>
        <w:tabs>
          <w:tab w:val="left" w:pos="1220"/>
        </w:tabs>
        <w:spacing w:before="244"/>
        <w:ind w:firstLine="567"/>
        <w:rPr>
          <w:color w:val="auto"/>
          <w:sz w:val="24"/>
          <w:szCs w:val="24"/>
        </w:rPr>
      </w:pPr>
      <w:r w:rsidRPr="00BF72F0">
        <w:rPr>
          <w:color w:val="auto"/>
          <w:sz w:val="24"/>
          <w:szCs w:val="24"/>
        </w:rPr>
        <w:t xml:space="preserve">10.2. </w:t>
      </w:r>
      <w:r w:rsidR="008B2122" w:rsidRPr="00BF72F0">
        <w:rPr>
          <w:color w:val="auto"/>
          <w:sz w:val="24"/>
          <w:szCs w:val="24"/>
        </w:rPr>
        <w:t>Таксите се заплащат преди издаване на позволителното.</w:t>
      </w:r>
    </w:p>
    <w:p w14:paraId="1767B6D4" w14:textId="46AE71A9" w:rsidR="00395713" w:rsidRPr="00BF72F0" w:rsidRDefault="00BF72F0" w:rsidP="00BF72F0">
      <w:pPr>
        <w:pStyle w:val="21"/>
        <w:shd w:val="clear" w:color="auto" w:fill="auto"/>
        <w:tabs>
          <w:tab w:val="left" w:pos="1220"/>
        </w:tabs>
        <w:ind w:firstLine="567"/>
        <w:rPr>
          <w:color w:val="auto"/>
          <w:sz w:val="24"/>
          <w:szCs w:val="24"/>
        </w:rPr>
      </w:pPr>
      <w:r w:rsidRPr="00BF72F0">
        <w:rPr>
          <w:color w:val="auto"/>
          <w:sz w:val="24"/>
          <w:szCs w:val="24"/>
        </w:rPr>
        <w:t xml:space="preserve">10.3. </w:t>
      </w:r>
      <w:r w:rsidR="008B2122" w:rsidRPr="00BF72F0">
        <w:rPr>
          <w:color w:val="auto"/>
          <w:sz w:val="24"/>
          <w:szCs w:val="24"/>
        </w:rPr>
        <w:t>Таксите по т. 10.1 постъпват в бюджета на общината като местни приходи.</w:t>
      </w:r>
    </w:p>
    <w:p w14:paraId="00DDB298" w14:textId="7E45813D" w:rsidR="00395713" w:rsidRPr="00BF72F0" w:rsidRDefault="00BF72F0" w:rsidP="00BF72F0">
      <w:pPr>
        <w:pStyle w:val="42"/>
        <w:shd w:val="clear" w:color="auto" w:fill="auto"/>
        <w:tabs>
          <w:tab w:val="left" w:pos="1038"/>
        </w:tabs>
        <w:ind w:firstLine="567"/>
        <w:rPr>
          <w:i w:val="0"/>
          <w:iCs w:val="0"/>
          <w:color w:val="auto"/>
          <w:sz w:val="24"/>
          <w:szCs w:val="24"/>
        </w:rPr>
      </w:pPr>
      <w:r w:rsidRPr="00BF72F0">
        <w:rPr>
          <w:i w:val="0"/>
          <w:iCs w:val="0"/>
          <w:color w:val="auto"/>
          <w:sz w:val="24"/>
          <w:szCs w:val="24"/>
        </w:rPr>
        <w:t xml:space="preserve">11. </w:t>
      </w:r>
      <w:r w:rsidR="008B2122" w:rsidRPr="00BF72F0">
        <w:rPr>
          <w:i w:val="0"/>
          <w:iCs w:val="0"/>
          <w:color w:val="auto"/>
          <w:sz w:val="24"/>
          <w:szCs w:val="24"/>
        </w:rPr>
        <w:t>(Отм. реш.№484, пр. №56/27.12.2018г.)</w:t>
      </w:r>
    </w:p>
    <w:p w14:paraId="541920F2" w14:textId="48C3B725" w:rsidR="00395713" w:rsidRPr="00BF72F0" w:rsidRDefault="00BF72F0" w:rsidP="00BF72F0">
      <w:pPr>
        <w:pStyle w:val="21"/>
        <w:shd w:val="clear" w:color="auto" w:fill="auto"/>
        <w:tabs>
          <w:tab w:val="left" w:pos="917"/>
        </w:tabs>
        <w:ind w:firstLine="567"/>
        <w:rPr>
          <w:color w:val="auto"/>
          <w:sz w:val="24"/>
          <w:szCs w:val="24"/>
        </w:rPr>
      </w:pPr>
      <w:r w:rsidRPr="00BF72F0">
        <w:rPr>
          <w:color w:val="auto"/>
          <w:sz w:val="24"/>
          <w:szCs w:val="24"/>
        </w:rPr>
        <w:t xml:space="preserve">12. </w:t>
      </w:r>
      <w:r w:rsidR="00D02493" w:rsidRPr="00BF72F0">
        <w:rPr>
          <w:color w:val="auto"/>
          <w:sz w:val="24"/>
          <w:szCs w:val="24"/>
        </w:rPr>
        <w:t xml:space="preserve">  (</w:t>
      </w:r>
      <w:r w:rsidR="00F8548A" w:rsidRPr="00BF72F0">
        <w:rPr>
          <w:color w:val="auto"/>
          <w:sz w:val="24"/>
          <w:szCs w:val="24"/>
        </w:rPr>
        <w:t>Отменена с Решение № 389/20.10.2022г.</w:t>
      </w:r>
      <w:r w:rsidR="00D02493" w:rsidRPr="00BF72F0">
        <w:rPr>
          <w:color w:val="auto"/>
          <w:sz w:val="24"/>
          <w:szCs w:val="24"/>
        </w:rPr>
        <w:t>)</w:t>
      </w:r>
    </w:p>
    <w:p w14:paraId="6311D8CD" w14:textId="78F8321C" w:rsidR="00395713" w:rsidRPr="00BF72F0" w:rsidRDefault="00BF72F0" w:rsidP="00BF72F0">
      <w:pPr>
        <w:pStyle w:val="42"/>
        <w:shd w:val="clear" w:color="auto" w:fill="auto"/>
        <w:tabs>
          <w:tab w:val="left" w:pos="1038"/>
        </w:tabs>
        <w:ind w:firstLine="567"/>
        <w:rPr>
          <w:i w:val="0"/>
          <w:iCs w:val="0"/>
          <w:color w:val="auto"/>
          <w:sz w:val="24"/>
          <w:szCs w:val="24"/>
        </w:rPr>
      </w:pPr>
      <w:r w:rsidRPr="00BF72F0">
        <w:rPr>
          <w:i w:val="0"/>
          <w:iCs w:val="0"/>
          <w:color w:val="auto"/>
          <w:sz w:val="24"/>
          <w:szCs w:val="24"/>
        </w:rPr>
        <w:t xml:space="preserve">13. </w:t>
      </w:r>
      <w:r w:rsidR="008B2122" w:rsidRPr="00BF72F0">
        <w:rPr>
          <w:i w:val="0"/>
          <w:iCs w:val="0"/>
          <w:color w:val="auto"/>
          <w:sz w:val="24"/>
          <w:szCs w:val="24"/>
        </w:rPr>
        <w:t>(Отм. реш.№484, пр. №56/27.12.2018г.)</w:t>
      </w:r>
    </w:p>
    <w:p w14:paraId="3EB72390" w14:textId="0B7219D5" w:rsidR="00F8548A" w:rsidRPr="00103040" w:rsidRDefault="00BF72F0" w:rsidP="00BF72F0">
      <w:pPr>
        <w:pStyle w:val="21"/>
        <w:shd w:val="clear" w:color="auto" w:fill="auto"/>
        <w:tabs>
          <w:tab w:val="left" w:pos="917"/>
        </w:tabs>
        <w:ind w:firstLine="567"/>
        <w:rPr>
          <w:color w:val="EE0000"/>
        </w:rPr>
      </w:pPr>
      <w:r w:rsidRPr="00733054">
        <w:rPr>
          <w:rStyle w:val="23"/>
          <w:color w:val="auto"/>
          <w:sz w:val="24"/>
          <w:szCs w:val="24"/>
        </w:rPr>
        <w:t xml:space="preserve">14. </w:t>
      </w:r>
      <w:r w:rsidR="008B2122" w:rsidRPr="00733054">
        <w:rPr>
          <w:rStyle w:val="23"/>
          <w:color w:val="auto"/>
          <w:sz w:val="24"/>
          <w:szCs w:val="24"/>
        </w:rPr>
        <w:t>(Нова Реш. № 157, п</w:t>
      </w:r>
      <w:r w:rsidR="00F8548A" w:rsidRPr="00733054">
        <w:rPr>
          <w:rStyle w:val="23"/>
          <w:color w:val="auto"/>
          <w:sz w:val="24"/>
          <w:szCs w:val="24"/>
        </w:rPr>
        <w:t xml:space="preserve">р.№ 15/ 26.10.2012г., </w:t>
      </w:r>
      <w:r w:rsidR="00F8548A" w:rsidRPr="00733054">
        <w:rPr>
          <w:color w:val="auto"/>
          <w:sz w:val="24"/>
          <w:szCs w:val="24"/>
        </w:rPr>
        <w:t>Изм</w:t>
      </w:r>
      <w:r w:rsidR="00D02493" w:rsidRPr="00733054">
        <w:rPr>
          <w:color w:val="auto"/>
          <w:sz w:val="24"/>
          <w:szCs w:val="24"/>
        </w:rPr>
        <w:t>.</w:t>
      </w:r>
      <w:r w:rsidR="00F8548A" w:rsidRPr="00733054">
        <w:rPr>
          <w:color w:val="auto"/>
          <w:sz w:val="24"/>
          <w:szCs w:val="24"/>
        </w:rPr>
        <w:t xml:space="preserve"> с Решение № 389/20.10.2022г.</w:t>
      </w:r>
      <w:r w:rsidR="00733054" w:rsidRPr="00733054">
        <w:rPr>
          <w:color w:val="auto"/>
          <w:sz w:val="24"/>
          <w:szCs w:val="24"/>
        </w:rPr>
        <w:t xml:space="preserve">, </w:t>
      </w:r>
      <w:r w:rsidR="00733054" w:rsidRPr="00733054">
        <w:rPr>
          <w:rFonts w:hint="eastAsia"/>
          <w:color w:val="auto"/>
          <w:sz w:val="24"/>
          <w:szCs w:val="24"/>
        </w:rPr>
        <w:t>Изм. с Реш. №  212/19.06.2025 г.)</w:t>
      </w:r>
      <w:r w:rsidR="00F8548A" w:rsidRPr="00103040">
        <w:rPr>
          <w:color w:val="EE0000"/>
        </w:rPr>
        <w:t xml:space="preserve"> </w:t>
      </w:r>
      <w:r w:rsidR="00733054" w:rsidRPr="008D2ACB">
        <w:rPr>
          <w:sz w:val="24"/>
          <w:szCs w:val="24"/>
        </w:rPr>
        <w:t>Издаване на разрешение на физически и юридически лица за извозване на битови и производствени отпадъци, строителни и земни маси /съгласно Закон за управление на отпадъците/ се извършва в срок до 7 дни и се заплаща такса за услугата в размер на 20,00</w:t>
      </w:r>
      <w:r w:rsidR="00733054">
        <w:rPr>
          <w:sz w:val="24"/>
          <w:szCs w:val="24"/>
        </w:rPr>
        <w:t xml:space="preserve"> </w:t>
      </w:r>
      <w:r w:rsidR="00733054" w:rsidRPr="008D2ACB">
        <w:rPr>
          <w:sz w:val="24"/>
          <w:szCs w:val="24"/>
        </w:rPr>
        <w:t>лв.</w:t>
      </w:r>
      <w:r w:rsidR="00733054">
        <w:rPr>
          <w:sz w:val="24"/>
          <w:szCs w:val="24"/>
        </w:rPr>
        <w:t>/10,23 €.</w:t>
      </w:r>
    </w:p>
    <w:p w14:paraId="25CB0BCC" w14:textId="77777777" w:rsidR="00733054" w:rsidRDefault="00BF72F0" w:rsidP="00BF72F0">
      <w:pPr>
        <w:pStyle w:val="21"/>
        <w:shd w:val="clear" w:color="auto" w:fill="auto"/>
        <w:tabs>
          <w:tab w:val="left" w:pos="917"/>
        </w:tabs>
        <w:ind w:firstLine="567"/>
        <w:rPr>
          <w:sz w:val="24"/>
          <w:szCs w:val="24"/>
        </w:rPr>
      </w:pPr>
      <w:r w:rsidRPr="00733054">
        <w:rPr>
          <w:rStyle w:val="23"/>
          <w:i w:val="0"/>
          <w:iCs w:val="0"/>
          <w:color w:val="auto"/>
          <w:sz w:val="24"/>
          <w:szCs w:val="24"/>
        </w:rPr>
        <w:t xml:space="preserve">15. </w:t>
      </w:r>
      <w:r w:rsidR="008B2122" w:rsidRPr="00733054">
        <w:rPr>
          <w:rStyle w:val="23"/>
          <w:i w:val="0"/>
          <w:iCs w:val="0"/>
          <w:color w:val="auto"/>
          <w:sz w:val="24"/>
          <w:szCs w:val="24"/>
        </w:rPr>
        <w:t>(Нова Реш. № 157, пр.№ 15/26.10.2012г.</w:t>
      </w:r>
      <w:r w:rsidR="00950697" w:rsidRPr="00733054">
        <w:rPr>
          <w:rStyle w:val="23"/>
          <w:i w:val="0"/>
          <w:iCs w:val="0"/>
          <w:color w:val="auto"/>
          <w:sz w:val="24"/>
          <w:szCs w:val="24"/>
        </w:rPr>
        <w:t>,</w:t>
      </w:r>
      <w:r w:rsidR="00950697" w:rsidRPr="00733054">
        <w:rPr>
          <w:i/>
          <w:iCs/>
          <w:color w:val="auto"/>
          <w:sz w:val="24"/>
          <w:szCs w:val="24"/>
        </w:rPr>
        <w:t xml:space="preserve"> </w:t>
      </w:r>
      <w:r w:rsidR="00950697" w:rsidRPr="00733054">
        <w:rPr>
          <w:rStyle w:val="23"/>
          <w:i w:val="0"/>
          <w:iCs w:val="0"/>
          <w:color w:val="auto"/>
          <w:sz w:val="24"/>
          <w:szCs w:val="24"/>
        </w:rPr>
        <w:t>Изменен с Решение № 389/20.10.2022г.</w:t>
      </w:r>
      <w:r w:rsidR="00733054" w:rsidRPr="00733054">
        <w:rPr>
          <w:rStyle w:val="23"/>
          <w:i w:val="0"/>
          <w:iCs w:val="0"/>
          <w:color w:val="auto"/>
          <w:sz w:val="24"/>
          <w:szCs w:val="24"/>
        </w:rPr>
        <w:t xml:space="preserve">, </w:t>
      </w:r>
      <w:r w:rsidR="00733054" w:rsidRPr="00733054">
        <w:rPr>
          <w:rFonts w:hint="eastAsia"/>
          <w:i/>
          <w:iCs/>
          <w:color w:val="auto"/>
          <w:sz w:val="24"/>
          <w:szCs w:val="24"/>
        </w:rPr>
        <w:t>Изм. с Реш. №  212/19.06.2025 г.)</w:t>
      </w:r>
      <w:r w:rsidR="008B2122" w:rsidRPr="00733054">
        <w:rPr>
          <w:color w:val="auto"/>
        </w:rPr>
        <w:t xml:space="preserve"> </w:t>
      </w:r>
      <w:r w:rsidR="00733054" w:rsidRPr="008D2ACB">
        <w:rPr>
          <w:sz w:val="24"/>
          <w:szCs w:val="24"/>
        </w:rPr>
        <w:t>Определяне на маршрут при транспортиране на отпадъци /съгласно Закон за управление на отпадъците/ се извършва в срок до 7 дни и се заплаща такса за услугата в размер на 10,00</w:t>
      </w:r>
      <w:r w:rsidR="00733054">
        <w:rPr>
          <w:sz w:val="24"/>
          <w:szCs w:val="24"/>
        </w:rPr>
        <w:t xml:space="preserve"> </w:t>
      </w:r>
      <w:r w:rsidR="00733054" w:rsidRPr="008D2ACB">
        <w:rPr>
          <w:sz w:val="24"/>
          <w:szCs w:val="24"/>
        </w:rPr>
        <w:t>лв.</w:t>
      </w:r>
      <w:r w:rsidR="00733054">
        <w:rPr>
          <w:sz w:val="24"/>
          <w:szCs w:val="24"/>
        </w:rPr>
        <w:t>/5,11 €.</w:t>
      </w:r>
    </w:p>
    <w:p w14:paraId="0DC24ABD" w14:textId="71B9FA57" w:rsidR="00733054" w:rsidRDefault="00BF72F0" w:rsidP="00BF72F0">
      <w:pPr>
        <w:pStyle w:val="21"/>
        <w:shd w:val="clear" w:color="auto" w:fill="auto"/>
        <w:tabs>
          <w:tab w:val="left" w:pos="922"/>
        </w:tabs>
        <w:ind w:firstLine="567"/>
        <w:rPr>
          <w:sz w:val="24"/>
          <w:szCs w:val="24"/>
        </w:rPr>
      </w:pPr>
      <w:r w:rsidRPr="00733054">
        <w:rPr>
          <w:rStyle w:val="23"/>
          <w:i w:val="0"/>
          <w:iCs w:val="0"/>
          <w:color w:val="auto"/>
          <w:sz w:val="24"/>
          <w:szCs w:val="24"/>
        </w:rPr>
        <w:t xml:space="preserve">16. </w:t>
      </w:r>
      <w:r w:rsidR="008B2122" w:rsidRPr="00733054">
        <w:rPr>
          <w:rStyle w:val="23"/>
          <w:i w:val="0"/>
          <w:iCs w:val="0"/>
          <w:color w:val="auto"/>
          <w:sz w:val="24"/>
          <w:szCs w:val="24"/>
        </w:rPr>
        <w:t>(Нова Реш. № 157, пр.№ 15/26.10.2012г.</w:t>
      </w:r>
      <w:r w:rsidR="00733054" w:rsidRPr="00733054">
        <w:rPr>
          <w:rStyle w:val="23"/>
          <w:i w:val="0"/>
          <w:iCs w:val="0"/>
          <w:color w:val="auto"/>
          <w:sz w:val="24"/>
          <w:szCs w:val="24"/>
        </w:rPr>
        <w:t xml:space="preserve">, </w:t>
      </w:r>
      <w:r w:rsidR="00733054" w:rsidRPr="00733054">
        <w:rPr>
          <w:rFonts w:hint="eastAsia"/>
          <w:i/>
          <w:iCs/>
          <w:color w:val="auto"/>
          <w:sz w:val="24"/>
          <w:szCs w:val="24"/>
        </w:rPr>
        <w:t>Изм. с Реш. №  212/19.06.2025 г.)</w:t>
      </w:r>
      <w:r w:rsidR="008B2122" w:rsidRPr="00733054">
        <w:rPr>
          <w:color w:val="auto"/>
        </w:rPr>
        <w:t xml:space="preserve"> </w:t>
      </w:r>
      <w:r w:rsidR="00733054" w:rsidRPr="00A06550">
        <w:rPr>
          <w:sz w:val="24"/>
          <w:szCs w:val="24"/>
        </w:rPr>
        <w:t>Издаване на документ за насочване на битови и строителни отпадъци и земни маси /съгласно Закон за управление на отпадъците/- 2,00</w:t>
      </w:r>
      <w:r w:rsidR="00733054">
        <w:rPr>
          <w:sz w:val="24"/>
          <w:szCs w:val="24"/>
        </w:rPr>
        <w:t xml:space="preserve"> </w:t>
      </w:r>
      <w:r w:rsidR="00733054" w:rsidRPr="00A06550">
        <w:rPr>
          <w:sz w:val="24"/>
          <w:szCs w:val="24"/>
        </w:rPr>
        <w:t>лв</w:t>
      </w:r>
      <w:r w:rsidR="00733054">
        <w:rPr>
          <w:sz w:val="24"/>
          <w:szCs w:val="24"/>
        </w:rPr>
        <w:t>./1,02 €</w:t>
      </w:r>
      <w:r w:rsidR="00733054" w:rsidRPr="00A06550">
        <w:rPr>
          <w:sz w:val="24"/>
          <w:szCs w:val="24"/>
        </w:rPr>
        <w:t xml:space="preserve"> - 7дни.</w:t>
      </w:r>
    </w:p>
    <w:p w14:paraId="2734837F" w14:textId="1F61F18E" w:rsidR="00395713" w:rsidRPr="00103040" w:rsidRDefault="00BF72F0" w:rsidP="00BF72F0">
      <w:pPr>
        <w:pStyle w:val="21"/>
        <w:shd w:val="clear" w:color="auto" w:fill="auto"/>
        <w:tabs>
          <w:tab w:val="left" w:pos="922"/>
        </w:tabs>
        <w:ind w:firstLine="567"/>
        <w:rPr>
          <w:color w:val="EE0000"/>
        </w:rPr>
      </w:pPr>
      <w:r w:rsidRPr="007A6C02">
        <w:rPr>
          <w:rStyle w:val="23"/>
          <w:i w:val="0"/>
          <w:iCs w:val="0"/>
          <w:color w:val="auto"/>
          <w:sz w:val="24"/>
          <w:szCs w:val="24"/>
        </w:rPr>
        <w:t xml:space="preserve">17. </w:t>
      </w:r>
      <w:r w:rsidR="008B2122" w:rsidRPr="007A6C02">
        <w:rPr>
          <w:rStyle w:val="23"/>
          <w:i w:val="0"/>
          <w:iCs w:val="0"/>
          <w:color w:val="auto"/>
          <w:sz w:val="24"/>
          <w:szCs w:val="24"/>
        </w:rPr>
        <w:t>(Нова Реш. № 157, пр.№ 15/26.10.2012г.</w:t>
      </w:r>
      <w:r w:rsidR="00950697" w:rsidRPr="007A6C02">
        <w:rPr>
          <w:rStyle w:val="23"/>
          <w:i w:val="0"/>
          <w:iCs w:val="0"/>
          <w:color w:val="auto"/>
          <w:sz w:val="24"/>
          <w:szCs w:val="24"/>
        </w:rPr>
        <w:t>,</w:t>
      </w:r>
      <w:r w:rsidR="00950697" w:rsidRPr="007A6C02">
        <w:rPr>
          <w:i/>
          <w:iCs/>
          <w:color w:val="auto"/>
          <w:sz w:val="24"/>
          <w:szCs w:val="24"/>
        </w:rPr>
        <w:t xml:space="preserve"> </w:t>
      </w:r>
      <w:r w:rsidR="00950697" w:rsidRPr="007A6C02">
        <w:rPr>
          <w:rStyle w:val="23"/>
          <w:i w:val="0"/>
          <w:iCs w:val="0"/>
          <w:color w:val="auto"/>
          <w:sz w:val="24"/>
          <w:szCs w:val="24"/>
        </w:rPr>
        <w:t>Изменен с Решение № 389/20.10.2022г.</w:t>
      </w:r>
      <w:r w:rsidR="007A6C02" w:rsidRPr="007A6C02">
        <w:rPr>
          <w:rStyle w:val="23"/>
          <w:i w:val="0"/>
          <w:iCs w:val="0"/>
          <w:color w:val="auto"/>
          <w:sz w:val="24"/>
          <w:szCs w:val="24"/>
        </w:rPr>
        <w:t xml:space="preserve">, </w:t>
      </w:r>
      <w:r w:rsidR="007A6C02" w:rsidRPr="007A6C02">
        <w:rPr>
          <w:rFonts w:hint="eastAsia"/>
          <w:i/>
          <w:iCs/>
          <w:color w:val="auto"/>
          <w:sz w:val="24"/>
          <w:szCs w:val="24"/>
        </w:rPr>
        <w:t>Изм. с Реш. №  212/19.06.2025 г.</w:t>
      </w:r>
      <w:r w:rsidR="008B2122" w:rsidRPr="007A6C02">
        <w:rPr>
          <w:rStyle w:val="23"/>
          <w:i w:val="0"/>
          <w:iCs w:val="0"/>
          <w:color w:val="auto"/>
          <w:sz w:val="24"/>
          <w:szCs w:val="24"/>
        </w:rPr>
        <w:t>)</w:t>
      </w:r>
      <w:r w:rsidR="008B2122" w:rsidRPr="007A6C02">
        <w:rPr>
          <w:color w:val="auto"/>
        </w:rPr>
        <w:t xml:space="preserve"> </w:t>
      </w:r>
      <w:r w:rsidR="007A6C02" w:rsidRPr="0061287E">
        <w:rPr>
          <w:sz w:val="24"/>
          <w:szCs w:val="24"/>
        </w:rPr>
        <w:t>Издаване на разрешение за преместване на растителност /съгласно ЗУТ/ се извършва в срок до 7 дни и се заплаща такса за услугата в размер на 15.00 лв./7,67 €.</w:t>
      </w:r>
    </w:p>
    <w:p w14:paraId="357D0A0C" w14:textId="77777777" w:rsidR="007A6C02" w:rsidRDefault="00BF72F0" w:rsidP="00BF72F0">
      <w:pPr>
        <w:pStyle w:val="21"/>
        <w:shd w:val="clear" w:color="auto" w:fill="auto"/>
        <w:tabs>
          <w:tab w:val="left" w:pos="922"/>
        </w:tabs>
        <w:ind w:firstLine="567"/>
        <w:rPr>
          <w:sz w:val="24"/>
          <w:szCs w:val="24"/>
        </w:rPr>
      </w:pPr>
      <w:r w:rsidRPr="007A6C02">
        <w:rPr>
          <w:rStyle w:val="23"/>
          <w:i w:val="0"/>
          <w:iCs w:val="0"/>
          <w:color w:val="auto"/>
          <w:sz w:val="24"/>
          <w:szCs w:val="24"/>
        </w:rPr>
        <w:t xml:space="preserve">18. </w:t>
      </w:r>
      <w:r w:rsidR="008B2122" w:rsidRPr="007A6C02">
        <w:rPr>
          <w:rStyle w:val="23"/>
          <w:i w:val="0"/>
          <w:iCs w:val="0"/>
          <w:color w:val="auto"/>
          <w:sz w:val="24"/>
          <w:szCs w:val="24"/>
        </w:rPr>
        <w:t>(Нова Реш. № 157, пр.№ 15/26.10.2012г.</w:t>
      </w:r>
      <w:r w:rsidR="007A6C02" w:rsidRPr="007A6C02">
        <w:rPr>
          <w:rStyle w:val="23"/>
          <w:i w:val="0"/>
          <w:iCs w:val="0"/>
          <w:color w:val="auto"/>
          <w:sz w:val="24"/>
          <w:szCs w:val="24"/>
        </w:rPr>
        <w:t xml:space="preserve">, </w:t>
      </w:r>
      <w:r w:rsidR="007A6C02" w:rsidRPr="007A6C02">
        <w:rPr>
          <w:rFonts w:hint="eastAsia"/>
          <w:i/>
          <w:iCs/>
          <w:color w:val="auto"/>
          <w:sz w:val="24"/>
          <w:szCs w:val="24"/>
        </w:rPr>
        <w:t>Изм. с Реш. №  212/19.06.2025 г.</w:t>
      </w:r>
      <w:r w:rsidR="008B2122" w:rsidRPr="007A6C02">
        <w:rPr>
          <w:rStyle w:val="23"/>
          <w:i w:val="0"/>
          <w:iCs w:val="0"/>
          <w:color w:val="auto"/>
          <w:sz w:val="24"/>
          <w:szCs w:val="24"/>
        </w:rPr>
        <w:t>)</w:t>
      </w:r>
      <w:r w:rsidR="008B2122" w:rsidRPr="007A6C02">
        <w:rPr>
          <w:color w:val="auto"/>
        </w:rPr>
        <w:t xml:space="preserve"> </w:t>
      </w:r>
      <w:r w:rsidR="007A6C02" w:rsidRPr="0061287E">
        <w:rPr>
          <w:sz w:val="24"/>
          <w:szCs w:val="24"/>
        </w:rPr>
        <w:t>Експертна оценка на дървесна и храстова растителност /съгласно ЗУТ/ - 10</w:t>
      </w:r>
      <w:r w:rsidR="007A6C02">
        <w:rPr>
          <w:sz w:val="24"/>
          <w:szCs w:val="24"/>
        </w:rPr>
        <w:t xml:space="preserve">,00 </w:t>
      </w:r>
      <w:r w:rsidR="007A6C02" w:rsidRPr="0061287E">
        <w:rPr>
          <w:sz w:val="24"/>
          <w:szCs w:val="24"/>
        </w:rPr>
        <w:t>лв./5,11 €. - 7дни.</w:t>
      </w:r>
    </w:p>
    <w:p w14:paraId="34EF914D" w14:textId="77777777" w:rsidR="007A6C02" w:rsidRDefault="00BF72F0" w:rsidP="00BF72F0">
      <w:pPr>
        <w:pStyle w:val="21"/>
        <w:shd w:val="clear" w:color="auto" w:fill="auto"/>
        <w:tabs>
          <w:tab w:val="left" w:pos="926"/>
        </w:tabs>
        <w:ind w:firstLine="567"/>
        <w:rPr>
          <w:sz w:val="24"/>
          <w:szCs w:val="24"/>
        </w:rPr>
      </w:pPr>
      <w:r w:rsidRPr="007A6C02">
        <w:rPr>
          <w:rStyle w:val="23"/>
          <w:i w:val="0"/>
          <w:iCs w:val="0"/>
          <w:color w:val="auto"/>
          <w:sz w:val="24"/>
          <w:szCs w:val="24"/>
        </w:rPr>
        <w:t xml:space="preserve">19. </w:t>
      </w:r>
      <w:r w:rsidR="008B2122" w:rsidRPr="007A6C02">
        <w:rPr>
          <w:rStyle w:val="23"/>
          <w:i w:val="0"/>
          <w:iCs w:val="0"/>
          <w:color w:val="auto"/>
          <w:sz w:val="24"/>
          <w:szCs w:val="24"/>
        </w:rPr>
        <w:t>(Нова Реш. № 157, пр.№ 15/26.10.2012г.</w:t>
      </w:r>
      <w:r w:rsidR="00950697" w:rsidRPr="007A6C02">
        <w:rPr>
          <w:rStyle w:val="23"/>
          <w:i w:val="0"/>
          <w:iCs w:val="0"/>
          <w:color w:val="auto"/>
          <w:sz w:val="24"/>
          <w:szCs w:val="24"/>
        </w:rPr>
        <w:t>,</w:t>
      </w:r>
      <w:r w:rsidR="00950697" w:rsidRPr="007A6C02">
        <w:rPr>
          <w:i/>
          <w:iCs/>
          <w:color w:val="auto"/>
          <w:sz w:val="24"/>
          <w:szCs w:val="24"/>
        </w:rPr>
        <w:t xml:space="preserve"> </w:t>
      </w:r>
      <w:r w:rsidR="00950697" w:rsidRPr="007A6C02">
        <w:rPr>
          <w:rStyle w:val="23"/>
          <w:i w:val="0"/>
          <w:iCs w:val="0"/>
          <w:color w:val="auto"/>
          <w:sz w:val="24"/>
          <w:szCs w:val="24"/>
        </w:rPr>
        <w:t>Изменен с Решение № 389/20.10.2022г.</w:t>
      </w:r>
      <w:r w:rsidR="007A6C02" w:rsidRPr="007A6C02">
        <w:rPr>
          <w:rStyle w:val="23"/>
          <w:i w:val="0"/>
          <w:iCs w:val="0"/>
          <w:color w:val="auto"/>
          <w:sz w:val="24"/>
          <w:szCs w:val="24"/>
        </w:rPr>
        <w:t xml:space="preserve">, </w:t>
      </w:r>
      <w:r w:rsidR="007A6C02" w:rsidRPr="007A6C02">
        <w:rPr>
          <w:rFonts w:hint="eastAsia"/>
          <w:i/>
          <w:iCs/>
          <w:color w:val="auto"/>
          <w:sz w:val="24"/>
          <w:szCs w:val="24"/>
        </w:rPr>
        <w:t>Изм. с Реш. №  212/19.06.2025 г.)</w:t>
      </w:r>
      <w:r w:rsidR="008B2122" w:rsidRPr="007A6C02">
        <w:rPr>
          <w:i/>
          <w:iCs/>
          <w:color w:val="auto"/>
          <w:sz w:val="24"/>
          <w:szCs w:val="24"/>
        </w:rPr>
        <w:t xml:space="preserve"> </w:t>
      </w:r>
      <w:r w:rsidR="007A6C02" w:rsidRPr="0061287E">
        <w:rPr>
          <w:sz w:val="24"/>
          <w:szCs w:val="24"/>
        </w:rPr>
        <w:t>Издаване на разрешение за отсичане на дълготрайни декоративни дървета и дървета с историческо значение /съгласно ЗУТ/ се извършва в срок до 7 дни и се заплаща такса за услугата в размер на 10,00</w:t>
      </w:r>
      <w:r w:rsidR="007A6C02">
        <w:rPr>
          <w:sz w:val="24"/>
          <w:szCs w:val="24"/>
        </w:rPr>
        <w:t xml:space="preserve"> </w:t>
      </w:r>
      <w:r w:rsidR="007A6C02" w:rsidRPr="0061287E">
        <w:rPr>
          <w:sz w:val="24"/>
          <w:szCs w:val="24"/>
        </w:rPr>
        <w:t>лв.</w:t>
      </w:r>
      <w:r w:rsidR="007A6C02">
        <w:rPr>
          <w:sz w:val="24"/>
          <w:szCs w:val="24"/>
        </w:rPr>
        <w:t>/</w:t>
      </w:r>
      <w:r w:rsidR="007A6C02" w:rsidRPr="0061287E">
        <w:rPr>
          <w:sz w:val="24"/>
          <w:szCs w:val="24"/>
        </w:rPr>
        <w:t xml:space="preserve"> 5,11 €</w:t>
      </w:r>
    </w:p>
    <w:p w14:paraId="25F4FE1D" w14:textId="146655A0" w:rsidR="00395713" w:rsidRPr="007A6C02" w:rsidRDefault="00BF72F0" w:rsidP="00BF72F0">
      <w:pPr>
        <w:pStyle w:val="21"/>
        <w:shd w:val="clear" w:color="auto" w:fill="auto"/>
        <w:tabs>
          <w:tab w:val="left" w:pos="926"/>
        </w:tabs>
        <w:ind w:firstLine="567"/>
        <w:rPr>
          <w:color w:val="auto"/>
          <w:sz w:val="24"/>
          <w:szCs w:val="24"/>
        </w:rPr>
      </w:pPr>
      <w:r w:rsidRPr="007A6C02">
        <w:rPr>
          <w:rStyle w:val="23"/>
          <w:color w:val="auto"/>
          <w:sz w:val="24"/>
          <w:szCs w:val="24"/>
        </w:rPr>
        <w:t xml:space="preserve">20. </w:t>
      </w:r>
      <w:r w:rsidR="008B2122" w:rsidRPr="007A6C02">
        <w:rPr>
          <w:rStyle w:val="23"/>
          <w:color w:val="auto"/>
          <w:sz w:val="24"/>
          <w:szCs w:val="24"/>
        </w:rPr>
        <w:t>(Нова Реш. № 157, пр.№ 15/26.10.2012г.)</w:t>
      </w:r>
      <w:r w:rsidR="008B2122" w:rsidRPr="007A6C02">
        <w:rPr>
          <w:color w:val="auto"/>
          <w:sz w:val="24"/>
          <w:szCs w:val="24"/>
        </w:rPr>
        <w:t xml:space="preserve"> Съгласуване на инвестиционни проекти на сгради и съоръжения на техническата инфраструктура по отношение на предвидени мероприятия за благоустрояване с оглед на функционалното предназначени и правилната им експлоатация /съгласно ЗУТ/.</w:t>
      </w:r>
    </w:p>
    <w:p w14:paraId="4A1F8779" w14:textId="77777777" w:rsidR="007A6C02" w:rsidRPr="007A6C02" w:rsidRDefault="00BF72F0" w:rsidP="007A6C02">
      <w:pPr>
        <w:pStyle w:val="21"/>
        <w:shd w:val="clear" w:color="auto" w:fill="auto"/>
        <w:tabs>
          <w:tab w:val="left" w:pos="917"/>
        </w:tabs>
        <w:ind w:firstLine="426"/>
        <w:rPr>
          <w:color w:val="auto"/>
          <w:lang w:eastAsia="en-US"/>
        </w:rPr>
      </w:pPr>
      <w:r w:rsidRPr="007A6C02">
        <w:rPr>
          <w:rStyle w:val="23"/>
          <w:i w:val="0"/>
          <w:iCs w:val="0"/>
          <w:color w:val="auto"/>
          <w:sz w:val="24"/>
          <w:szCs w:val="24"/>
        </w:rPr>
        <w:t xml:space="preserve">21. </w:t>
      </w:r>
      <w:r w:rsidR="008B2122" w:rsidRPr="007A6C02">
        <w:rPr>
          <w:rStyle w:val="23"/>
          <w:i w:val="0"/>
          <w:iCs w:val="0"/>
          <w:color w:val="auto"/>
          <w:sz w:val="24"/>
          <w:szCs w:val="24"/>
        </w:rPr>
        <w:t>(Нова Реш. № 157, пр.№ 15/26.10.2012г.</w:t>
      </w:r>
      <w:r w:rsidR="007A6C02" w:rsidRPr="007A6C02">
        <w:rPr>
          <w:rStyle w:val="23"/>
          <w:i w:val="0"/>
          <w:iCs w:val="0"/>
          <w:color w:val="auto"/>
          <w:sz w:val="24"/>
          <w:szCs w:val="24"/>
        </w:rPr>
        <w:t xml:space="preserve">, </w:t>
      </w:r>
      <w:r w:rsidR="007A6C02" w:rsidRPr="007A6C02">
        <w:rPr>
          <w:rFonts w:hint="eastAsia"/>
          <w:i/>
          <w:iCs/>
          <w:color w:val="auto"/>
          <w:sz w:val="24"/>
          <w:szCs w:val="24"/>
        </w:rPr>
        <w:t>Изм. с Реш. №  212/19.06.2025 г.)</w:t>
      </w:r>
      <w:r w:rsidR="008B2122" w:rsidRPr="007A6C02">
        <w:rPr>
          <w:color w:val="auto"/>
        </w:rPr>
        <w:t xml:space="preserve"> </w:t>
      </w:r>
      <w:r w:rsidR="007A6C02" w:rsidRPr="007A6C02">
        <w:rPr>
          <w:color w:val="auto"/>
          <w:lang w:eastAsia="en-US"/>
        </w:rPr>
        <w:t>Издаване на разрешително за водовземане от води, включително от язовири и микроязовири и минерални води - публична общинска собственост, както и от находища на минерални води - изключителна държавна собственост, които са предоставени безвъзмездно за управление и ползване от общините /съгласно Закон за водите/:</w:t>
      </w:r>
    </w:p>
    <w:p w14:paraId="369D08AC" w14:textId="77777777" w:rsidR="007A6C02" w:rsidRPr="007A6C02" w:rsidRDefault="007A6C02" w:rsidP="007A6C02">
      <w:pPr>
        <w:widowControl/>
        <w:numPr>
          <w:ilvl w:val="0"/>
          <w:numId w:val="14"/>
        </w:numPr>
        <w:tabs>
          <w:tab w:val="left" w:pos="882"/>
        </w:tabs>
        <w:spacing w:line="274" w:lineRule="exact"/>
        <w:jc w:val="both"/>
        <w:rPr>
          <w:rFonts w:ascii="Times New Roman" w:eastAsia="Times New Roman" w:hAnsi="Times New Roman" w:cs="Times New Roman"/>
          <w:color w:val="auto"/>
        </w:rPr>
      </w:pPr>
      <w:r w:rsidRPr="007A6C02">
        <w:rPr>
          <w:rFonts w:ascii="Times New Roman" w:eastAsia="Times New Roman" w:hAnsi="Times New Roman" w:cs="Times New Roman"/>
          <w:color w:val="auto"/>
        </w:rPr>
        <w:t xml:space="preserve">за водовземане от воден обект се събира такса, съгласно тарифа за таксите по закона за водите, приета с ПМС № 136/13.05.2011 г. </w:t>
      </w:r>
    </w:p>
    <w:p w14:paraId="41626E8C" w14:textId="77777777" w:rsidR="007A6C02" w:rsidRPr="007A6C02" w:rsidRDefault="007A6C02" w:rsidP="007A6C02">
      <w:pPr>
        <w:widowControl/>
        <w:numPr>
          <w:ilvl w:val="0"/>
          <w:numId w:val="14"/>
        </w:numPr>
        <w:tabs>
          <w:tab w:val="left" w:pos="882"/>
        </w:tabs>
        <w:spacing w:line="274" w:lineRule="exact"/>
        <w:jc w:val="both"/>
        <w:rPr>
          <w:rFonts w:ascii="Times New Roman" w:eastAsia="Times New Roman" w:hAnsi="Times New Roman" w:cs="Times New Roman"/>
          <w:color w:val="auto"/>
        </w:rPr>
      </w:pPr>
      <w:r w:rsidRPr="007A6C02">
        <w:rPr>
          <w:rFonts w:ascii="Times New Roman" w:eastAsia="Times New Roman" w:hAnsi="Times New Roman" w:cs="Times New Roman"/>
          <w:color w:val="auto"/>
        </w:rPr>
        <w:t xml:space="preserve">за продължаване срока на разрешението се събира такса, съгласно тарифа за таксите по закона за водите, приета с ПМС № 136/13.05.2011 г. </w:t>
      </w:r>
    </w:p>
    <w:p w14:paraId="7837D64F" w14:textId="77777777" w:rsidR="007A6C02" w:rsidRPr="007A6C02" w:rsidRDefault="007A6C02" w:rsidP="007A6C02">
      <w:pPr>
        <w:widowControl/>
        <w:numPr>
          <w:ilvl w:val="0"/>
          <w:numId w:val="14"/>
        </w:numPr>
        <w:tabs>
          <w:tab w:val="left" w:pos="882"/>
        </w:tabs>
        <w:spacing w:line="274" w:lineRule="exact"/>
        <w:jc w:val="both"/>
        <w:rPr>
          <w:rFonts w:ascii="Times New Roman" w:eastAsia="Times New Roman" w:hAnsi="Times New Roman" w:cs="Times New Roman"/>
          <w:color w:val="auto"/>
        </w:rPr>
      </w:pPr>
      <w:r w:rsidRPr="007A6C02">
        <w:rPr>
          <w:rFonts w:ascii="Times New Roman" w:eastAsia="Times New Roman" w:hAnsi="Times New Roman" w:cs="Times New Roman"/>
          <w:color w:val="auto"/>
        </w:rPr>
        <w:t xml:space="preserve">за изменение и /или допълнение на разрешението за извършване на дейности се събира такса, съгласно тарифа за таксите по закона за водите, приета с ПМС № 136/13.05.2011 г. </w:t>
      </w:r>
    </w:p>
    <w:p w14:paraId="3EE2F477" w14:textId="77777777" w:rsidR="00D23694" w:rsidRPr="00D23694" w:rsidRDefault="00BF72F0" w:rsidP="00D23694">
      <w:pPr>
        <w:pStyle w:val="21"/>
        <w:shd w:val="clear" w:color="auto" w:fill="auto"/>
        <w:tabs>
          <w:tab w:val="left" w:pos="1055"/>
        </w:tabs>
        <w:ind w:firstLine="426"/>
        <w:rPr>
          <w:lang w:eastAsia="en-US"/>
        </w:rPr>
      </w:pPr>
      <w:r w:rsidRPr="00D23694">
        <w:rPr>
          <w:rStyle w:val="23"/>
          <w:i w:val="0"/>
          <w:iCs w:val="0"/>
          <w:color w:val="auto"/>
          <w:sz w:val="24"/>
          <w:szCs w:val="24"/>
        </w:rPr>
        <w:t xml:space="preserve">22. </w:t>
      </w:r>
      <w:r w:rsidR="008B2122" w:rsidRPr="00D23694">
        <w:rPr>
          <w:rStyle w:val="23"/>
          <w:i w:val="0"/>
          <w:iCs w:val="0"/>
          <w:color w:val="auto"/>
          <w:sz w:val="24"/>
          <w:szCs w:val="24"/>
        </w:rPr>
        <w:t>(Нова Реш. № 157, пр.№ 15/26.10.2012г.</w:t>
      </w:r>
      <w:r w:rsidR="00D23694" w:rsidRPr="00D23694">
        <w:rPr>
          <w:rStyle w:val="23"/>
          <w:i w:val="0"/>
          <w:iCs w:val="0"/>
          <w:color w:val="auto"/>
          <w:sz w:val="24"/>
          <w:szCs w:val="24"/>
        </w:rPr>
        <w:t xml:space="preserve">, </w:t>
      </w:r>
      <w:r w:rsidR="00D23694" w:rsidRPr="00D23694">
        <w:rPr>
          <w:rFonts w:hint="eastAsia"/>
          <w:i/>
          <w:iCs/>
          <w:color w:val="auto"/>
          <w:sz w:val="24"/>
          <w:szCs w:val="24"/>
        </w:rPr>
        <w:t>Изм. с Реш. №  212/19.06.2025 г.</w:t>
      </w:r>
      <w:r w:rsidR="008B2122" w:rsidRPr="00D23694">
        <w:rPr>
          <w:rStyle w:val="23"/>
          <w:i w:val="0"/>
          <w:iCs w:val="0"/>
          <w:color w:val="auto"/>
          <w:sz w:val="24"/>
          <w:szCs w:val="24"/>
        </w:rPr>
        <w:t>)</w:t>
      </w:r>
      <w:r w:rsidR="008B2122" w:rsidRPr="00D23694">
        <w:rPr>
          <w:color w:val="auto"/>
        </w:rPr>
        <w:t xml:space="preserve"> </w:t>
      </w:r>
      <w:r w:rsidR="00D23694" w:rsidRPr="00D23694">
        <w:rPr>
          <w:lang w:eastAsia="en-US"/>
        </w:rPr>
        <w:t>Издаване на разрешително за ползване на водни обекти- публична общинска собственост, с изключение на разрешителните по чл. 46, ал. 1, т. 3 от Закона за водите:</w:t>
      </w:r>
    </w:p>
    <w:p w14:paraId="23C93E51" w14:textId="77777777" w:rsidR="00D23694" w:rsidRPr="00D23694" w:rsidRDefault="00D23694" w:rsidP="00D23694">
      <w:pPr>
        <w:widowControl/>
        <w:numPr>
          <w:ilvl w:val="0"/>
          <w:numId w:val="14"/>
        </w:numPr>
        <w:tabs>
          <w:tab w:val="left" w:pos="882"/>
        </w:tabs>
        <w:spacing w:line="274" w:lineRule="exact"/>
        <w:jc w:val="both"/>
        <w:rPr>
          <w:rFonts w:ascii="Times New Roman" w:eastAsia="Times New Roman" w:hAnsi="Times New Roman" w:cs="Times New Roman"/>
          <w:color w:val="auto"/>
        </w:rPr>
      </w:pPr>
      <w:r w:rsidRPr="00D23694">
        <w:rPr>
          <w:rFonts w:ascii="Times New Roman" w:eastAsia="Times New Roman" w:hAnsi="Times New Roman" w:cs="Times New Roman"/>
          <w:color w:val="auto"/>
        </w:rPr>
        <w:lastRenderedPageBreak/>
        <w:t xml:space="preserve">за ползване на воден обект се събира такса, съгласно тарифа за таксите по закона за водите, приета с ПМС № 136/13.05.2011 г. </w:t>
      </w:r>
    </w:p>
    <w:p w14:paraId="2B11895E" w14:textId="44B703D5" w:rsidR="00395713" w:rsidRPr="00C93815" w:rsidRDefault="008B2122" w:rsidP="00D23694">
      <w:pPr>
        <w:pStyle w:val="21"/>
        <w:shd w:val="clear" w:color="auto" w:fill="auto"/>
        <w:tabs>
          <w:tab w:val="left" w:pos="917"/>
        </w:tabs>
        <w:ind w:firstLine="567"/>
        <w:rPr>
          <w:color w:val="auto"/>
          <w:sz w:val="24"/>
          <w:szCs w:val="24"/>
        </w:rPr>
      </w:pPr>
      <w:r w:rsidRPr="00C93815">
        <w:rPr>
          <w:color w:val="auto"/>
          <w:sz w:val="24"/>
          <w:szCs w:val="24"/>
        </w:rPr>
        <w:t>чл. 54а.</w:t>
      </w:r>
      <w:r w:rsidR="001D5DB1" w:rsidRPr="00C93815">
        <w:rPr>
          <w:color w:val="auto"/>
          <w:sz w:val="24"/>
          <w:szCs w:val="24"/>
        </w:rPr>
        <w:t xml:space="preserve"> </w:t>
      </w:r>
      <w:r w:rsidRPr="00C93815">
        <w:rPr>
          <w:color w:val="auto"/>
          <w:sz w:val="24"/>
          <w:szCs w:val="24"/>
        </w:rPr>
        <w:t xml:space="preserve">(Нов </w:t>
      </w:r>
      <w:r w:rsidRPr="00C93815">
        <w:rPr>
          <w:rStyle w:val="23"/>
          <w:color w:val="auto"/>
          <w:sz w:val="24"/>
          <w:szCs w:val="24"/>
        </w:rPr>
        <w:t>Реш.№ 157, пр.№</w:t>
      </w:r>
      <w:r w:rsidRPr="00C93815">
        <w:rPr>
          <w:color w:val="auto"/>
          <w:sz w:val="24"/>
          <w:szCs w:val="24"/>
        </w:rPr>
        <w:t xml:space="preserve"> 15/26.10.2012г.)</w:t>
      </w:r>
      <w:r w:rsidR="00C93815" w:rsidRPr="00C93815">
        <w:rPr>
          <w:color w:val="auto"/>
          <w:sz w:val="24"/>
          <w:szCs w:val="24"/>
        </w:rPr>
        <w:t xml:space="preserve"> </w:t>
      </w:r>
      <w:r w:rsidRPr="00C93815">
        <w:rPr>
          <w:color w:val="auto"/>
          <w:sz w:val="24"/>
          <w:szCs w:val="24"/>
        </w:rPr>
        <w:t>(1)</w:t>
      </w:r>
      <w:r w:rsidR="00C93815" w:rsidRPr="00C93815">
        <w:rPr>
          <w:color w:val="auto"/>
          <w:sz w:val="24"/>
          <w:szCs w:val="24"/>
        </w:rPr>
        <w:t xml:space="preserve"> </w:t>
      </w:r>
      <w:r w:rsidRPr="00C93815">
        <w:rPr>
          <w:color w:val="auto"/>
          <w:sz w:val="24"/>
          <w:szCs w:val="24"/>
        </w:rPr>
        <w:t>Таксите се събират при предявяване на искането за предоставяне на услугата.</w:t>
      </w:r>
    </w:p>
    <w:p w14:paraId="5ACFAD45" w14:textId="1109EFAB" w:rsidR="00395713" w:rsidRPr="00C93815" w:rsidRDefault="00C93815" w:rsidP="00C93815">
      <w:pPr>
        <w:pStyle w:val="21"/>
        <w:shd w:val="clear" w:color="auto" w:fill="auto"/>
        <w:tabs>
          <w:tab w:val="left" w:pos="1212"/>
        </w:tabs>
        <w:ind w:firstLine="567"/>
        <w:rPr>
          <w:color w:val="auto"/>
          <w:sz w:val="24"/>
          <w:szCs w:val="24"/>
        </w:rPr>
      </w:pPr>
      <w:r w:rsidRPr="00C93815">
        <w:rPr>
          <w:color w:val="auto"/>
          <w:sz w:val="24"/>
          <w:szCs w:val="24"/>
        </w:rPr>
        <w:t xml:space="preserve">(2) </w:t>
      </w:r>
      <w:r w:rsidR="008B2122" w:rsidRPr="00C93815">
        <w:rPr>
          <w:color w:val="auto"/>
          <w:sz w:val="24"/>
          <w:szCs w:val="24"/>
        </w:rPr>
        <w:t>При прекратяване на започнала процедура внесената такса не се възстановява.</w:t>
      </w:r>
    </w:p>
    <w:p w14:paraId="72530E54" w14:textId="42B4A9A9" w:rsidR="00C93815" w:rsidRDefault="00C93815" w:rsidP="00C93815">
      <w:pPr>
        <w:pStyle w:val="21"/>
        <w:shd w:val="clear" w:color="auto" w:fill="auto"/>
        <w:tabs>
          <w:tab w:val="left" w:pos="1177"/>
        </w:tabs>
        <w:ind w:firstLine="567"/>
        <w:rPr>
          <w:color w:val="EE0000"/>
        </w:rPr>
      </w:pPr>
      <w:r w:rsidRPr="00C93815">
        <w:rPr>
          <w:color w:val="auto"/>
          <w:sz w:val="24"/>
          <w:szCs w:val="24"/>
        </w:rPr>
        <w:t xml:space="preserve">(3) </w:t>
      </w:r>
      <w:r w:rsidRPr="00C93815">
        <w:rPr>
          <w:rFonts w:hint="eastAsia"/>
          <w:color w:val="auto"/>
          <w:sz w:val="24"/>
          <w:szCs w:val="24"/>
        </w:rPr>
        <w:t xml:space="preserve">(Изм. с Реш. №  212/19.06.2025 г.) </w:t>
      </w:r>
      <w:r w:rsidRPr="00C93815">
        <w:rPr>
          <w:color w:val="auto"/>
          <w:sz w:val="24"/>
          <w:szCs w:val="24"/>
        </w:rPr>
        <w:t xml:space="preserve">Таксите </w:t>
      </w:r>
      <w:r w:rsidRPr="00F0536F">
        <w:rPr>
          <w:sz w:val="24"/>
          <w:szCs w:val="24"/>
        </w:rPr>
        <w:t>за правото на водоползване и/или разрешено ползване на воден обект се определят по тарифа на таксите съгласно ПМС № 136/13.05.2011 г.</w:t>
      </w:r>
    </w:p>
    <w:p w14:paraId="16F6D5C8" w14:textId="0C2B406B" w:rsidR="00395713" w:rsidRPr="00C93815" w:rsidRDefault="00C93815" w:rsidP="00C93815">
      <w:pPr>
        <w:pStyle w:val="21"/>
        <w:shd w:val="clear" w:color="auto" w:fill="auto"/>
        <w:tabs>
          <w:tab w:val="left" w:pos="1177"/>
        </w:tabs>
        <w:ind w:firstLine="567"/>
        <w:rPr>
          <w:color w:val="auto"/>
          <w:sz w:val="24"/>
          <w:szCs w:val="24"/>
        </w:rPr>
      </w:pPr>
      <w:r w:rsidRPr="00C93815">
        <w:rPr>
          <w:color w:val="auto"/>
          <w:sz w:val="24"/>
          <w:szCs w:val="24"/>
        </w:rPr>
        <w:t xml:space="preserve">(4) </w:t>
      </w:r>
      <w:r w:rsidR="008B2122" w:rsidRPr="00C93815">
        <w:rPr>
          <w:color w:val="auto"/>
          <w:sz w:val="24"/>
          <w:szCs w:val="24"/>
        </w:rPr>
        <w:t>Такса за вреди причинени на озеленени площи и декоративната растителност от юридически и физически лица се дължи съгласно Тарифата за обезщетенията за причинени вреди на зелената система и декоративната растителност на територията на община Мизия.</w:t>
      </w:r>
    </w:p>
    <w:p w14:paraId="777CA38F" w14:textId="77777777" w:rsidR="00C93815" w:rsidRPr="00103040" w:rsidRDefault="00C93815" w:rsidP="00C93815">
      <w:pPr>
        <w:pStyle w:val="21"/>
        <w:shd w:val="clear" w:color="auto" w:fill="auto"/>
        <w:tabs>
          <w:tab w:val="left" w:pos="1177"/>
        </w:tabs>
        <w:ind w:firstLine="567"/>
        <w:rPr>
          <w:color w:val="EE0000"/>
        </w:rPr>
      </w:pPr>
    </w:p>
    <w:p w14:paraId="167427CF" w14:textId="77777777" w:rsidR="00395713" w:rsidRPr="00C93815" w:rsidRDefault="008B2122" w:rsidP="00C93815">
      <w:pPr>
        <w:pStyle w:val="53"/>
        <w:shd w:val="clear" w:color="auto" w:fill="auto"/>
        <w:spacing w:before="0" w:after="0" w:line="220" w:lineRule="exact"/>
        <w:rPr>
          <w:b/>
          <w:bCs/>
          <w:color w:val="auto"/>
          <w:sz w:val="24"/>
          <w:szCs w:val="24"/>
        </w:rPr>
      </w:pPr>
      <w:r w:rsidRPr="00C93815">
        <w:rPr>
          <w:b/>
          <w:bCs/>
          <w:color w:val="auto"/>
          <w:sz w:val="24"/>
          <w:szCs w:val="24"/>
        </w:rPr>
        <w:t>ГЛАВА ТРЕТА</w:t>
      </w:r>
    </w:p>
    <w:p w14:paraId="0127F4FD" w14:textId="77777777" w:rsidR="00395713" w:rsidRPr="00C93815" w:rsidRDefault="008B2122" w:rsidP="00C93815">
      <w:pPr>
        <w:pStyle w:val="50"/>
        <w:keepNext/>
        <w:keepLines/>
        <w:shd w:val="clear" w:color="auto" w:fill="auto"/>
        <w:spacing w:after="0" w:line="274" w:lineRule="exact"/>
        <w:jc w:val="center"/>
        <w:rPr>
          <w:b/>
          <w:bCs/>
          <w:color w:val="auto"/>
          <w:sz w:val="24"/>
          <w:szCs w:val="24"/>
        </w:rPr>
      </w:pPr>
      <w:bookmarkStart w:id="27" w:name="bookmark29"/>
      <w:r w:rsidRPr="00C93815">
        <w:rPr>
          <w:b/>
          <w:bCs/>
          <w:color w:val="auto"/>
          <w:sz w:val="24"/>
          <w:szCs w:val="24"/>
        </w:rPr>
        <w:t>ЦЕНИ НА НЕУРЕДЕНИ СЪС ЗАКОН УСЛУГИ, ОКАЗВАНИ ИЛИ ПРЕДОСТАВЯНИ ОТ</w:t>
      </w:r>
      <w:r w:rsidRPr="00C93815">
        <w:rPr>
          <w:b/>
          <w:bCs/>
          <w:color w:val="auto"/>
          <w:sz w:val="24"/>
          <w:szCs w:val="24"/>
        </w:rPr>
        <w:br/>
        <w:t>ОБЩИНАТА НА ФИЗИЧЕСКИ И ЮРИДИЧЕСКИ ЛИЦА</w:t>
      </w:r>
      <w:bookmarkEnd w:id="27"/>
    </w:p>
    <w:p w14:paraId="74EE37A4" w14:textId="77777777" w:rsidR="00395713" w:rsidRPr="00C93815" w:rsidRDefault="008B2122">
      <w:pPr>
        <w:pStyle w:val="21"/>
        <w:shd w:val="clear" w:color="auto" w:fill="auto"/>
        <w:spacing w:line="283" w:lineRule="exact"/>
        <w:ind w:firstLine="760"/>
        <w:rPr>
          <w:color w:val="auto"/>
          <w:sz w:val="24"/>
          <w:szCs w:val="24"/>
        </w:rPr>
      </w:pPr>
      <w:r w:rsidRPr="00C93815">
        <w:rPr>
          <w:color w:val="auto"/>
          <w:sz w:val="24"/>
          <w:szCs w:val="24"/>
        </w:rPr>
        <w:t>Чл.55. За всички услуги, предоставяни от общината, които не са регламентирани със закон, се определя цена с тази Наредба.</w:t>
      </w:r>
    </w:p>
    <w:p w14:paraId="71D99573" w14:textId="77777777" w:rsidR="00395713" w:rsidRPr="00C93815" w:rsidRDefault="008B2122">
      <w:pPr>
        <w:pStyle w:val="21"/>
        <w:shd w:val="clear" w:color="auto" w:fill="auto"/>
        <w:ind w:firstLine="760"/>
        <w:rPr>
          <w:color w:val="auto"/>
          <w:sz w:val="24"/>
          <w:szCs w:val="24"/>
        </w:rPr>
      </w:pPr>
      <w:r w:rsidRPr="00C93815">
        <w:rPr>
          <w:color w:val="auto"/>
          <w:sz w:val="24"/>
          <w:szCs w:val="24"/>
        </w:rPr>
        <w:t>Чл.56. (1) Цените на услугите се формират на основа на пълните разходи, направени от общината по предоставяне на услугите. Пълните разходи включват всички преки и непреки разходи по предоставянето на услуги от общината. Те включват и съответен дял от:</w:t>
      </w:r>
    </w:p>
    <w:p w14:paraId="4347405B" w14:textId="77777777" w:rsidR="00395713" w:rsidRPr="00C93815" w:rsidRDefault="008B2122">
      <w:pPr>
        <w:pStyle w:val="21"/>
        <w:shd w:val="clear" w:color="auto" w:fill="auto"/>
        <w:ind w:firstLine="760"/>
        <w:rPr>
          <w:color w:val="auto"/>
          <w:sz w:val="24"/>
          <w:szCs w:val="24"/>
        </w:rPr>
      </w:pPr>
      <w:r w:rsidRPr="00C93815">
        <w:rPr>
          <w:color w:val="auto"/>
          <w:sz w:val="24"/>
          <w:szCs w:val="24"/>
        </w:rPr>
        <w:t>а/ преките и непреки разходи за персонал, включително работна заплата и осигуровки;</w:t>
      </w:r>
    </w:p>
    <w:p w14:paraId="1F7CCC56" w14:textId="77777777" w:rsidR="00395713" w:rsidRPr="00C93815" w:rsidRDefault="008B2122">
      <w:pPr>
        <w:pStyle w:val="21"/>
        <w:shd w:val="clear" w:color="auto" w:fill="auto"/>
        <w:ind w:firstLine="760"/>
        <w:rPr>
          <w:color w:val="auto"/>
          <w:sz w:val="24"/>
          <w:szCs w:val="24"/>
        </w:rPr>
      </w:pPr>
      <w:r w:rsidRPr="00C93815">
        <w:rPr>
          <w:color w:val="auto"/>
          <w:sz w:val="24"/>
          <w:szCs w:val="24"/>
        </w:rPr>
        <w:t>б/ материални, режийни, консултантски и други разходи, включително разходите за материали и доставки, комунални услуги, застраховки, пътни и наеми на сгради и оборудване;</w:t>
      </w:r>
    </w:p>
    <w:p w14:paraId="11B7BA97" w14:textId="77777777" w:rsidR="00395713" w:rsidRPr="00C93815" w:rsidRDefault="008B2122">
      <w:pPr>
        <w:pStyle w:val="21"/>
        <w:shd w:val="clear" w:color="auto" w:fill="auto"/>
        <w:ind w:firstLine="760"/>
        <w:rPr>
          <w:color w:val="auto"/>
          <w:sz w:val="24"/>
          <w:szCs w:val="24"/>
        </w:rPr>
      </w:pPr>
      <w:r w:rsidRPr="00C93815">
        <w:rPr>
          <w:color w:val="auto"/>
          <w:sz w:val="24"/>
          <w:szCs w:val="24"/>
        </w:rPr>
        <w:t>в/ разходи за управление и контрол;</w:t>
      </w:r>
    </w:p>
    <w:p w14:paraId="507DE0F0" w14:textId="77777777" w:rsidR="00395713" w:rsidRPr="00C93815" w:rsidRDefault="008B2122">
      <w:pPr>
        <w:pStyle w:val="21"/>
        <w:shd w:val="clear" w:color="auto" w:fill="auto"/>
        <w:ind w:firstLine="760"/>
        <w:rPr>
          <w:color w:val="auto"/>
          <w:sz w:val="24"/>
          <w:szCs w:val="24"/>
        </w:rPr>
      </w:pPr>
      <w:r w:rsidRPr="00C93815">
        <w:rPr>
          <w:color w:val="auto"/>
          <w:sz w:val="24"/>
          <w:szCs w:val="24"/>
        </w:rPr>
        <w:t>г/ 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14:paraId="082B25DE" w14:textId="77777777" w:rsidR="00395713" w:rsidRPr="00C93815" w:rsidRDefault="008B2122">
      <w:pPr>
        <w:pStyle w:val="21"/>
        <w:shd w:val="clear" w:color="auto" w:fill="auto"/>
        <w:ind w:firstLine="760"/>
        <w:rPr>
          <w:color w:val="auto"/>
          <w:sz w:val="24"/>
          <w:szCs w:val="24"/>
        </w:rPr>
      </w:pPr>
      <w:r w:rsidRPr="00C93815">
        <w:rPr>
          <w:color w:val="auto"/>
          <w:sz w:val="24"/>
          <w:szCs w:val="24"/>
        </w:rPr>
        <w:t>д/ пълните разходи се определят или изчисляват въз основа на данни от съществуващата система за отчетност.</w:t>
      </w:r>
    </w:p>
    <w:p w14:paraId="7A585E7B" w14:textId="77777777" w:rsidR="00395713" w:rsidRPr="00C93815" w:rsidRDefault="008B2122">
      <w:pPr>
        <w:pStyle w:val="21"/>
        <w:numPr>
          <w:ilvl w:val="0"/>
          <w:numId w:val="57"/>
        </w:numPr>
        <w:shd w:val="clear" w:color="auto" w:fill="auto"/>
        <w:tabs>
          <w:tab w:val="left" w:pos="1212"/>
        </w:tabs>
        <w:ind w:firstLine="760"/>
        <w:rPr>
          <w:color w:val="auto"/>
          <w:sz w:val="24"/>
          <w:szCs w:val="24"/>
        </w:rPr>
      </w:pPr>
      <w:r w:rsidRPr="00C93815">
        <w:rPr>
          <w:color w:val="auto"/>
          <w:sz w:val="24"/>
          <w:szCs w:val="24"/>
        </w:rPr>
        <w:t>Цените на услугите могат и да надвишават себестойността им.</w:t>
      </w:r>
    </w:p>
    <w:p w14:paraId="2B2D94AA" w14:textId="77777777" w:rsidR="00395713" w:rsidRPr="00C93815" w:rsidRDefault="008B2122">
      <w:pPr>
        <w:pStyle w:val="21"/>
        <w:numPr>
          <w:ilvl w:val="0"/>
          <w:numId w:val="57"/>
        </w:numPr>
        <w:shd w:val="clear" w:color="auto" w:fill="auto"/>
        <w:tabs>
          <w:tab w:val="left" w:pos="1212"/>
        </w:tabs>
        <w:ind w:firstLine="760"/>
        <w:rPr>
          <w:color w:val="auto"/>
          <w:sz w:val="24"/>
          <w:szCs w:val="24"/>
        </w:rPr>
      </w:pPr>
      <w:r w:rsidRPr="00C93815">
        <w:rPr>
          <w:color w:val="auto"/>
          <w:sz w:val="24"/>
          <w:szCs w:val="24"/>
        </w:rPr>
        <w:t>Цените на услугите са прости и пропорционални.</w:t>
      </w:r>
    </w:p>
    <w:p w14:paraId="0EACFA87" w14:textId="77777777" w:rsidR="00395713" w:rsidRPr="00C93815" w:rsidRDefault="008B2122">
      <w:pPr>
        <w:pStyle w:val="21"/>
        <w:numPr>
          <w:ilvl w:val="0"/>
          <w:numId w:val="57"/>
        </w:numPr>
        <w:shd w:val="clear" w:color="auto" w:fill="auto"/>
        <w:tabs>
          <w:tab w:val="left" w:pos="1172"/>
        </w:tabs>
        <w:ind w:firstLine="760"/>
        <w:rPr>
          <w:color w:val="auto"/>
          <w:sz w:val="24"/>
          <w:szCs w:val="24"/>
        </w:rPr>
      </w:pPr>
      <w:r w:rsidRPr="00C93815">
        <w:rPr>
          <w:color w:val="auto"/>
          <w:sz w:val="24"/>
          <w:szCs w:val="24"/>
        </w:rPr>
        <w:t>Цените на услугите се събират от общинската администрация и приходите от тях постъпват в бюджета на общината.</w:t>
      </w:r>
    </w:p>
    <w:p w14:paraId="1D13CC6F" w14:textId="77777777" w:rsidR="00395713" w:rsidRPr="00C93815" w:rsidRDefault="008B2122">
      <w:pPr>
        <w:pStyle w:val="21"/>
        <w:numPr>
          <w:ilvl w:val="0"/>
          <w:numId w:val="57"/>
        </w:numPr>
        <w:shd w:val="clear" w:color="auto" w:fill="auto"/>
        <w:tabs>
          <w:tab w:val="left" w:pos="1182"/>
        </w:tabs>
        <w:ind w:firstLine="760"/>
        <w:rPr>
          <w:color w:val="auto"/>
          <w:sz w:val="24"/>
          <w:szCs w:val="24"/>
        </w:rPr>
      </w:pPr>
      <w:r w:rsidRPr="00C93815">
        <w:rPr>
          <w:rStyle w:val="23"/>
          <w:color w:val="auto"/>
          <w:sz w:val="24"/>
          <w:szCs w:val="24"/>
        </w:rPr>
        <w:t>(Нова реш.№484, пр. №56/27.12.2018г.)</w:t>
      </w:r>
      <w:r w:rsidRPr="00C93815">
        <w:rPr>
          <w:color w:val="auto"/>
          <w:sz w:val="24"/>
          <w:szCs w:val="24"/>
        </w:rPr>
        <w:t xml:space="preserve"> Цените на услугите са представени в Приложение № 3 към настоящата Наредба.</w:t>
      </w:r>
    </w:p>
    <w:p w14:paraId="1B968B6E" w14:textId="77777777" w:rsidR="00395713" w:rsidRPr="00C93815" w:rsidRDefault="008B2122">
      <w:pPr>
        <w:pStyle w:val="21"/>
        <w:shd w:val="clear" w:color="auto" w:fill="auto"/>
        <w:ind w:firstLine="760"/>
        <w:rPr>
          <w:color w:val="auto"/>
          <w:sz w:val="24"/>
          <w:szCs w:val="24"/>
        </w:rPr>
      </w:pPr>
      <w:r w:rsidRPr="00C93815">
        <w:rPr>
          <w:color w:val="auto"/>
          <w:sz w:val="24"/>
          <w:szCs w:val="24"/>
        </w:rPr>
        <w:t xml:space="preserve">Чл.57. </w:t>
      </w:r>
      <w:r w:rsidRPr="00C93815">
        <w:rPr>
          <w:rStyle w:val="23"/>
          <w:color w:val="auto"/>
          <w:sz w:val="24"/>
          <w:szCs w:val="24"/>
        </w:rPr>
        <w:t>(Изм. реш.№484, пр. №56/27.12.2018г.)</w:t>
      </w:r>
      <w:r w:rsidRPr="00C93815">
        <w:rPr>
          <w:color w:val="auto"/>
          <w:sz w:val="24"/>
          <w:szCs w:val="24"/>
        </w:rPr>
        <w:t xml:space="preserve"> (1)Услугите, предоставяни от общината, по този раздел могат да бъдат:</w:t>
      </w:r>
    </w:p>
    <w:p w14:paraId="796FAAE9" w14:textId="77777777" w:rsidR="00395713" w:rsidRPr="00C93815" w:rsidRDefault="008B2122">
      <w:pPr>
        <w:pStyle w:val="21"/>
        <w:shd w:val="clear" w:color="auto" w:fill="auto"/>
        <w:ind w:firstLine="760"/>
        <w:rPr>
          <w:color w:val="auto"/>
          <w:sz w:val="24"/>
          <w:szCs w:val="24"/>
        </w:rPr>
      </w:pPr>
      <w:r w:rsidRPr="00C93815">
        <w:rPr>
          <w:color w:val="auto"/>
          <w:sz w:val="24"/>
          <w:szCs w:val="24"/>
        </w:rPr>
        <w:t>1.обикновена;</w:t>
      </w:r>
    </w:p>
    <w:p w14:paraId="4BFCB670" w14:textId="77777777" w:rsidR="00395713" w:rsidRPr="00C93815" w:rsidRDefault="008B2122">
      <w:pPr>
        <w:pStyle w:val="21"/>
        <w:shd w:val="clear" w:color="auto" w:fill="auto"/>
        <w:ind w:firstLine="760"/>
        <w:rPr>
          <w:color w:val="auto"/>
          <w:sz w:val="24"/>
          <w:szCs w:val="24"/>
        </w:rPr>
      </w:pPr>
      <w:r w:rsidRPr="00C93815">
        <w:rPr>
          <w:color w:val="auto"/>
          <w:sz w:val="24"/>
          <w:szCs w:val="24"/>
        </w:rPr>
        <w:t>2.бърза;</w:t>
      </w:r>
    </w:p>
    <w:p w14:paraId="38EFC207" w14:textId="3307B554" w:rsidR="00395713" w:rsidRPr="00C93815" w:rsidRDefault="008B2122">
      <w:pPr>
        <w:pStyle w:val="21"/>
        <w:shd w:val="clear" w:color="auto" w:fill="auto"/>
        <w:ind w:firstLine="760"/>
        <w:rPr>
          <w:color w:val="auto"/>
          <w:sz w:val="24"/>
          <w:szCs w:val="24"/>
        </w:rPr>
      </w:pPr>
      <w:r w:rsidRPr="00C93815">
        <w:rPr>
          <w:color w:val="auto"/>
          <w:sz w:val="24"/>
          <w:szCs w:val="24"/>
        </w:rPr>
        <w:t>З.</w:t>
      </w:r>
      <w:r w:rsidR="000A5E9B" w:rsidRPr="00C93815">
        <w:rPr>
          <w:color w:val="auto"/>
          <w:sz w:val="24"/>
          <w:szCs w:val="24"/>
        </w:rPr>
        <w:t xml:space="preserve"> </w:t>
      </w:r>
      <w:r w:rsidRPr="00C93815">
        <w:rPr>
          <w:color w:val="auto"/>
          <w:sz w:val="24"/>
          <w:szCs w:val="24"/>
        </w:rPr>
        <w:t>експресна.</w:t>
      </w:r>
    </w:p>
    <w:p w14:paraId="60F34A20" w14:textId="77777777" w:rsidR="00395713" w:rsidRPr="00C93815" w:rsidRDefault="008B2122">
      <w:pPr>
        <w:pStyle w:val="21"/>
        <w:shd w:val="clear" w:color="auto" w:fill="auto"/>
        <w:ind w:firstLine="760"/>
        <w:rPr>
          <w:color w:val="auto"/>
          <w:sz w:val="24"/>
          <w:szCs w:val="24"/>
        </w:rPr>
      </w:pPr>
      <w:r w:rsidRPr="00C93815">
        <w:rPr>
          <w:color w:val="auto"/>
          <w:sz w:val="24"/>
          <w:szCs w:val="24"/>
        </w:rPr>
        <w:t>(2) Сроковете за извършване на услугите започват да текат от деня на подаване на необходимите документи и заплащане на цената на съответния вид услуга.</w:t>
      </w:r>
    </w:p>
    <w:p w14:paraId="706FA7AE" w14:textId="77777777" w:rsidR="00395713" w:rsidRPr="00C93815" w:rsidRDefault="008B2122">
      <w:pPr>
        <w:pStyle w:val="21"/>
        <w:shd w:val="clear" w:color="auto" w:fill="auto"/>
        <w:ind w:firstLine="760"/>
        <w:rPr>
          <w:color w:val="auto"/>
          <w:sz w:val="24"/>
          <w:szCs w:val="24"/>
        </w:rPr>
      </w:pPr>
      <w:r w:rsidRPr="00C93815">
        <w:rPr>
          <w:color w:val="auto"/>
          <w:sz w:val="24"/>
          <w:szCs w:val="24"/>
        </w:rPr>
        <w:t>(3) Заплащането се извършва в брой или безкасово по съответната сметка.</w:t>
      </w:r>
    </w:p>
    <w:p w14:paraId="0680BA4C" w14:textId="77777777" w:rsidR="00395713" w:rsidRPr="00C93815" w:rsidRDefault="008B2122">
      <w:pPr>
        <w:pStyle w:val="21"/>
        <w:shd w:val="clear" w:color="auto" w:fill="auto"/>
        <w:ind w:firstLine="760"/>
        <w:rPr>
          <w:color w:val="auto"/>
          <w:sz w:val="24"/>
          <w:szCs w:val="24"/>
        </w:rPr>
      </w:pPr>
      <w:r w:rsidRPr="00C93815">
        <w:rPr>
          <w:color w:val="auto"/>
          <w:sz w:val="24"/>
          <w:szCs w:val="24"/>
        </w:rPr>
        <w:t>Чл.58. Необходимите документи за извършване на конкретна услуга или предоставяне на право от общината се утвърждават със заповед на кмета на общината.</w:t>
      </w:r>
    </w:p>
    <w:p w14:paraId="1377A14C" w14:textId="77777777" w:rsidR="00395713" w:rsidRPr="00C93815" w:rsidRDefault="008B2122">
      <w:pPr>
        <w:pStyle w:val="21"/>
        <w:shd w:val="clear" w:color="auto" w:fill="auto"/>
        <w:ind w:firstLine="760"/>
        <w:rPr>
          <w:color w:val="auto"/>
          <w:sz w:val="24"/>
          <w:szCs w:val="24"/>
        </w:rPr>
      </w:pPr>
      <w:r w:rsidRPr="00C93815">
        <w:rPr>
          <w:color w:val="auto"/>
          <w:sz w:val="24"/>
          <w:szCs w:val="24"/>
        </w:rPr>
        <w:t>Чл.59. Мястото за изпълнение на конкретния вид услуга се определя със заповед на кмета на общината.</w:t>
      </w:r>
    </w:p>
    <w:p w14:paraId="6F73901D" w14:textId="77777777" w:rsidR="00395713" w:rsidRPr="00C93815" w:rsidRDefault="008B2122">
      <w:pPr>
        <w:pStyle w:val="42"/>
        <w:shd w:val="clear" w:color="auto" w:fill="auto"/>
        <w:ind w:firstLine="760"/>
        <w:rPr>
          <w:color w:val="auto"/>
          <w:sz w:val="24"/>
          <w:szCs w:val="24"/>
        </w:rPr>
      </w:pPr>
      <w:r w:rsidRPr="00C93815">
        <w:rPr>
          <w:rStyle w:val="43"/>
          <w:color w:val="auto"/>
          <w:sz w:val="24"/>
          <w:szCs w:val="24"/>
        </w:rPr>
        <w:t xml:space="preserve">Чл.60. </w:t>
      </w:r>
      <w:r w:rsidRPr="00C93815">
        <w:rPr>
          <w:color w:val="auto"/>
          <w:sz w:val="24"/>
          <w:szCs w:val="24"/>
        </w:rPr>
        <w:t>(Отм. реш.№484, пр. №56/27.12.2018г.)</w:t>
      </w:r>
    </w:p>
    <w:p w14:paraId="3782C0A1" w14:textId="77777777" w:rsidR="00C93815" w:rsidRDefault="008B2122" w:rsidP="00C93815">
      <w:pPr>
        <w:pStyle w:val="42"/>
        <w:shd w:val="clear" w:color="auto" w:fill="auto"/>
        <w:spacing w:after="283"/>
        <w:ind w:firstLine="760"/>
        <w:rPr>
          <w:color w:val="auto"/>
          <w:sz w:val="24"/>
          <w:szCs w:val="24"/>
        </w:rPr>
      </w:pPr>
      <w:r w:rsidRPr="00C93815">
        <w:rPr>
          <w:rStyle w:val="43"/>
          <w:color w:val="auto"/>
          <w:sz w:val="24"/>
          <w:szCs w:val="24"/>
        </w:rPr>
        <w:t xml:space="preserve">Чл.61. </w:t>
      </w:r>
      <w:r w:rsidRPr="00C93815">
        <w:rPr>
          <w:color w:val="auto"/>
          <w:sz w:val="24"/>
          <w:szCs w:val="24"/>
        </w:rPr>
        <w:t>(Отм. реш.№484, пр. №56/27.12.2018г.)</w:t>
      </w:r>
    </w:p>
    <w:p w14:paraId="41BE2404" w14:textId="208E1DF8" w:rsidR="00395713" w:rsidRPr="00C93815" w:rsidRDefault="00C93815" w:rsidP="00C93815">
      <w:pPr>
        <w:pStyle w:val="42"/>
        <w:shd w:val="clear" w:color="auto" w:fill="auto"/>
        <w:ind w:firstLine="760"/>
        <w:rPr>
          <w:b/>
          <w:bCs/>
          <w:i w:val="0"/>
          <w:iCs w:val="0"/>
          <w:color w:val="auto"/>
          <w:sz w:val="24"/>
          <w:szCs w:val="24"/>
        </w:rPr>
      </w:pPr>
      <w:r>
        <w:rPr>
          <w:color w:val="auto"/>
          <w:sz w:val="24"/>
          <w:szCs w:val="24"/>
        </w:rPr>
        <w:t xml:space="preserve">                                                          </w:t>
      </w:r>
      <w:r w:rsidR="008B2122" w:rsidRPr="00C93815">
        <w:rPr>
          <w:b/>
          <w:bCs/>
          <w:i w:val="0"/>
          <w:iCs w:val="0"/>
          <w:color w:val="auto"/>
          <w:sz w:val="24"/>
          <w:szCs w:val="24"/>
        </w:rPr>
        <w:t>ГЛАВА ЧЕТВЪРТА</w:t>
      </w:r>
    </w:p>
    <w:p w14:paraId="36789528" w14:textId="77777777" w:rsidR="00395713" w:rsidRPr="00C93815" w:rsidRDefault="008B2122" w:rsidP="00C93815">
      <w:pPr>
        <w:pStyle w:val="50"/>
        <w:keepNext/>
        <w:keepLines/>
        <w:shd w:val="clear" w:color="auto" w:fill="auto"/>
        <w:spacing w:after="0" w:line="220" w:lineRule="exact"/>
        <w:ind w:left="1060"/>
        <w:jc w:val="center"/>
        <w:rPr>
          <w:b/>
          <w:bCs/>
          <w:color w:val="auto"/>
          <w:sz w:val="24"/>
          <w:szCs w:val="24"/>
        </w:rPr>
      </w:pPr>
      <w:bookmarkStart w:id="28" w:name="bookmark30"/>
      <w:r w:rsidRPr="00C93815">
        <w:rPr>
          <w:b/>
          <w:bCs/>
          <w:color w:val="auto"/>
          <w:sz w:val="24"/>
          <w:szCs w:val="24"/>
        </w:rPr>
        <w:t>АДМИНИСТРАТИВНОНАКАЗАТЕЛНИ РАЗПОРЕДБИ</w:t>
      </w:r>
      <w:bookmarkEnd w:id="28"/>
    </w:p>
    <w:p w14:paraId="4AFEE1FE" w14:textId="4D710289" w:rsidR="00395713" w:rsidRPr="00C93815" w:rsidRDefault="008B2122" w:rsidP="00C93815">
      <w:pPr>
        <w:pStyle w:val="21"/>
        <w:shd w:val="clear" w:color="auto" w:fill="auto"/>
        <w:tabs>
          <w:tab w:val="left" w:pos="851"/>
        </w:tabs>
        <w:ind w:firstLine="760"/>
        <w:rPr>
          <w:color w:val="auto"/>
          <w:sz w:val="24"/>
          <w:szCs w:val="24"/>
        </w:rPr>
      </w:pPr>
      <w:r w:rsidRPr="00C93815">
        <w:rPr>
          <w:color w:val="auto"/>
          <w:sz w:val="24"/>
          <w:szCs w:val="24"/>
        </w:rPr>
        <w:t>Чл. 62</w:t>
      </w:r>
      <w:r w:rsidR="00C93815" w:rsidRPr="00C93815">
        <w:rPr>
          <w:color w:val="auto"/>
          <w:sz w:val="24"/>
          <w:szCs w:val="24"/>
        </w:rPr>
        <w:t xml:space="preserve">. </w:t>
      </w:r>
      <w:r w:rsidRPr="00C93815">
        <w:rPr>
          <w:color w:val="auto"/>
          <w:sz w:val="24"/>
          <w:szCs w:val="24"/>
        </w:rPr>
        <w:t>(1) Когато мястото по Раздел II не се използва по предназначение, когато не се</w:t>
      </w:r>
    </w:p>
    <w:p w14:paraId="2F30AB89" w14:textId="77777777" w:rsidR="00395713" w:rsidRPr="00C93815" w:rsidRDefault="008B2122">
      <w:pPr>
        <w:pStyle w:val="21"/>
        <w:shd w:val="clear" w:color="auto" w:fill="auto"/>
        <w:ind w:firstLine="0"/>
        <w:rPr>
          <w:color w:val="auto"/>
          <w:sz w:val="24"/>
          <w:szCs w:val="24"/>
        </w:rPr>
      </w:pPr>
      <w:r w:rsidRPr="00C93815">
        <w:rPr>
          <w:color w:val="auto"/>
          <w:sz w:val="24"/>
          <w:szCs w:val="24"/>
        </w:rPr>
        <w:lastRenderedPageBreak/>
        <w:t>използва от лицето на което е предоставено ,или когато обществени нужди налагат това, кметът на общината издал разрешението за използване го отнема със заповед.</w:t>
      </w:r>
    </w:p>
    <w:p w14:paraId="79316D93" w14:textId="77777777" w:rsidR="00395713" w:rsidRPr="00C93815" w:rsidRDefault="008B2122">
      <w:pPr>
        <w:pStyle w:val="21"/>
        <w:shd w:val="clear" w:color="auto" w:fill="auto"/>
        <w:ind w:firstLine="760"/>
        <w:rPr>
          <w:color w:val="auto"/>
          <w:sz w:val="24"/>
          <w:szCs w:val="24"/>
        </w:rPr>
      </w:pPr>
      <w:r w:rsidRPr="00C93815">
        <w:rPr>
          <w:color w:val="auto"/>
          <w:sz w:val="24"/>
          <w:szCs w:val="24"/>
        </w:rPr>
        <w:t>(2) Заповедта по ал. 1 може да се обжалва по реда на АПК .</w:t>
      </w:r>
    </w:p>
    <w:p w14:paraId="442ADD50" w14:textId="0F0FF662" w:rsidR="00613555" w:rsidRDefault="008B2122">
      <w:pPr>
        <w:pStyle w:val="21"/>
        <w:shd w:val="clear" w:color="auto" w:fill="auto"/>
        <w:ind w:firstLine="760"/>
        <w:rPr>
          <w:sz w:val="24"/>
          <w:szCs w:val="24"/>
        </w:rPr>
      </w:pPr>
      <w:r w:rsidRPr="00613555">
        <w:rPr>
          <w:color w:val="auto"/>
          <w:sz w:val="24"/>
          <w:szCs w:val="24"/>
        </w:rPr>
        <w:t>Чл. 63</w:t>
      </w:r>
      <w:r w:rsidR="00C93815" w:rsidRPr="00613555">
        <w:rPr>
          <w:color w:val="auto"/>
          <w:sz w:val="24"/>
          <w:szCs w:val="24"/>
        </w:rPr>
        <w:t>.</w:t>
      </w:r>
      <w:r w:rsidRPr="00613555">
        <w:rPr>
          <w:color w:val="auto"/>
          <w:sz w:val="24"/>
          <w:szCs w:val="24"/>
        </w:rPr>
        <w:t xml:space="preserve"> (1) </w:t>
      </w:r>
      <w:r w:rsidRPr="00613555">
        <w:rPr>
          <w:rStyle w:val="23"/>
          <w:color w:val="auto"/>
          <w:sz w:val="24"/>
          <w:szCs w:val="24"/>
        </w:rPr>
        <w:t>(Изм.</w:t>
      </w:r>
      <w:r w:rsidR="00613555">
        <w:rPr>
          <w:rStyle w:val="23"/>
          <w:color w:val="auto"/>
          <w:sz w:val="24"/>
          <w:szCs w:val="24"/>
        </w:rPr>
        <w:t xml:space="preserve"> </w:t>
      </w:r>
      <w:r w:rsidRPr="00613555">
        <w:rPr>
          <w:rStyle w:val="23"/>
          <w:color w:val="auto"/>
          <w:sz w:val="24"/>
          <w:szCs w:val="24"/>
        </w:rPr>
        <w:t>и доп. с реш. № 571, пр.№ 49/18.02.2011г.</w:t>
      </w:r>
      <w:r w:rsidR="00613555" w:rsidRPr="00613555">
        <w:rPr>
          <w:rStyle w:val="23"/>
          <w:color w:val="auto"/>
          <w:sz w:val="24"/>
          <w:szCs w:val="24"/>
        </w:rPr>
        <w:t xml:space="preserve">, </w:t>
      </w:r>
      <w:r w:rsidR="00613555" w:rsidRPr="00613555">
        <w:rPr>
          <w:rFonts w:hint="eastAsia"/>
          <w:color w:val="auto"/>
          <w:sz w:val="24"/>
          <w:szCs w:val="24"/>
        </w:rPr>
        <w:t>Изм. с Реш. №  212/19.06.2025 г.</w:t>
      </w:r>
      <w:r w:rsidRPr="00613555">
        <w:rPr>
          <w:rStyle w:val="23"/>
          <w:color w:val="auto"/>
          <w:sz w:val="24"/>
          <w:szCs w:val="24"/>
        </w:rPr>
        <w:t>)</w:t>
      </w:r>
      <w:r w:rsidR="00613555">
        <w:rPr>
          <w:rStyle w:val="23"/>
          <w:color w:val="auto"/>
          <w:sz w:val="24"/>
          <w:szCs w:val="24"/>
        </w:rPr>
        <w:t xml:space="preserve"> </w:t>
      </w:r>
      <w:r w:rsidR="00613555" w:rsidRPr="00052433">
        <w:rPr>
          <w:sz w:val="24"/>
          <w:szCs w:val="24"/>
        </w:rPr>
        <w:t>Лице, което декларира данни и обстоятелства водещи до намаляване или освобождаване от такса се наказва с глоба от 50</w:t>
      </w:r>
      <w:r w:rsidR="00613555">
        <w:rPr>
          <w:sz w:val="24"/>
          <w:szCs w:val="24"/>
        </w:rPr>
        <w:t>,00 лв./25,56 €</w:t>
      </w:r>
      <w:r w:rsidR="00613555" w:rsidRPr="00052433">
        <w:rPr>
          <w:sz w:val="24"/>
          <w:szCs w:val="24"/>
        </w:rPr>
        <w:t xml:space="preserve"> до 200</w:t>
      </w:r>
      <w:r w:rsidR="00613555">
        <w:rPr>
          <w:sz w:val="24"/>
          <w:szCs w:val="24"/>
        </w:rPr>
        <w:t>,00</w:t>
      </w:r>
      <w:r w:rsidR="00613555" w:rsidRPr="00052433">
        <w:rPr>
          <w:sz w:val="24"/>
          <w:szCs w:val="24"/>
        </w:rPr>
        <w:t xml:space="preserve"> лв.</w:t>
      </w:r>
      <w:r w:rsidR="00613555">
        <w:rPr>
          <w:sz w:val="24"/>
          <w:szCs w:val="24"/>
        </w:rPr>
        <w:t>/102,26 €</w:t>
      </w:r>
      <w:r w:rsidR="00613555" w:rsidRPr="00052433">
        <w:rPr>
          <w:sz w:val="24"/>
          <w:szCs w:val="24"/>
        </w:rPr>
        <w:t>, а ЮЛ и ЕТ - с имуществена санкция в размер от 100</w:t>
      </w:r>
      <w:r w:rsidR="00613555">
        <w:rPr>
          <w:sz w:val="24"/>
          <w:szCs w:val="24"/>
        </w:rPr>
        <w:t>,00 лв./51,13 €</w:t>
      </w:r>
      <w:r w:rsidR="00613555" w:rsidRPr="00052433">
        <w:rPr>
          <w:sz w:val="24"/>
          <w:szCs w:val="24"/>
        </w:rPr>
        <w:t xml:space="preserve"> до 500</w:t>
      </w:r>
      <w:r w:rsidR="00613555">
        <w:rPr>
          <w:sz w:val="24"/>
          <w:szCs w:val="24"/>
        </w:rPr>
        <w:t>,00</w:t>
      </w:r>
      <w:r w:rsidR="00613555" w:rsidRPr="00052433">
        <w:rPr>
          <w:sz w:val="24"/>
          <w:szCs w:val="24"/>
        </w:rPr>
        <w:t xml:space="preserve"> лв.</w:t>
      </w:r>
      <w:r w:rsidR="00613555">
        <w:rPr>
          <w:sz w:val="24"/>
          <w:szCs w:val="24"/>
        </w:rPr>
        <w:t>/255,65 €.</w:t>
      </w:r>
    </w:p>
    <w:p w14:paraId="202CA322" w14:textId="31206E0E" w:rsidR="00395713" w:rsidRPr="00613555" w:rsidRDefault="00613555">
      <w:pPr>
        <w:pStyle w:val="21"/>
        <w:shd w:val="clear" w:color="auto" w:fill="auto"/>
        <w:ind w:firstLine="760"/>
        <w:rPr>
          <w:color w:val="auto"/>
          <w:sz w:val="24"/>
          <w:szCs w:val="24"/>
        </w:rPr>
      </w:pPr>
      <w:r w:rsidRPr="00613555">
        <w:rPr>
          <w:color w:val="auto"/>
          <w:sz w:val="24"/>
          <w:szCs w:val="24"/>
        </w:rPr>
        <w:t xml:space="preserve"> </w:t>
      </w:r>
      <w:r w:rsidR="008B2122" w:rsidRPr="00613555">
        <w:rPr>
          <w:color w:val="auto"/>
          <w:sz w:val="24"/>
          <w:szCs w:val="24"/>
        </w:rPr>
        <w:t>(2) Не се смята за административно нарушение не плащането в срок на таксите по този</w:t>
      </w:r>
    </w:p>
    <w:p w14:paraId="6B7B0B38" w14:textId="77777777" w:rsidR="00395713" w:rsidRPr="00613555" w:rsidRDefault="008B2122">
      <w:pPr>
        <w:pStyle w:val="21"/>
        <w:shd w:val="clear" w:color="auto" w:fill="auto"/>
        <w:ind w:firstLine="0"/>
        <w:rPr>
          <w:color w:val="auto"/>
          <w:sz w:val="24"/>
          <w:szCs w:val="24"/>
        </w:rPr>
      </w:pPr>
      <w:r w:rsidRPr="00613555">
        <w:rPr>
          <w:color w:val="auto"/>
          <w:sz w:val="24"/>
          <w:szCs w:val="24"/>
        </w:rPr>
        <w:t>закон.</w:t>
      </w:r>
    </w:p>
    <w:p w14:paraId="6A6A4233" w14:textId="77777777" w:rsidR="00395713" w:rsidRPr="00613555" w:rsidRDefault="008B2122">
      <w:pPr>
        <w:pStyle w:val="21"/>
        <w:shd w:val="clear" w:color="auto" w:fill="auto"/>
        <w:ind w:firstLine="760"/>
        <w:rPr>
          <w:color w:val="auto"/>
          <w:sz w:val="24"/>
          <w:szCs w:val="24"/>
        </w:rPr>
      </w:pPr>
      <w:r w:rsidRPr="00613555">
        <w:rPr>
          <w:color w:val="auto"/>
          <w:sz w:val="24"/>
          <w:szCs w:val="24"/>
        </w:rPr>
        <w:t xml:space="preserve">Чл. 64. </w:t>
      </w:r>
      <w:r w:rsidRPr="00613555">
        <w:rPr>
          <w:rStyle w:val="23"/>
          <w:color w:val="auto"/>
          <w:sz w:val="24"/>
          <w:szCs w:val="24"/>
        </w:rPr>
        <w:t>(Изм. с реш. № 571, пр.№ 49/18.02.2011г.)</w:t>
      </w:r>
      <w:r w:rsidRPr="00613555">
        <w:rPr>
          <w:color w:val="auto"/>
          <w:sz w:val="24"/>
          <w:szCs w:val="24"/>
        </w:rPr>
        <w:t xml:space="preserve"> Актовете за установяване на административни нарушения по тази наредба се съставят от служителите на общинската и кметската администрация, а наказателните постановления се издават от кмета на община Мизия или от упълномощени от него длъжностни лица.</w:t>
      </w:r>
    </w:p>
    <w:p w14:paraId="3DCEBED5" w14:textId="2F1E1268" w:rsidR="00613555" w:rsidRPr="00613555" w:rsidRDefault="008B2122" w:rsidP="00613555">
      <w:pPr>
        <w:pStyle w:val="21"/>
        <w:shd w:val="clear" w:color="auto" w:fill="auto"/>
        <w:spacing w:after="283"/>
        <w:ind w:firstLine="760"/>
        <w:rPr>
          <w:b/>
          <w:bCs/>
          <w:color w:val="auto"/>
          <w:sz w:val="24"/>
          <w:szCs w:val="24"/>
        </w:rPr>
      </w:pPr>
      <w:r w:rsidRPr="00613555">
        <w:rPr>
          <w:color w:val="auto"/>
          <w:sz w:val="24"/>
          <w:szCs w:val="24"/>
        </w:rPr>
        <w:t xml:space="preserve">Чл. 65. </w:t>
      </w:r>
      <w:r w:rsidRPr="00613555">
        <w:rPr>
          <w:rStyle w:val="23"/>
          <w:color w:val="auto"/>
          <w:sz w:val="24"/>
          <w:szCs w:val="24"/>
        </w:rPr>
        <w:t>(Изм. с</w:t>
      </w:r>
      <w:r w:rsidR="00613555">
        <w:rPr>
          <w:rStyle w:val="23"/>
          <w:color w:val="auto"/>
          <w:sz w:val="24"/>
          <w:szCs w:val="24"/>
        </w:rPr>
        <w:t xml:space="preserve"> </w:t>
      </w:r>
      <w:r w:rsidRPr="00613555">
        <w:rPr>
          <w:rStyle w:val="23"/>
          <w:color w:val="auto"/>
          <w:sz w:val="24"/>
          <w:szCs w:val="24"/>
        </w:rPr>
        <w:t>реш. № 571, пр.№ 49/18.02.2011г.</w:t>
      </w:r>
      <w:r w:rsidR="00613555" w:rsidRPr="00613555">
        <w:rPr>
          <w:rStyle w:val="23"/>
          <w:color w:val="auto"/>
          <w:sz w:val="24"/>
          <w:szCs w:val="24"/>
        </w:rPr>
        <w:t xml:space="preserve">, </w:t>
      </w:r>
      <w:r w:rsidR="00613555" w:rsidRPr="00613555">
        <w:rPr>
          <w:rFonts w:hint="eastAsia"/>
          <w:i/>
          <w:iCs/>
          <w:color w:val="auto"/>
          <w:sz w:val="24"/>
          <w:szCs w:val="24"/>
        </w:rPr>
        <w:t>Изм. с Реш. №  212/19.06.2025 г.</w:t>
      </w:r>
      <w:r w:rsidRPr="00613555">
        <w:rPr>
          <w:rStyle w:val="23"/>
          <w:color w:val="auto"/>
          <w:sz w:val="24"/>
          <w:szCs w:val="24"/>
        </w:rPr>
        <w:t>)</w:t>
      </w:r>
      <w:r w:rsidRPr="00613555">
        <w:rPr>
          <w:color w:val="auto"/>
        </w:rPr>
        <w:t xml:space="preserve"> </w:t>
      </w:r>
      <w:bookmarkStart w:id="29" w:name="bookmark31"/>
      <w:r w:rsidR="00613555" w:rsidRPr="00367E3E">
        <w:rPr>
          <w:sz w:val="24"/>
          <w:szCs w:val="24"/>
        </w:rPr>
        <w:t>За маловажни случаи на административни нарушения по тази наредба, установени при извършването им могат да бъдат налагани на местонарушението глоби в размер от 10</w:t>
      </w:r>
      <w:r w:rsidR="00613555">
        <w:rPr>
          <w:sz w:val="24"/>
          <w:szCs w:val="24"/>
        </w:rPr>
        <w:t>,00 лв./5,11 €</w:t>
      </w:r>
      <w:r w:rsidR="00613555" w:rsidRPr="00367E3E">
        <w:rPr>
          <w:sz w:val="24"/>
          <w:szCs w:val="24"/>
        </w:rPr>
        <w:t xml:space="preserve"> до 50</w:t>
      </w:r>
      <w:r w:rsidR="00613555">
        <w:rPr>
          <w:sz w:val="24"/>
          <w:szCs w:val="24"/>
        </w:rPr>
        <w:t>,00</w:t>
      </w:r>
      <w:r w:rsidR="00613555" w:rsidRPr="00367E3E">
        <w:rPr>
          <w:sz w:val="24"/>
          <w:szCs w:val="24"/>
        </w:rPr>
        <w:t xml:space="preserve"> лв.</w:t>
      </w:r>
      <w:r w:rsidR="00613555">
        <w:rPr>
          <w:sz w:val="24"/>
          <w:szCs w:val="24"/>
        </w:rPr>
        <w:t>/25,56 €.</w:t>
      </w:r>
      <w:r w:rsidR="00613555" w:rsidRPr="00367E3E">
        <w:rPr>
          <w:sz w:val="24"/>
          <w:szCs w:val="24"/>
        </w:rPr>
        <w:t xml:space="preserve"> За наложената глоба се издава фиш, който съдържа данни за самоличността на контролния орган и на нарушителя, мястото и времето на нарушението, нарушените разпоредби и размера на глобите. Фишът се подписва от контролния орган и от нарушителя, че е съгласен да плати глобата. На нарушителя се дава препис, за да може да заплати доброволно глобата. Ако нарушителят оспори нарушението или откаже да плати глобата, за нарушението се съставя акт за установяване на административното нарушение.</w:t>
      </w:r>
    </w:p>
    <w:p w14:paraId="3FEEC031" w14:textId="4D292073" w:rsidR="00395713" w:rsidRPr="00613555" w:rsidRDefault="008B2122" w:rsidP="00613555">
      <w:pPr>
        <w:pStyle w:val="21"/>
        <w:shd w:val="clear" w:color="auto" w:fill="auto"/>
        <w:spacing w:after="283"/>
        <w:ind w:firstLine="760"/>
        <w:jc w:val="center"/>
        <w:rPr>
          <w:b/>
          <w:bCs/>
          <w:color w:val="auto"/>
          <w:sz w:val="24"/>
          <w:szCs w:val="24"/>
        </w:rPr>
      </w:pPr>
      <w:r w:rsidRPr="00613555">
        <w:rPr>
          <w:b/>
          <w:bCs/>
          <w:color w:val="auto"/>
          <w:sz w:val="24"/>
          <w:szCs w:val="24"/>
        </w:rPr>
        <w:t>ПРЕХОДНИ И ЗАКЛЮЧИТЕЛНИ РАЗПОРЕДБИ</w:t>
      </w:r>
      <w:bookmarkEnd w:id="29"/>
    </w:p>
    <w:p w14:paraId="454FF6E3" w14:textId="77777777" w:rsidR="00395713" w:rsidRPr="00613555" w:rsidRDefault="008B2122" w:rsidP="00613555">
      <w:pPr>
        <w:pStyle w:val="21"/>
        <w:shd w:val="clear" w:color="auto" w:fill="auto"/>
        <w:ind w:firstLine="709"/>
        <w:rPr>
          <w:color w:val="auto"/>
          <w:sz w:val="24"/>
          <w:szCs w:val="24"/>
        </w:rPr>
      </w:pPr>
      <w:r w:rsidRPr="00613555">
        <w:rPr>
          <w:color w:val="auto"/>
          <w:sz w:val="24"/>
          <w:szCs w:val="24"/>
        </w:rPr>
        <w:t>§ 1. Изпълнението и контрола по изпълнението на тази наредба се осъществява от кмета на общината или определени от него лица.</w:t>
      </w:r>
    </w:p>
    <w:p w14:paraId="27BF2933" w14:textId="77777777" w:rsidR="00395713" w:rsidRPr="00613555" w:rsidRDefault="008B2122" w:rsidP="00613555">
      <w:pPr>
        <w:pStyle w:val="21"/>
        <w:shd w:val="clear" w:color="auto" w:fill="auto"/>
        <w:ind w:firstLine="709"/>
        <w:rPr>
          <w:color w:val="auto"/>
          <w:sz w:val="24"/>
          <w:szCs w:val="24"/>
        </w:rPr>
      </w:pPr>
      <w:r w:rsidRPr="00613555">
        <w:rPr>
          <w:color w:val="auto"/>
          <w:sz w:val="24"/>
          <w:szCs w:val="24"/>
        </w:rPr>
        <w:t>§ 2. При започнало, но незавършено плащане на такси и цени на услуги, същото се завършва по реда на тази наредба с оглед размер и срок.</w:t>
      </w:r>
    </w:p>
    <w:p w14:paraId="6B9C4EFC" w14:textId="77777777" w:rsidR="00395713" w:rsidRPr="00613555" w:rsidRDefault="008B2122" w:rsidP="00613555">
      <w:pPr>
        <w:pStyle w:val="21"/>
        <w:shd w:val="clear" w:color="auto" w:fill="auto"/>
        <w:ind w:firstLine="709"/>
        <w:rPr>
          <w:color w:val="auto"/>
          <w:sz w:val="24"/>
          <w:szCs w:val="24"/>
        </w:rPr>
      </w:pPr>
      <w:r w:rsidRPr="00613555">
        <w:rPr>
          <w:color w:val="auto"/>
          <w:sz w:val="24"/>
          <w:szCs w:val="24"/>
        </w:rPr>
        <w:t>§ 3. Тази Наредба се издава на основание чл. 9 от Закона за местните данъци и такси и влиза в сила в деня на разгласяването й по приетия от Общинския съвет начин.</w:t>
      </w:r>
    </w:p>
    <w:p w14:paraId="668F01FF" w14:textId="0E87480D" w:rsidR="00395713" w:rsidRPr="00613555" w:rsidRDefault="008B2122" w:rsidP="00613555">
      <w:pPr>
        <w:pStyle w:val="21"/>
        <w:shd w:val="clear" w:color="auto" w:fill="auto"/>
        <w:ind w:firstLine="709"/>
        <w:rPr>
          <w:color w:val="auto"/>
          <w:sz w:val="24"/>
          <w:szCs w:val="24"/>
        </w:rPr>
      </w:pPr>
      <w:r w:rsidRPr="00613555">
        <w:rPr>
          <w:color w:val="auto"/>
          <w:sz w:val="24"/>
          <w:szCs w:val="24"/>
        </w:rPr>
        <w:t xml:space="preserve">§ 4. </w:t>
      </w:r>
      <w:r w:rsidRPr="00613555">
        <w:rPr>
          <w:rStyle w:val="23"/>
          <w:color w:val="auto"/>
          <w:sz w:val="24"/>
          <w:szCs w:val="24"/>
        </w:rPr>
        <w:t>(Изм. с</w:t>
      </w:r>
      <w:r w:rsidR="00613555">
        <w:rPr>
          <w:rStyle w:val="23"/>
          <w:color w:val="auto"/>
          <w:sz w:val="24"/>
          <w:szCs w:val="24"/>
        </w:rPr>
        <w:t xml:space="preserve"> </w:t>
      </w:r>
      <w:r w:rsidRPr="00613555">
        <w:rPr>
          <w:rStyle w:val="23"/>
          <w:color w:val="auto"/>
          <w:sz w:val="24"/>
          <w:szCs w:val="24"/>
        </w:rPr>
        <w:t>реш.№ 571, пр.№ 49/18.02.2011 г., Изм. с</w:t>
      </w:r>
      <w:r w:rsidR="00613555">
        <w:rPr>
          <w:rStyle w:val="23"/>
          <w:color w:val="auto"/>
          <w:sz w:val="24"/>
          <w:szCs w:val="24"/>
        </w:rPr>
        <w:t xml:space="preserve"> </w:t>
      </w:r>
      <w:r w:rsidRPr="00613555">
        <w:rPr>
          <w:rStyle w:val="23"/>
          <w:color w:val="auto"/>
          <w:sz w:val="24"/>
          <w:szCs w:val="24"/>
        </w:rPr>
        <w:t>реш.№ 333, пр.№ 37/13.02.2014г)</w:t>
      </w:r>
      <w:r w:rsidRPr="00613555">
        <w:rPr>
          <w:color w:val="auto"/>
          <w:sz w:val="24"/>
          <w:szCs w:val="24"/>
        </w:rPr>
        <w:t xml:space="preserve"> Общинския съвет определя таксата за битови отпадъци до 31 декември на текущата година. Когато до края на предходната година общинският съвет не е определил размер на таксата за битови отпадъци за текущата година, таксата се събира на база действащия размер към 31 декември на предходната година.</w:t>
      </w:r>
    </w:p>
    <w:p w14:paraId="174C7592" w14:textId="77777777" w:rsidR="00395713" w:rsidRPr="00613555" w:rsidRDefault="008B2122" w:rsidP="00613555">
      <w:pPr>
        <w:pStyle w:val="21"/>
        <w:shd w:val="clear" w:color="auto" w:fill="auto"/>
        <w:ind w:firstLine="709"/>
        <w:rPr>
          <w:color w:val="auto"/>
          <w:sz w:val="24"/>
          <w:szCs w:val="24"/>
        </w:rPr>
      </w:pPr>
      <w:r w:rsidRPr="00613555">
        <w:rPr>
          <w:color w:val="auto"/>
          <w:sz w:val="24"/>
          <w:szCs w:val="24"/>
        </w:rPr>
        <w:t>§ 5. Другите общински такси, определени със закони, се събират от общинската администрация на база на тарифи, определени от Министерския съвет.</w:t>
      </w:r>
    </w:p>
    <w:p w14:paraId="6B472506" w14:textId="77777777" w:rsidR="00395713" w:rsidRPr="00186566" w:rsidRDefault="008B2122" w:rsidP="00613555">
      <w:pPr>
        <w:pStyle w:val="21"/>
        <w:shd w:val="clear" w:color="auto" w:fill="auto"/>
        <w:ind w:firstLine="709"/>
        <w:rPr>
          <w:color w:val="auto"/>
          <w:sz w:val="24"/>
          <w:szCs w:val="24"/>
        </w:rPr>
      </w:pPr>
      <w:r w:rsidRPr="00186566">
        <w:rPr>
          <w:color w:val="auto"/>
          <w:sz w:val="24"/>
          <w:szCs w:val="24"/>
        </w:rPr>
        <w:t>§ 6. По смисъла на тази Наредба:</w:t>
      </w:r>
    </w:p>
    <w:p w14:paraId="23643FDB" w14:textId="7982A74B" w:rsidR="00395713" w:rsidRPr="00186566" w:rsidRDefault="00186566" w:rsidP="00186566">
      <w:pPr>
        <w:pStyle w:val="21"/>
        <w:shd w:val="clear" w:color="auto" w:fill="auto"/>
        <w:tabs>
          <w:tab w:val="left" w:pos="563"/>
        </w:tabs>
        <w:ind w:firstLine="709"/>
        <w:rPr>
          <w:color w:val="auto"/>
          <w:sz w:val="24"/>
          <w:szCs w:val="24"/>
        </w:rPr>
      </w:pPr>
      <w:r w:rsidRPr="00186566">
        <w:rPr>
          <w:color w:val="auto"/>
          <w:sz w:val="24"/>
          <w:szCs w:val="24"/>
        </w:rPr>
        <w:t xml:space="preserve">1. </w:t>
      </w:r>
      <w:r w:rsidR="008B2122" w:rsidRPr="00186566">
        <w:rPr>
          <w:color w:val="auto"/>
          <w:sz w:val="24"/>
          <w:szCs w:val="24"/>
        </w:rPr>
        <w:t>”Услуги за всеобщо ползване,, са тези общински услуги, при които конкретният ползвател не може да бъде определен.</w:t>
      </w:r>
    </w:p>
    <w:p w14:paraId="57F284F5" w14:textId="072637D8" w:rsidR="00395713" w:rsidRPr="00186566" w:rsidRDefault="00186566" w:rsidP="00186566">
      <w:pPr>
        <w:pStyle w:val="21"/>
        <w:shd w:val="clear" w:color="auto" w:fill="auto"/>
        <w:tabs>
          <w:tab w:val="left" w:pos="568"/>
        </w:tabs>
        <w:ind w:firstLine="709"/>
        <w:rPr>
          <w:color w:val="auto"/>
          <w:sz w:val="24"/>
          <w:szCs w:val="24"/>
        </w:rPr>
      </w:pPr>
      <w:r w:rsidRPr="00186566">
        <w:rPr>
          <w:color w:val="auto"/>
          <w:sz w:val="24"/>
          <w:szCs w:val="24"/>
        </w:rPr>
        <w:t xml:space="preserve">2. </w:t>
      </w:r>
      <w:r w:rsidR="008B2122" w:rsidRPr="00186566">
        <w:rPr>
          <w:color w:val="auto"/>
          <w:sz w:val="24"/>
          <w:szCs w:val="24"/>
        </w:rPr>
        <w:t>”Ползватели„ са физически и юридически лица, на които се предоставят публични услуги по смисъла на ЗМДТ</w:t>
      </w:r>
    </w:p>
    <w:p w14:paraId="0DE38106" w14:textId="247198B4" w:rsidR="00395713" w:rsidRPr="00186566" w:rsidRDefault="00186566" w:rsidP="00186566">
      <w:pPr>
        <w:pStyle w:val="21"/>
        <w:shd w:val="clear" w:color="auto" w:fill="auto"/>
        <w:tabs>
          <w:tab w:val="left" w:pos="568"/>
        </w:tabs>
        <w:ind w:firstLine="709"/>
        <w:rPr>
          <w:color w:val="auto"/>
          <w:sz w:val="24"/>
          <w:szCs w:val="24"/>
        </w:rPr>
      </w:pPr>
      <w:r w:rsidRPr="00186566">
        <w:rPr>
          <w:color w:val="auto"/>
          <w:sz w:val="24"/>
          <w:szCs w:val="24"/>
        </w:rPr>
        <w:t xml:space="preserve">3. </w:t>
      </w:r>
      <w:r w:rsidR="008B2122" w:rsidRPr="00186566">
        <w:rPr>
          <w:color w:val="auto"/>
          <w:sz w:val="24"/>
          <w:szCs w:val="24"/>
        </w:rPr>
        <w:t>”Личен доход, са всички доходи на лицата с изключение на :</w:t>
      </w:r>
    </w:p>
    <w:p w14:paraId="6BD98ABC" w14:textId="5EBAE3C4" w:rsidR="00395713" w:rsidRPr="00186566" w:rsidRDefault="008B2122" w:rsidP="00186566">
      <w:pPr>
        <w:pStyle w:val="21"/>
        <w:shd w:val="clear" w:color="auto" w:fill="auto"/>
        <w:tabs>
          <w:tab w:val="left" w:pos="644"/>
        </w:tabs>
        <w:ind w:firstLine="709"/>
        <w:rPr>
          <w:lang w:eastAsia="en-US"/>
        </w:rPr>
      </w:pPr>
      <w:r w:rsidRPr="00186566">
        <w:rPr>
          <w:color w:val="auto"/>
          <w:sz w:val="24"/>
          <w:szCs w:val="24"/>
        </w:rPr>
        <w:t>а)</w:t>
      </w:r>
      <w:r w:rsidR="00186566" w:rsidRPr="00186566">
        <w:rPr>
          <w:rFonts w:ascii="Arial Unicode MS" w:eastAsia="Arial Unicode MS" w:hAnsi="Arial Unicode MS" w:cs="Arial Unicode MS" w:hint="eastAsia"/>
          <w:color w:val="auto"/>
          <w:sz w:val="24"/>
          <w:szCs w:val="24"/>
        </w:rPr>
        <w:t xml:space="preserve"> </w:t>
      </w:r>
      <w:r w:rsidR="00186566" w:rsidRPr="00186566">
        <w:rPr>
          <w:rFonts w:hint="eastAsia"/>
          <w:color w:val="auto"/>
          <w:sz w:val="24"/>
          <w:szCs w:val="24"/>
        </w:rPr>
        <w:t>(Изм. с Реш. №  212/19.06.2025 г.)</w:t>
      </w:r>
      <w:r w:rsidRPr="00103040">
        <w:rPr>
          <w:color w:val="EE0000"/>
        </w:rPr>
        <w:tab/>
      </w:r>
      <w:r w:rsidR="00186566" w:rsidRPr="00186566">
        <w:rPr>
          <w:lang w:eastAsia="en-US"/>
        </w:rPr>
        <w:t xml:space="preserve">добавката за чужда помощ на хора с увреждания с намалена </w:t>
      </w:r>
      <w:r w:rsidR="00186566" w:rsidRPr="00186566">
        <w:rPr>
          <w:sz w:val="24"/>
          <w:szCs w:val="24"/>
        </w:rPr>
        <w:t>работоспособност над 90 на сто с определена чужда помощ</w:t>
      </w:r>
    </w:p>
    <w:p w14:paraId="13AC3A0C" w14:textId="77777777" w:rsidR="00395713" w:rsidRPr="00186566" w:rsidRDefault="008B2122" w:rsidP="00186566">
      <w:pPr>
        <w:pStyle w:val="21"/>
        <w:shd w:val="clear" w:color="auto" w:fill="auto"/>
        <w:tabs>
          <w:tab w:val="left" w:pos="0"/>
        </w:tabs>
        <w:ind w:firstLine="709"/>
        <w:rPr>
          <w:color w:val="auto"/>
          <w:sz w:val="24"/>
          <w:szCs w:val="24"/>
        </w:rPr>
      </w:pPr>
      <w:r w:rsidRPr="00186566">
        <w:rPr>
          <w:color w:val="auto"/>
          <w:sz w:val="24"/>
          <w:szCs w:val="24"/>
        </w:rPr>
        <w:t>б)</w:t>
      </w:r>
      <w:r w:rsidRPr="00186566">
        <w:rPr>
          <w:color w:val="auto"/>
          <w:sz w:val="24"/>
          <w:szCs w:val="24"/>
        </w:rPr>
        <w:tab/>
        <w:t>помощите, определени с акт на Министерския съвет;</w:t>
      </w:r>
    </w:p>
    <w:p w14:paraId="513B99A0" w14:textId="05CDA22D" w:rsidR="00395713" w:rsidRPr="00186566" w:rsidRDefault="00186566" w:rsidP="00186566">
      <w:pPr>
        <w:pStyle w:val="21"/>
        <w:shd w:val="clear" w:color="auto" w:fill="auto"/>
        <w:tabs>
          <w:tab w:val="left" w:pos="640"/>
        </w:tabs>
        <w:ind w:firstLine="709"/>
        <w:rPr>
          <w:color w:val="auto"/>
          <w:sz w:val="24"/>
          <w:szCs w:val="24"/>
        </w:rPr>
      </w:pPr>
      <w:r w:rsidRPr="00186566">
        <w:rPr>
          <w:color w:val="auto"/>
          <w:sz w:val="24"/>
          <w:szCs w:val="24"/>
        </w:rPr>
        <w:t>в</w:t>
      </w:r>
      <w:r w:rsidR="008B2122" w:rsidRPr="00186566">
        <w:rPr>
          <w:color w:val="auto"/>
          <w:sz w:val="24"/>
          <w:szCs w:val="24"/>
        </w:rPr>
        <w:t>)</w:t>
      </w:r>
      <w:r w:rsidR="008B2122" w:rsidRPr="00186566">
        <w:rPr>
          <w:color w:val="auto"/>
          <w:sz w:val="24"/>
          <w:szCs w:val="24"/>
        </w:rPr>
        <w:tab/>
        <w:t>даренията с хуманитарна цел ,направени на лицата, ползващи услугите на заведенията за социални грижи и формите за социално обслужване;</w:t>
      </w:r>
    </w:p>
    <w:p w14:paraId="768182F6" w14:textId="79C981FD" w:rsidR="00395713" w:rsidRPr="00186566" w:rsidRDefault="00186566" w:rsidP="00186566">
      <w:pPr>
        <w:pStyle w:val="21"/>
        <w:shd w:val="clear" w:color="auto" w:fill="auto"/>
        <w:tabs>
          <w:tab w:val="left" w:pos="601"/>
        </w:tabs>
        <w:ind w:firstLine="709"/>
        <w:rPr>
          <w:color w:val="auto"/>
          <w:sz w:val="24"/>
          <w:szCs w:val="24"/>
        </w:rPr>
      </w:pPr>
      <w:r w:rsidRPr="00186566">
        <w:rPr>
          <w:color w:val="auto"/>
          <w:sz w:val="24"/>
          <w:szCs w:val="24"/>
        </w:rPr>
        <w:t>г</w:t>
      </w:r>
      <w:r w:rsidR="008B2122" w:rsidRPr="00186566">
        <w:rPr>
          <w:color w:val="auto"/>
          <w:sz w:val="24"/>
          <w:szCs w:val="24"/>
        </w:rPr>
        <w:t>)</w:t>
      </w:r>
      <w:r w:rsidR="008B2122" w:rsidRPr="00186566">
        <w:rPr>
          <w:color w:val="auto"/>
          <w:sz w:val="24"/>
          <w:szCs w:val="24"/>
        </w:rPr>
        <w:tab/>
        <w:t>еднократно изплащаните допълнителни суми към пенсиите по решение на Министерския съвет.</w:t>
      </w:r>
    </w:p>
    <w:p w14:paraId="618A1086" w14:textId="71495732" w:rsidR="00395713" w:rsidRPr="00186566" w:rsidRDefault="00186566" w:rsidP="00186566">
      <w:pPr>
        <w:pStyle w:val="21"/>
        <w:shd w:val="clear" w:color="auto" w:fill="auto"/>
        <w:tabs>
          <w:tab w:val="left" w:pos="572"/>
        </w:tabs>
        <w:ind w:firstLine="709"/>
        <w:rPr>
          <w:color w:val="auto"/>
          <w:sz w:val="24"/>
          <w:szCs w:val="24"/>
        </w:rPr>
      </w:pPr>
      <w:r w:rsidRPr="00186566">
        <w:rPr>
          <w:rStyle w:val="23"/>
          <w:color w:val="auto"/>
          <w:sz w:val="24"/>
          <w:szCs w:val="24"/>
        </w:rPr>
        <w:t xml:space="preserve">4. </w:t>
      </w:r>
      <w:r w:rsidR="008B2122" w:rsidRPr="00186566">
        <w:rPr>
          <w:rStyle w:val="23"/>
          <w:color w:val="auto"/>
          <w:sz w:val="24"/>
          <w:szCs w:val="24"/>
        </w:rPr>
        <w:t>(Нова. реш. № 333 пр. № 37/13.02.2014г.)</w:t>
      </w:r>
      <w:r w:rsidR="008B2122" w:rsidRPr="00186566">
        <w:rPr>
          <w:color w:val="auto"/>
          <w:sz w:val="24"/>
          <w:szCs w:val="24"/>
        </w:rPr>
        <w:t xml:space="preserve"> "Храм или молитвен дом" е сграда, предназначена за </w:t>
      </w:r>
      <w:r w:rsidR="008B2122" w:rsidRPr="00186566">
        <w:rPr>
          <w:color w:val="auto"/>
          <w:sz w:val="24"/>
          <w:szCs w:val="24"/>
        </w:rPr>
        <w:lastRenderedPageBreak/>
        <w:t>извършване на публична богослужебна дейност и религиозни обреди, която отговаря на изискванията на съответното вероизповедание и разпоредбите на Закона за устройство на територията и подзаконовите нормативни актове.</w:t>
      </w:r>
    </w:p>
    <w:p w14:paraId="08A8D9F2" w14:textId="32FC3163" w:rsidR="00395713" w:rsidRPr="00186566" w:rsidRDefault="00186566" w:rsidP="00186566">
      <w:pPr>
        <w:pStyle w:val="21"/>
        <w:shd w:val="clear" w:color="auto" w:fill="auto"/>
        <w:tabs>
          <w:tab w:val="left" w:pos="582"/>
        </w:tabs>
        <w:ind w:firstLine="709"/>
        <w:rPr>
          <w:color w:val="auto"/>
          <w:sz w:val="24"/>
          <w:szCs w:val="24"/>
        </w:rPr>
      </w:pPr>
      <w:r w:rsidRPr="00186566">
        <w:rPr>
          <w:color w:val="auto"/>
          <w:sz w:val="24"/>
          <w:szCs w:val="24"/>
        </w:rPr>
        <w:t xml:space="preserve">5. </w:t>
      </w:r>
      <w:r w:rsidR="008B2122" w:rsidRPr="00186566">
        <w:rPr>
          <w:color w:val="auto"/>
          <w:sz w:val="24"/>
          <w:szCs w:val="24"/>
        </w:rPr>
        <w:t>(Нова. реш. № 333, пр. № 37/13.02.2014г.) "Манастир" като обект е свещено място с храм и други здания, предназначен за жилище на монаси или монахини, които с обетите си за целомъдрие, аскетизъм и послушание са се посветили на уединен благочестив живот и упражняване на подвижничество (въздържание, молитва и труд), милосърдие и духовна подкрепа.</w:t>
      </w:r>
    </w:p>
    <w:p w14:paraId="50BDD6A7" w14:textId="4F775F84" w:rsidR="00395713" w:rsidRPr="00186566" w:rsidRDefault="008B2122" w:rsidP="00186566">
      <w:pPr>
        <w:pStyle w:val="21"/>
        <w:shd w:val="clear" w:color="auto" w:fill="auto"/>
        <w:spacing w:after="283"/>
        <w:ind w:firstLine="709"/>
        <w:rPr>
          <w:color w:val="auto"/>
          <w:sz w:val="24"/>
          <w:szCs w:val="24"/>
        </w:rPr>
      </w:pPr>
      <w:r w:rsidRPr="00186566">
        <w:rPr>
          <w:color w:val="auto"/>
          <w:sz w:val="24"/>
          <w:szCs w:val="24"/>
        </w:rPr>
        <w:t>§ 7</w:t>
      </w:r>
      <w:r w:rsidR="00D71B99">
        <w:rPr>
          <w:color w:val="auto"/>
          <w:sz w:val="24"/>
          <w:szCs w:val="24"/>
          <w:lang w:val="en-US"/>
        </w:rPr>
        <w:t>.</w:t>
      </w:r>
      <w:r w:rsidRPr="00186566">
        <w:rPr>
          <w:color w:val="auto"/>
          <w:sz w:val="24"/>
          <w:szCs w:val="24"/>
        </w:rPr>
        <w:t xml:space="preserve"> (Нов - Решение № 200 по Протокол № 19/24.03.2021 г, в сила от 01.01.2021г). Наредбата за определянето и администрирането на местните такси и цени на услуги на територията на Община Мизия приета с решение №500/05.03.2003г., с измененията съгласно Решение № 200 по Протокол № 19/23.03.2021г., в сила за деца на 5-6 годишна възраст считано от 01.01.2021 г., за деца на 4 годишна възраст считано от новата учебна година 15.09.2021 година.</w:t>
      </w:r>
    </w:p>
    <w:p w14:paraId="1DE0B849" w14:textId="77777777" w:rsidR="00395713" w:rsidRDefault="008B2122" w:rsidP="00186566">
      <w:pPr>
        <w:pStyle w:val="21"/>
        <w:shd w:val="clear" w:color="auto" w:fill="auto"/>
        <w:spacing w:line="220" w:lineRule="exact"/>
        <w:ind w:firstLine="709"/>
        <w:rPr>
          <w:color w:val="auto"/>
          <w:sz w:val="24"/>
          <w:szCs w:val="24"/>
        </w:rPr>
      </w:pPr>
      <w:r w:rsidRPr="00186566">
        <w:rPr>
          <w:color w:val="auto"/>
          <w:sz w:val="24"/>
          <w:szCs w:val="24"/>
        </w:rPr>
        <w:t>§ 8. Настоящата Наредба е приета с Решение № 500 от 05.03.2003г.</w:t>
      </w:r>
    </w:p>
    <w:p w14:paraId="76C4A8CB" w14:textId="77777777" w:rsidR="00903805" w:rsidRDefault="00903805" w:rsidP="00186566">
      <w:pPr>
        <w:pStyle w:val="21"/>
        <w:shd w:val="clear" w:color="auto" w:fill="auto"/>
        <w:spacing w:line="220" w:lineRule="exact"/>
        <w:ind w:firstLine="709"/>
        <w:rPr>
          <w:color w:val="auto"/>
          <w:sz w:val="24"/>
          <w:szCs w:val="24"/>
        </w:rPr>
      </w:pPr>
    </w:p>
    <w:p w14:paraId="5C450824" w14:textId="77777777" w:rsidR="001B4D48" w:rsidRDefault="001B4D48" w:rsidP="00186566">
      <w:pPr>
        <w:pStyle w:val="21"/>
        <w:shd w:val="clear" w:color="auto" w:fill="auto"/>
        <w:spacing w:line="220" w:lineRule="exact"/>
        <w:ind w:firstLine="709"/>
        <w:rPr>
          <w:color w:val="auto"/>
          <w:sz w:val="24"/>
          <w:szCs w:val="24"/>
        </w:rPr>
      </w:pPr>
    </w:p>
    <w:p w14:paraId="0742557F" w14:textId="77777777" w:rsidR="001B4D48" w:rsidRDefault="001B4D48" w:rsidP="00186566">
      <w:pPr>
        <w:pStyle w:val="21"/>
        <w:shd w:val="clear" w:color="auto" w:fill="auto"/>
        <w:spacing w:line="220" w:lineRule="exact"/>
        <w:ind w:firstLine="709"/>
        <w:rPr>
          <w:color w:val="auto"/>
          <w:sz w:val="24"/>
          <w:szCs w:val="24"/>
        </w:rPr>
      </w:pPr>
    </w:p>
    <w:p w14:paraId="408858A0" w14:textId="77777777" w:rsidR="001B4D48" w:rsidRDefault="001B4D48" w:rsidP="00186566">
      <w:pPr>
        <w:pStyle w:val="21"/>
        <w:shd w:val="clear" w:color="auto" w:fill="auto"/>
        <w:spacing w:line="220" w:lineRule="exact"/>
        <w:ind w:firstLine="709"/>
        <w:rPr>
          <w:color w:val="auto"/>
          <w:sz w:val="24"/>
          <w:szCs w:val="24"/>
        </w:rPr>
      </w:pPr>
    </w:p>
    <w:p w14:paraId="6837B370" w14:textId="77777777" w:rsidR="001B4D48" w:rsidRDefault="001B4D48" w:rsidP="00186566">
      <w:pPr>
        <w:pStyle w:val="21"/>
        <w:shd w:val="clear" w:color="auto" w:fill="auto"/>
        <w:spacing w:line="220" w:lineRule="exact"/>
        <w:ind w:firstLine="709"/>
        <w:rPr>
          <w:color w:val="auto"/>
          <w:sz w:val="24"/>
          <w:szCs w:val="24"/>
        </w:rPr>
      </w:pPr>
    </w:p>
    <w:p w14:paraId="5F3FFEC2" w14:textId="77777777" w:rsidR="001B4D48" w:rsidRDefault="001B4D48" w:rsidP="00186566">
      <w:pPr>
        <w:pStyle w:val="21"/>
        <w:shd w:val="clear" w:color="auto" w:fill="auto"/>
        <w:spacing w:line="220" w:lineRule="exact"/>
        <w:ind w:firstLine="709"/>
        <w:rPr>
          <w:color w:val="auto"/>
          <w:sz w:val="24"/>
          <w:szCs w:val="24"/>
        </w:rPr>
      </w:pPr>
    </w:p>
    <w:p w14:paraId="3FF17321" w14:textId="77777777" w:rsidR="001B4D48" w:rsidRDefault="001B4D48" w:rsidP="00186566">
      <w:pPr>
        <w:pStyle w:val="21"/>
        <w:shd w:val="clear" w:color="auto" w:fill="auto"/>
        <w:spacing w:line="220" w:lineRule="exact"/>
        <w:ind w:firstLine="709"/>
        <w:rPr>
          <w:color w:val="auto"/>
          <w:sz w:val="24"/>
          <w:szCs w:val="24"/>
        </w:rPr>
      </w:pPr>
    </w:p>
    <w:p w14:paraId="552C041F" w14:textId="77777777" w:rsidR="001B4D48" w:rsidRDefault="001B4D48" w:rsidP="00186566">
      <w:pPr>
        <w:pStyle w:val="21"/>
        <w:shd w:val="clear" w:color="auto" w:fill="auto"/>
        <w:spacing w:line="220" w:lineRule="exact"/>
        <w:ind w:firstLine="709"/>
        <w:rPr>
          <w:color w:val="auto"/>
          <w:sz w:val="24"/>
          <w:szCs w:val="24"/>
        </w:rPr>
      </w:pPr>
    </w:p>
    <w:p w14:paraId="6635E22E" w14:textId="77777777" w:rsidR="001B4D48" w:rsidRDefault="001B4D48" w:rsidP="00186566">
      <w:pPr>
        <w:pStyle w:val="21"/>
        <w:shd w:val="clear" w:color="auto" w:fill="auto"/>
        <w:spacing w:line="220" w:lineRule="exact"/>
        <w:ind w:firstLine="709"/>
        <w:rPr>
          <w:color w:val="auto"/>
          <w:sz w:val="24"/>
          <w:szCs w:val="24"/>
        </w:rPr>
      </w:pPr>
    </w:p>
    <w:p w14:paraId="0A2DF6E9" w14:textId="77777777" w:rsidR="001B4D48" w:rsidRDefault="001B4D48" w:rsidP="00186566">
      <w:pPr>
        <w:pStyle w:val="21"/>
        <w:shd w:val="clear" w:color="auto" w:fill="auto"/>
        <w:spacing w:line="220" w:lineRule="exact"/>
        <w:ind w:firstLine="709"/>
        <w:rPr>
          <w:color w:val="auto"/>
          <w:sz w:val="24"/>
          <w:szCs w:val="24"/>
        </w:rPr>
      </w:pPr>
    </w:p>
    <w:p w14:paraId="02668FDF" w14:textId="77777777" w:rsidR="001B4D48" w:rsidRDefault="001B4D48" w:rsidP="00186566">
      <w:pPr>
        <w:pStyle w:val="21"/>
        <w:shd w:val="clear" w:color="auto" w:fill="auto"/>
        <w:spacing w:line="220" w:lineRule="exact"/>
        <w:ind w:firstLine="709"/>
        <w:rPr>
          <w:color w:val="auto"/>
          <w:sz w:val="24"/>
          <w:szCs w:val="24"/>
        </w:rPr>
      </w:pPr>
    </w:p>
    <w:p w14:paraId="1CE10BEF" w14:textId="77777777" w:rsidR="001B4D48" w:rsidRDefault="001B4D48" w:rsidP="00186566">
      <w:pPr>
        <w:pStyle w:val="21"/>
        <w:shd w:val="clear" w:color="auto" w:fill="auto"/>
        <w:spacing w:line="220" w:lineRule="exact"/>
        <w:ind w:firstLine="709"/>
        <w:rPr>
          <w:color w:val="auto"/>
          <w:sz w:val="24"/>
          <w:szCs w:val="24"/>
        </w:rPr>
      </w:pPr>
    </w:p>
    <w:p w14:paraId="387F775C" w14:textId="77777777" w:rsidR="001B4D48" w:rsidRDefault="001B4D48" w:rsidP="00186566">
      <w:pPr>
        <w:pStyle w:val="21"/>
        <w:shd w:val="clear" w:color="auto" w:fill="auto"/>
        <w:spacing w:line="220" w:lineRule="exact"/>
        <w:ind w:firstLine="709"/>
        <w:rPr>
          <w:color w:val="auto"/>
          <w:sz w:val="24"/>
          <w:szCs w:val="24"/>
        </w:rPr>
      </w:pPr>
    </w:p>
    <w:p w14:paraId="24001A5B" w14:textId="77777777" w:rsidR="001B4D48" w:rsidRDefault="001B4D48" w:rsidP="00186566">
      <w:pPr>
        <w:pStyle w:val="21"/>
        <w:shd w:val="clear" w:color="auto" w:fill="auto"/>
        <w:spacing w:line="220" w:lineRule="exact"/>
        <w:ind w:firstLine="709"/>
        <w:rPr>
          <w:color w:val="auto"/>
          <w:sz w:val="24"/>
          <w:szCs w:val="24"/>
        </w:rPr>
      </w:pPr>
    </w:p>
    <w:p w14:paraId="1A0D7DD3" w14:textId="77777777" w:rsidR="001B4D48" w:rsidRDefault="001B4D48" w:rsidP="00186566">
      <w:pPr>
        <w:pStyle w:val="21"/>
        <w:shd w:val="clear" w:color="auto" w:fill="auto"/>
        <w:spacing w:line="220" w:lineRule="exact"/>
        <w:ind w:firstLine="709"/>
        <w:rPr>
          <w:color w:val="auto"/>
          <w:sz w:val="24"/>
          <w:szCs w:val="24"/>
        </w:rPr>
      </w:pPr>
    </w:p>
    <w:p w14:paraId="3B1AF3F4" w14:textId="77777777" w:rsidR="001B4D48" w:rsidRDefault="001B4D48" w:rsidP="00186566">
      <w:pPr>
        <w:pStyle w:val="21"/>
        <w:shd w:val="clear" w:color="auto" w:fill="auto"/>
        <w:spacing w:line="220" w:lineRule="exact"/>
        <w:ind w:firstLine="709"/>
        <w:rPr>
          <w:color w:val="auto"/>
          <w:sz w:val="24"/>
          <w:szCs w:val="24"/>
        </w:rPr>
      </w:pPr>
    </w:p>
    <w:p w14:paraId="6CBA8937" w14:textId="77777777" w:rsidR="001B4D48" w:rsidRDefault="001B4D48" w:rsidP="00186566">
      <w:pPr>
        <w:pStyle w:val="21"/>
        <w:shd w:val="clear" w:color="auto" w:fill="auto"/>
        <w:spacing w:line="220" w:lineRule="exact"/>
        <w:ind w:firstLine="709"/>
        <w:rPr>
          <w:color w:val="auto"/>
          <w:sz w:val="24"/>
          <w:szCs w:val="24"/>
        </w:rPr>
      </w:pPr>
    </w:p>
    <w:p w14:paraId="6304D190" w14:textId="77777777" w:rsidR="001B4D48" w:rsidRDefault="001B4D48" w:rsidP="00186566">
      <w:pPr>
        <w:pStyle w:val="21"/>
        <w:shd w:val="clear" w:color="auto" w:fill="auto"/>
        <w:spacing w:line="220" w:lineRule="exact"/>
        <w:ind w:firstLine="709"/>
        <w:rPr>
          <w:color w:val="auto"/>
          <w:sz w:val="24"/>
          <w:szCs w:val="24"/>
        </w:rPr>
      </w:pPr>
    </w:p>
    <w:p w14:paraId="54085EC6" w14:textId="77777777" w:rsidR="001B4D48" w:rsidRDefault="001B4D48" w:rsidP="00186566">
      <w:pPr>
        <w:pStyle w:val="21"/>
        <w:shd w:val="clear" w:color="auto" w:fill="auto"/>
        <w:spacing w:line="220" w:lineRule="exact"/>
        <w:ind w:firstLine="709"/>
        <w:rPr>
          <w:color w:val="auto"/>
          <w:sz w:val="24"/>
          <w:szCs w:val="24"/>
        </w:rPr>
      </w:pPr>
    </w:p>
    <w:p w14:paraId="11EB2668" w14:textId="77777777" w:rsidR="001B4D48" w:rsidRDefault="001B4D48" w:rsidP="00186566">
      <w:pPr>
        <w:pStyle w:val="21"/>
        <w:shd w:val="clear" w:color="auto" w:fill="auto"/>
        <w:spacing w:line="220" w:lineRule="exact"/>
        <w:ind w:firstLine="709"/>
        <w:rPr>
          <w:color w:val="auto"/>
          <w:sz w:val="24"/>
          <w:szCs w:val="24"/>
        </w:rPr>
      </w:pPr>
    </w:p>
    <w:p w14:paraId="3046551A" w14:textId="77777777" w:rsidR="001B4D48" w:rsidRDefault="001B4D48" w:rsidP="00186566">
      <w:pPr>
        <w:pStyle w:val="21"/>
        <w:shd w:val="clear" w:color="auto" w:fill="auto"/>
        <w:spacing w:line="220" w:lineRule="exact"/>
        <w:ind w:firstLine="709"/>
        <w:rPr>
          <w:color w:val="auto"/>
          <w:sz w:val="24"/>
          <w:szCs w:val="24"/>
        </w:rPr>
      </w:pPr>
    </w:p>
    <w:p w14:paraId="2C1EFB14" w14:textId="77777777" w:rsidR="001B4D48" w:rsidRDefault="001B4D48" w:rsidP="00186566">
      <w:pPr>
        <w:pStyle w:val="21"/>
        <w:shd w:val="clear" w:color="auto" w:fill="auto"/>
        <w:spacing w:line="220" w:lineRule="exact"/>
        <w:ind w:firstLine="709"/>
        <w:rPr>
          <w:color w:val="auto"/>
          <w:sz w:val="24"/>
          <w:szCs w:val="24"/>
        </w:rPr>
      </w:pPr>
    </w:p>
    <w:p w14:paraId="1320A02E" w14:textId="77777777" w:rsidR="001B4D48" w:rsidRDefault="001B4D48" w:rsidP="00186566">
      <w:pPr>
        <w:pStyle w:val="21"/>
        <w:shd w:val="clear" w:color="auto" w:fill="auto"/>
        <w:spacing w:line="220" w:lineRule="exact"/>
        <w:ind w:firstLine="709"/>
        <w:rPr>
          <w:color w:val="auto"/>
          <w:sz w:val="24"/>
          <w:szCs w:val="24"/>
        </w:rPr>
      </w:pPr>
    </w:p>
    <w:p w14:paraId="57DB5471" w14:textId="77777777" w:rsidR="001B4D48" w:rsidRDefault="001B4D48" w:rsidP="00186566">
      <w:pPr>
        <w:pStyle w:val="21"/>
        <w:shd w:val="clear" w:color="auto" w:fill="auto"/>
        <w:spacing w:line="220" w:lineRule="exact"/>
        <w:ind w:firstLine="709"/>
        <w:rPr>
          <w:color w:val="auto"/>
          <w:sz w:val="24"/>
          <w:szCs w:val="24"/>
        </w:rPr>
      </w:pPr>
    </w:p>
    <w:p w14:paraId="74290129" w14:textId="77777777" w:rsidR="001B4D48" w:rsidRDefault="001B4D48" w:rsidP="00186566">
      <w:pPr>
        <w:pStyle w:val="21"/>
        <w:shd w:val="clear" w:color="auto" w:fill="auto"/>
        <w:spacing w:line="220" w:lineRule="exact"/>
        <w:ind w:firstLine="709"/>
        <w:rPr>
          <w:color w:val="auto"/>
          <w:sz w:val="24"/>
          <w:szCs w:val="24"/>
        </w:rPr>
      </w:pPr>
    </w:p>
    <w:p w14:paraId="0282DE9F" w14:textId="77777777" w:rsidR="001B4D48" w:rsidRDefault="001B4D48" w:rsidP="00186566">
      <w:pPr>
        <w:pStyle w:val="21"/>
        <w:shd w:val="clear" w:color="auto" w:fill="auto"/>
        <w:spacing w:line="220" w:lineRule="exact"/>
        <w:ind w:firstLine="709"/>
        <w:rPr>
          <w:color w:val="auto"/>
          <w:sz w:val="24"/>
          <w:szCs w:val="24"/>
        </w:rPr>
      </w:pPr>
    </w:p>
    <w:p w14:paraId="1CE2E523" w14:textId="77777777" w:rsidR="001B4D48" w:rsidRDefault="001B4D48" w:rsidP="00186566">
      <w:pPr>
        <w:pStyle w:val="21"/>
        <w:shd w:val="clear" w:color="auto" w:fill="auto"/>
        <w:spacing w:line="220" w:lineRule="exact"/>
        <w:ind w:firstLine="709"/>
        <w:rPr>
          <w:color w:val="auto"/>
          <w:sz w:val="24"/>
          <w:szCs w:val="24"/>
        </w:rPr>
      </w:pPr>
    </w:p>
    <w:p w14:paraId="29C9BD4C" w14:textId="77777777" w:rsidR="001B4D48" w:rsidRDefault="001B4D48" w:rsidP="00186566">
      <w:pPr>
        <w:pStyle w:val="21"/>
        <w:shd w:val="clear" w:color="auto" w:fill="auto"/>
        <w:spacing w:line="220" w:lineRule="exact"/>
        <w:ind w:firstLine="709"/>
        <w:rPr>
          <w:color w:val="auto"/>
          <w:sz w:val="24"/>
          <w:szCs w:val="24"/>
        </w:rPr>
      </w:pPr>
    </w:p>
    <w:p w14:paraId="4D956AB6" w14:textId="77777777" w:rsidR="001B4D48" w:rsidRDefault="001B4D48" w:rsidP="00186566">
      <w:pPr>
        <w:pStyle w:val="21"/>
        <w:shd w:val="clear" w:color="auto" w:fill="auto"/>
        <w:spacing w:line="220" w:lineRule="exact"/>
        <w:ind w:firstLine="709"/>
        <w:rPr>
          <w:color w:val="auto"/>
          <w:sz w:val="24"/>
          <w:szCs w:val="24"/>
        </w:rPr>
      </w:pPr>
    </w:p>
    <w:p w14:paraId="3B029BEC" w14:textId="77777777" w:rsidR="001B4D48" w:rsidRDefault="001B4D48" w:rsidP="00186566">
      <w:pPr>
        <w:pStyle w:val="21"/>
        <w:shd w:val="clear" w:color="auto" w:fill="auto"/>
        <w:spacing w:line="220" w:lineRule="exact"/>
        <w:ind w:firstLine="709"/>
        <w:rPr>
          <w:color w:val="auto"/>
          <w:sz w:val="24"/>
          <w:szCs w:val="24"/>
        </w:rPr>
      </w:pPr>
    </w:p>
    <w:p w14:paraId="073DAA41" w14:textId="77777777" w:rsidR="001B4D48" w:rsidRDefault="001B4D48" w:rsidP="00186566">
      <w:pPr>
        <w:pStyle w:val="21"/>
        <w:shd w:val="clear" w:color="auto" w:fill="auto"/>
        <w:spacing w:line="220" w:lineRule="exact"/>
        <w:ind w:firstLine="709"/>
        <w:rPr>
          <w:color w:val="auto"/>
          <w:sz w:val="24"/>
          <w:szCs w:val="24"/>
        </w:rPr>
      </w:pPr>
    </w:p>
    <w:p w14:paraId="54203D0F" w14:textId="77777777" w:rsidR="001B4D48" w:rsidRDefault="001B4D48" w:rsidP="00186566">
      <w:pPr>
        <w:pStyle w:val="21"/>
        <w:shd w:val="clear" w:color="auto" w:fill="auto"/>
        <w:spacing w:line="220" w:lineRule="exact"/>
        <w:ind w:firstLine="709"/>
        <w:rPr>
          <w:color w:val="auto"/>
          <w:sz w:val="24"/>
          <w:szCs w:val="24"/>
        </w:rPr>
      </w:pPr>
    </w:p>
    <w:p w14:paraId="0CDC08F4" w14:textId="77777777" w:rsidR="001B4D48" w:rsidRDefault="001B4D48" w:rsidP="00186566">
      <w:pPr>
        <w:pStyle w:val="21"/>
        <w:shd w:val="clear" w:color="auto" w:fill="auto"/>
        <w:spacing w:line="220" w:lineRule="exact"/>
        <w:ind w:firstLine="709"/>
        <w:rPr>
          <w:color w:val="auto"/>
          <w:sz w:val="24"/>
          <w:szCs w:val="24"/>
        </w:rPr>
      </w:pPr>
    </w:p>
    <w:p w14:paraId="4D1B5F31" w14:textId="77777777" w:rsidR="001B4D48" w:rsidRDefault="001B4D48" w:rsidP="00186566">
      <w:pPr>
        <w:pStyle w:val="21"/>
        <w:shd w:val="clear" w:color="auto" w:fill="auto"/>
        <w:spacing w:line="220" w:lineRule="exact"/>
        <w:ind w:firstLine="709"/>
        <w:rPr>
          <w:color w:val="auto"/>
          <w:sz w:val="24"/>
          <w:szCs w:val="24"/>
        </w:rPr>
      </w:pPr>
    </w:p>
    <w:p w14:paraId="14082ABB" w14:textId="77777777" w:rsidR="001B4D48" w:rsidRDefault="001B4D48" w:rsidP="00186566">
      <w:pPr>
        <w:pStyle w:val="21"/>
        <w:shd w:val="clear" w:color="auto" w:fill="auto"/>
        <w:spacing w:line="220" w:lineRule="exact"/>
        <w:ind w:firstLine="709"/>
        <w:rPr>
          <w:color w:val="auto"/>
          <w:sz w:val="24"/>
          <w:szCs w:val="24"/>
        </w:rPr>
      </w:pPr>
    </w:p>
    <w:p w14:paraId="1F71D2A9" w14:textId="77777777" w:rsidR="001B4D48" w:rsidRDefault="001B4D48" w:rsidP="00186566">
      <w:pPr>
        <w:pStyle w:val="21"/>
        <w:shd w:val="clear" w:color="auto" w:fill="auto"/>
        <w:spacing w:line="220" w:lineRule="exact"/>
        <w:ind w:firstLine="709"/>
        <w:rPr>
          <w:color w:val="auto"/>
          <w:sz w:val="24"/>
          <w:szCs w:val="24"/>
        </w:rPr>
      </w:pPr>
    </w:p>
    <w:p w14:paraId="031C4EC2" w14:textId="77777777" w:rsidR="001B4D48" w:rsidRDefault="001B4D48" w:rsidP="00186566">
      <w:pPr>
        <w:pStyle w:val="21"/>
        <w:shd w:val="clear" w:color="auto" w:fill="auto"/>
        <w:spacing w:line="220" w:lineRule="exact"/>
        <w:ind w:firstLine="709"/>
        <w:rPr>
          <w:color w:val="auto"/>
          <w:sz w:val="24"/>
          <w:szCs w:val="24"/>
        </w:rPr>
      </w:pPr>
    </w:p>
    <w:p w14:paraId="33C1C475" w14:textId="77777777" w:rsidR="001B4D48" w:rsidRDefault="001B4D48" w:rsidP="00186566">
      <w:pPr>
        <w:pStyle w:val="21"/>
        <w:shd w:val="clear" w:color="auto" w:fill="auto"/>
        <w:spacing w:line="220" w:lineRule="exact"/>
        <w:ind w:firstLine="709"/>
        <w:rPr>
          <w:color w:val="auto"/>
          <w:sz w:val="24"/>
          <w:szCs w:val="24"/>
        </w:rPr>
      </w:pPr>
    </w:p>
    <w:p w14:paraId="61956186" w14:textId="77777777" w:rsidR="001B4D48" w:rsidRDefault="001B4D48" w:rsidP="00186566">
      <w:pPr>
        <w:pStyle w:val="21"/>
        <w:shd w:val="clear" w:color="auto" w:fill="auto"/>
        <w:spacing w:line="220" w:lineRule="exact"/>
        <w:ind w:firstLine="709"/>
        <w:rPr>
          <w:color w:val="auto"/>
          <w:sz w:val="24"/>
          <w:szCs w:val="24"/>
        </w:rPr>
      </w:pPr>
    </w:p>
    <w:p w14:paraId="2014D632" w14:textId="77777777" w:rsidR="001B4D48" w:rsidRDefault="001B4D48" w:rsidP="00186566">
      <w:pPr>
        <w:pStyle w:val="21"/>
        <w:shd w:val="clear" w:color="auto" w:fill="auto"/>
        <w:spacing w:line="220" w:lineRule="exact"/>
        <w:ind w:firstLine="709"/>
        <w:rPr>
          <w:color w:val="auto"/>
          <w:sz w:val="24"/>
          <w:szCs w:val="24"/>
        </w:rPr>
      </w:pPr>
    </w:p>
    <w:p w14:paraId="31094AFD" w14:textId="77777777" w:rsidR="001B4D48" w:rsidRDefault="001B4D48" w:rsidP="00186566">
      <w:pPr>
        <w:pStyle w:val="21"/>
        <w:shd w:val="clear" w:color="auto" w:fill="auto"/>
        <w:spacing w:line="220" w:lineRule="exact"/>
        <w:ind w:firstLine="709"/>
        <w:rPr>
          <w:color w:val="auto"/>
          <w:sz w:val="24"/>
          <w:szCs w:val="24"/>
        </w:rPr>
      </w:pPr>
    </w:p>
    <w:p w14:paraId="13F8B0C6" w14:textId="77777777" w:rsidR="001B4D48" w:rsidRDefault="001B4D48" w:rsidP="00186566">
      <w:pPr>
        <w:pStyle w:val="21"/>
        <w:shd w:val="clear" w:color="auto" w:fill="auto"/>
        <w:spacing w:line="220" w:lineRule="exact"/>
        <w:ind w:firstLine="709"/>
        <w:rPr>
          <w:color w:val="auto"/>
          <w:sz w:val="24"/>
          <w:szCs w:val="24"/>
        </w:rPr>
      </w:pPr>
    </w:p>
    <w:p w14:paraId="5EB2B916" w14:textId="77777777" w:rsidR="001B4D48" w:rsidRDefault="001B4D48" w:rsidP="00186566">
      <w:pPr>
        <w:pStyle w:val="21"/>
        <w:shd w:val="clear" w:color="auto" w:fill="auto"/>
        <w:spacing w:line="220" w:lineRule="exact"/>
        <w:ind w:firstLine="709"/>
        <w:rPr>
          <w:color w:val="auto"/>
          <w:sz w:val="24"/>
          <w:szCs w:val="24"/>
        </w:rPr>
      </w:pPr>
    </w:p>
    <w:p w14:paraId="2B02DCF2" w14:textId="77777777" w:rsidR="001B4D48" w:rsidRDefault="001B4D48" w:rsidP="00186566">
      <w:pPr>
        <w:pStyle w:val="21"/>
        <w:shd w:val="clear" w:color="auto" w:fill="auto"/>
        <w:spacing w:line="220" w:lineRule="exact"/>
        <w:ind w:firstLine="709"/>
        <w:rPr>
          <w:color w:val="auto"/>
          <w:sz w:val="24"/>
          <w:szCs w:val="24"/>
        </w:rPr>
      </w:pPr>
    </w:p>
    <w:p w14:paraId="4BAF4626" w14:textId="77777777" w:rsidR="001B4D48" w:rsidRDefault="001B4D48" w:rsidP="00186566">
      <w:pPr>
        <w:pStyle w:val="21"/>
        <w:shd w:val="clear" w:color="auto" w:fill="auto"/>
        <w:spacing w:line="220" w:lineRule="exact"/>
        <w:ind w:firstLine="709"/>
        <w:rPr>
          <w:color w:val="auto"/>
          <w:sz w:val="24"/>
          <w:szCs w:val="24"/>
        </w:rPr>
      </w:pPr>
    </w:p>
    <w:p w14:paraId="3D8E0F19" w14:textId="77777777" w:rsidR="001B4D48" w:rsidRDefault="001B4D48" w:rsidP="00186566">
      <w:pPr>
        <w:pStyle w:val="21"/>
        <w:shd w:val="clear" w:color="auto" w:fill="auto"/>
        <w:spacing w:line="220" w:lineRule="exact"/>
        <w:ind w:firstLine="709"/>
        <w:rPr>
          <w:color w:val="auto"/>
          <w:sz w:val="24"/>
          <w:szCs w:val="24"/>
        </w:rPr>
      </w:pPr>
    </w:p>
    <w:p w14:paraId="3D7A048E" w14:textId="77777777" w:rsidR="001B4D48" w:rsidRDefault="001B4D48" w:rsidP="00903805">
      <w:pPr>
        <w:spacing w:line="408" w:lineRule="exact"/>
        <w:jc w:val="right"/>
        <w:rPr>
          <w:rFonts w:ascii="Times New Roman" w:eastAsia="Times New Roman" w:hAnsi="Times New Roman" w:cs="Times New Roman"/>
          <w:b/>
          <w:bCs/>
          <w:color w:val="auto"/>
        </w:rPr>
        <w:sectPr w:rsidR="001B4D48" w:rsidSect="00613555">
          <w:pgSz w:w="12240" w:h="15840"/>
          <w:pgMar w:top="993" w:right="716" w:bottom="851" w:left="902" w:header="0" w:footer="3" w:gutter="0"/>
          <w:cols w:space="720"/>
          <w:noEndnote/>
          <w:docGrid w:linePitch="360"/>
        </w:sectPr>
      </w:pPr>
    </w:p>
    <w:p w14:paraId="37E01B0D" w14:textId="77777777" w:rsidR="00903805" w:rsidRPr="00D71B99" w:rsidRDefault="00903805" w:rsidP="00903805">
      <w:pPr>
        <w:spacing w:line="408" w:lineRule="exact"/>
        <w:jc w:val="right"/>
        <w:rPr>
          <w:rFonts w:ascii="Times New Roman" w:eastAsia="Times New Roman" w:hAnsi="Times New Roman" w:cs="Times New Roman"/>
          <w:b/>
          <w:bCs/>
          <w:color w:val="auto"/>
        </w:rPr>
      </w:pPr>
      <w:r w:rsidRPr="00D71B99">
        <w:rPr>
          <w:rFonts w:ascii="Times New Roman" w:eastAsia="Times New Roman" w:hAnsi="Times New Roman" w:cs="Times New Roman"/>
          <w:b/>
          <w:bCs/>
          <w:color w:val="auto"/>
        </w:rPr>
        <w:lastRenderedPageBreak/>
        <w:t>Приложение №1</w:t>
      </w:r>
    </w:p>
    <w:p w14:paraId="0A07FDE6" w14:textId="77777777" w:rsidR="00903805" w:rsidRPr="00D71B99" w:rsidRDefault="00903805" w:rsidP="00903805">
      <w:pPr>
        <w:pStyle w:val="21"/>
        <w:shd w:val="clear" w:color="auto" w:fill="auto"/>
        <w:spacing w:line="220" w:lineRule="exact"/>
        <w:ind w:firstLine="709"/>
        <w:rPr>
          <w:rFonts w:eastAsia="Arial Unicode MS"/>
          <w:i/>
          <w:iCs/>
          <w:color w:val="auto"/>
          <w:sz w:val="24"/>
          <w:szCs w:val="24"/>
        </w:rPr>
      </w:pPr>
    </w:p>
    <w:p w14:paraId="074D69CD" w14:textId="77777777" w:rsidR="00903805" w:rsidRPr="00D71B99" w:rsidRDefault="00903805" w:rsidP="00903805">
      <w:pPr>
        <w:pStyle w:val="21"/>
        <w:shd w:val="clear" w:color="auto" w:fill="auto"/>
        <w:spacing w:line="220" w:lineRule="exact"/>
        <w:ind w:firstLine="709"/>
        <w:rPr>
          <w:rFonts w:eastAsia="Arial Unicode MS"/>
          <w:i/>
          <w:iCs/>
          <w:color w:val="auto"/>
          <w:sz w:val="24"/>
          <w:szCs w:val="24"/>
        </w:rPr>
      </w:pPr>
    </w:p>
    <w:p w14:paraId="6F39452A" w14:textId="031F5FE9" w:rsidR="00700548" w:rsidRDefault="00903805" w:rsidP="00700548">
      <w:pPr>
        <w:pStyle w:val="21"/>
        <w:shd w:val="clear" w:color="auto" w:fill="auto"/>
        <w:spacing w:line="220" w:lineRule="exact"/>
        <w:ind w:firstLine="709"/>
        <w:jc w:val="center"/>
        <w:rPr>
          <w:rFonts w:eastAsia="Arial Unicode MS"/>
          <w:color w:val="auto"/>
          <w:sz w:val="24"/>
          <w:szCs w:val="24"/>
        </w:rPr>
      </w:pPr>
      <w:r w:rsidRPr="00D71B99">
        <w:rPr>
          <w:rFonts w:eastAsia="Arial Unicode MS"/>
          <w:b/>
          <w:bCs/>
          <w:color w:val="auto"/>
          <w:sz w:val="24"/>
          <w:szCs w:val="24"/>
        </w:rPr>
        <w:t>на ГЛАВА ВТОРА Раздел VI - Технически услуги, по ЗМДТ към чл.</w:t>
      </w:r>
      <w:r w:rsidR="008162F1" w:rsidRPr="00D71B99">
        <w:rPr>
          <w:rFonts w:eastAsia="Arial Unicode MS"/>
          <w:b/>
          <w:bCs/>
          <w:color w:val="auto"/>
          <w:sz w:val="24"/>
          <w:szCs w:val="24"/>
          <w:lang w:val="en-US"/>
        </w:rPr>
        <w:t xml:space="preserve"> </w:t>
      </w:r>
      <w:r w:rsidRPr="00D71B99">
        <w:rPr>
          <w:rFonts w:eastAsia="Arial Unicode MS"/>
          <w:b/>
          <w:bCs/>
          <w:color w:val="auto"/>
          <w:sz w:val="24"/>
          <w:szCs w:val="24"/>
        </w:rPr>
        <w:t>41</w:t>
      </w:r>
    </w:p>
    <w:p w14:paraId="30A5ACED" w14:textId="42631C16" w:rsidR="00903805" w:rsidRPr="00D71B99" w:rsidRDefault="00903805" w:rsidP="00903805">
      <w:pPr>
        <w:pStyle w:val="21"/>
        <w:shd w:val="clear" w:color="auto" w:fill="auto"/>
        <w:spacing w:line="220" w:lineRule="exact"/>
        <w:ind w:firstLine="709"/>
        <w:rPr>
          <w:color w:val="auto"/>
          <w:sz w:val="24"/>
          <w:szCs w:val="24"/>
        </w:rPr>
      </w:pPr>
      <w:r w:rsidRPr="00D71B99">
        <w:rPr>
          <w:rFonts w:eastAsia="Arial Unicode MS"/>
          <w:color w:val="auto"/>
          <w:sz w:val="24"/>
          <w:szCs w:val="24"/>
        </w:rPr>
        <w:t>(Изм. реш.</w:t>
      </w:r>
      <w:r w:rsidR="008162F1" w:rsidRPr="00D71B99">
        <w:rPr>
          <w:rFonts w:eastAsia="Arial Unicode MS"/>
          <w:color w:val="auto"/>
          <w:sz w:val="24"/>
          <w:szCs w:val="24"/>
          <w:lang w:val="en-US"/>
        </w:rPr>
        <w:t xml:space="preserve"> </w:t>
      </w:r>
      <w:r w:rsidRPr="00D71B99">
        <w:rPr>
          <w:rFonts w:eastAsia="Arial Unicode MS"/>
          <w:color w:val="auto"/>
          <w:sz w:val="24"/>
          <w:szCs w:val="24"/>
        </w:rPr>
        <w:t>№ 157, пр.</w:t>
      </w:r>
      <w:r w:rsidR="008162F1" w:rsidRPr="00D71B99">
        <w:rPr>
          <w:rFonts w:eastAsia="Arial Unicode MS"/>
          <w:color w:val="auto"/>
          <w:sz w:val="24"/>
          <w:szCs w:val="24"/>
          <w:lang w:val="en-US"/>
        </w:rPr>
        <w:t xml:space="preserve"> </w:t>
      </w:r>
      <w:r w:rsidRPr="00D71B99">
        <w:rPr>
          <w:rFonts w:eastAsia="Arial Unicode MS"/>
          <w:color w:val="auto"/>
          <w:sz w:val="24"/>
          <w:szCs w:val="24"/>
        </w:rPr>
        <w:t>№ 15/26.10.2012г., изм. реш.</w:t>
      </w:r>
      <w:r w:rsidR="008162F1" w:rsidRPr="00D71B99">
        <w:rPr>
          <w:rFonts w:eastAsia="Arial Unicode MS"/>
          <w:color w:val="auto"/>
          <w:sz w:val="24"/>
          <w:szCs w:val="24"/>
          <w:lang w:val="en-US"/>
        </w:rPr>
        <w:t xml:space="preserve"> </w:t>
      </w:r>
      <w:r w:rsidRPr="00D71B99">
        <w:rPr>
          <w:rFonts w:eastAsia="Arial Unicode MS"/>
          <w:color w:val="auto"/>
          <w:sz w:val="24"/>
          <w:szCs w:val="24"/>
        </w:rPr>
        <w:t>№</w:t>
      </w:r>
      <w:r w:rsidR="008162F1" w:rsidRPr="00D71B99">
        <w:rPr>
          <w:rFonts w:eastAsia="Arial Unicode MS"/>
          <w:color w:val="auto"/>
          <w:sz w:val="24"/>
          <w:szCs w:val="24"/>
          <w:lang w:val="en-US"/>
        </w:rPr>
        <w:t xml:space="preserve"> </w:t>
      </w:r>
      <w:r w:rsidRPr="00D71B99">
        <w:rPr>
          <w:rFonts w:eastAsia="Arial Unicode MS"/>
          <w:color w:val="auto"/>
          <w:sz w:val="24"/>
          <w:szCs w:val="24"/>
        </w:rPr>
        <w:t>484, пр. №</w:t>
      </w:r>
      <w:r w:rsidR="008162F1" w:rsidRPr="00D71B99">
        <w:rPr>
          <w:rFonts w:eastAsia="Arial Unicode MS"/>
          <w:color w:val="auto"/>
          <w:sz w:val="24"/>
          <w:szCs w:val="24"/>
          <w:lang w:val="en-US"/>
        </w:rPr>
        <w:t xml:space="preserve"> </w:t>
      </w:r>
      <w:r w:rsidRPr="00D71B99">
        <w:rPr>
          <w:rFonts w:eastAsia="Arial Unicode MS"/>
          <w:color w:val="auto"/>
          <w:sz w:val="24"/>
          <w:szCs w:val="24"/>
        </w:rPr>
        <w:t>56/27.12.2018г.,</w:t>
      </w:r>
      <w:r w:rsidRPr="00D71B99">
        <w:rPr>
          <w:rFonts w:ascii="Arial Unicode MS" w:eastAsia="Arial Unicode MS" w:hAnsi="Arial Unicode MS" w:cs="Arial Unicode MS"/>
          <w:color w:val="auto"/>
          <w:sz w:val="24"/>
          <w:szCs w:val="24"/>
        </w:rPr>
        <w:t xml:space="preserve"> </w:t>
      </w:r>
      <w:r w:rsidRPr="00D71B99">
        <w:rPr>
          <w:rFonts w:eastAsia="Arial Unicode MS"/>
          <w:color w:val="auto"/>
          <w:sz w:val="24"/>
          <w:szCs w:val="24"/>
        </w:rPr>
        <w:t>Изменен с Решение № 389/20.10.2022г.</w:t>
      </w:r>
      <w:r w:rsidR="008162F1" w:rsidRPr="00D71B99">
        <w:rPr>
          <w:rFonts w:eastAsia="Arial Unicode MS"/>
          <w:color w:val="auto"/>
          <w:sz w:val="24"/>
          <w:szCs w:val="24"/>
          <w:lang w:val="en-US"/>
        </w:rPr>
        <w:t xml:space="preserve">, </w:t>
      </w:r>
      <w:r w:rsidR="00D71B99" w:rsidRPr="00D71B99">
        <w:rPr>
          <w:rFonts w:eastAsia="Arial Unicode MS"/>
          <w:color w:val="auto"/>
          <w:sz w:val="24"/>
          <w:szCs w:val="24"/>
        </w:rPr>
        <w:t>Изм. с Реш. №  212/19.06.2025 г.)</w:t>
      </w:r>
      <w:r w:rsidRPr="00D71B99">
        <w:rPr>
          <w:rFonts w:eastAsia="Arial Unicode MS"/>
          <w:color w:val="auto"/>
          <w:sz w:val="24"/>
          <w:szCs w:val="24"/>
        </w:rPr>
        <w:tab/>
      </w:r>
    </w:p>
    <w:p w14:paraId="510A8669" w14:textId="77777777" w:rsidR="00ED26E2" w:rsidRPr="00103040" w:rsidRDefault="00ED26E2">
      <w:pPr>
        <w:pStyle w:val="21"/>
        <w:shd w:val="clear" w:color="auto" w:fill="auto"/>
        <w:spacing w:line="220" w:lineRule="exact"/>
        <w:ind w:left="260" w:firstLine="0"/>
        <w:rPr>
          <w:color w:val="EE0000"/>
        </w:rPr>
      </w:pPr>
    </w:p>
    <w:p w14:paraId="52217AA0" w14:textId="77777777" w:rsidR="00395713" w:rsidRPr="00103040" w:rsidRDefault="00395713">
      <w:pPr>
        <w:framePr w:w="10320" w:wrap="notBeside" w:vAnchor="text" w:hAnchor="text" w:xAlign="center" w:y="1"/>
        <w:rPr>
          <w:color w:val="EE0000"/>
          <w:sz w:val="2"/>
          <w:szCs w:val="2"/>
        </w:rPr>
      </w:pPr>
    </w:p>
    <w:p w14:paraId="696A2B0F" w14:textId="77777777" w:rsidR="00395713" w:rsidRPr="00103040" w:rsidRDefault="00395713">
      <w:pPr>
        <w:rPr>
          <w:color w:val="EE0000"/>
          <w:sz w:val="2"/>
          <w:szCs w:val="2"/>
        </w:rPr>
      </w:pPr>
    </w:p>
    <w:p w14:paraId="3D93A16A" w14:textId="77777777" w:rsidR="00395713" w:rsidRPr="00103040" w:rsidRDefault="00395713">
      <w:pPr>
        <w:rPr>
          <w:color w:val="EE0000"/>
          <w:sz w:val="2"/>
          <w:szCs w:val="2"/>
        </w:rPr>
      </w:pPr>
    </w:p>
    <w:tbl>
      <w:tblPr>
        <w:tblW w:w="14500" w:type="dxa"/>
        <w:tblCellMar>
          <w:left w:w="70" w:type="dxa"/>
          <w:right w:w="70" w:type="dxa"/>
        </w:tblCellMar>
        <w:tblLook w:val="04A0" w:firstRow="1" w:lastRow="0" w:firstColumn="1" w:lastColumn="0" w:noHBand="0" w:noVBand="1"/>
      </w:tblPr>
      <w:tblGrid>
        <w:gridCol w:w="580"/>
        <w:gridCol w:w="9440"/>
        <w:gridCol w:w="1460"/>
        <w:gridCol w:w="1460"/>
        <w:gridCol w:w="1560"/>
      </w:tblGrid>
      <w:tr w:rsidR="001B4D48" w:rsidRPr="001B4D48" w14:paraId="6028EDFE" w14:textId="77777777" w:rsidTr="00CB1210">
        <w:trPr>
          <w:trHeight w:val="945"/>
        </w:trPr>
        <w:tc>
          <w:tcPr>
            <w:tcW w:w="5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4D007F"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 по ред</w:t>
            </w:r>
          </w:p>
        </w:tc>
        <w:tc>
          <w:tcPr>
            <w:tcW w:w="9440" w:type="dxa"/>
            <w:tcBorders>
              <w:top w:val="single" w:sz="4" w:space="0" w:color="auto"/>
              <w:left w:val="nil"/>
              <w:bottom w:val="single" w:sz="4" w:space="0" w:color="auto"/>
              <w:right w:val="single" w:sz="4" w:space="0" w:color="auto"/>
            </w:tcBorders>
            <w:shd w:val="clear" w:color="auto" w:fill="auto"/>
            <w:noWrap/>
            <w:vAlign w:val="center"/>
            <w:hideMark/>
          </w:tcPr>
          <w:p w14:paraId="0018CE59"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Наименование на услугата</w:t>
            </w:r>
          </w:p>
        </w:tc>
        <w:tc>
          <w:tcPr>
            <w:tcW w:w="292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2B0E760"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Цена на услуга</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67A92CCF"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Срок</w:t>
            </w:r>
          </w:p>
        </w:tc>
      </w:tr>
      <w:tr w:rsidR="001B4D48" w:rsidRPr="001B4D48" w14:paraId="297C7360" w14:textId="77777777" w:rsidTr="00CB1210">
        <w:trPr>
          <w:trHeight w:val="31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D3F1F96"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 </w:t>
            </w:r>
          </w:p>
        </w:tc>
        <w:tc>
          <w:tcPr>
            <w:tcW w:w="9440" w:type="dxa"/>
            <w:tcBorders>
              <w:top w:val="nil"/>
              <w:left w:val="nil"/>
              <w:bottom w:val="single" w:sz="4" w:space="0" w:color="auto"/>
              <w:right w:val="single" w:sz="4" w:space="0" w:color="auto"/>
            </w:tcBorders>
            <w:shd w:val="clear" w:color="auto" w:fill="auto"/>
            <w:noWrap/>
            <w:vAlign w:val="center"/>
            <w:hideMark/>
          </w:tcPr>
          <w:p w14:paraId="19AB9011"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 </w:t>
            </w:r>
          </w:p>
        </w:tc>
        <w:tc>
          <w:tcPr>
            <w:tcW w:w="1460" w:type="dxa"/>
            <w:tcBorders>
              <w:top w:val="nil"/>
              <w:left w:val="nil"/>
              <w:bottom w:val="single" w:sz="4" w:space="0" w:color="auto"/>
              <w:right w:val="single" w:sz="4" w:space="0" w:color="auto"/>
            </w:tcBorders>
            <w:shd w:val="clear" w:color="auto" w:fill="auto"/>
            <w:noWrap/>
            <w:vAlign w:val="center"/>
            <w:hideMark/>
          </w:tcPr>
          <w:p w14:paraId="65C29618"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лева</w:t>
            </w:r>
          </w:p>
        </w:tc>
        <w:tc>
          <w:tcPr>
            <w:tcW w:w="1460" w:type="dxa"/>
            <w:tcBorders>
              <w:top w:val="nil"/>
              <w:left w:val="nil"/>
              <w:bottom w:val="single" w:sz="4" w:space="0" w:color="auto"/>
              <w:right w:val="single" w:sz="4" w:space="0" w:color="auto"/>
            </w:tcBorders>
            <w:shd w:val="clear" w:color="auto" w:fill="auto"/>
            <w:noWrap/>
            <w:vAlign w:val="center"/>
            <w:hideMark/>
          </w:tcPr>
          <w:p w14:paraId="75050037"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евро</w:t>
            </w:r>
          </w:p>
        </w:tc>
        <w:tc>
          <w:tcPr>
            <w:tcW w:w="1560" w:type="dxa"/>
            <w:tcBorders>
              <w:top w:val="nil"/>
              <w:left w:val="nil"/>
              <w:bottom w:val="single" w:sz="4" w:space="0" w:color="auto"/>
              <w:right w:val="single" w:sz="4" w:space="0" w:color="auto"/>
            </w:tcBorders>
            <w:shd w:val="clear" w:color="auto" w:fill="auto"/>
            <w:noWrap/>
            <w:vAlign w:val="center"/>
            <w:hideMark/>
          </w:tcPr>
          <w:p w14:paraId="5BE63497"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 </w:t>
            </w:r>
          </w:p>
        </w:tc>
      </w:tr>
      <w:tr w:rsidR="001B4D48" w:rsidRPr="001B4D48" w14:paraId="02C21243" w14:textId="77777777" w:rsidTr="00CB1210">
        <w:trPr>
          <w:trHeight w:val="315"/>
        </w:trPr>
        <w:tc>
          <w:tcPr>
            <w:tcW w:w="5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6300A5"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1</w:t>
            </w:r>
          </w:p>
        </w:tc>
        <w:tc>
          <w:tcPr>
            <w:tcW w:w="9440" w:type="dxa"/>
            <w:vMerge w:val="restart"/>
            <w:tcBorders>
              <w:top w:val="nil"/>
              <w:left w:val="single" w:sz="4" w:space="0" w:color="auto"/>
              <w:bottom w:val="single" w:sz="4" w:space="0" w:color="000000"/>
              <w:right w:val="single" w:sz="4" w:space="0" w:color="auto"/>
            </w:tcBorders>
            <w:shd w:val="clear" w:color="auto" w:fill="auto"/>
            <w:vAlign w:val="center"/>
            <w:hideMark/>
          </w:tcPr>
          <w:p w14:paraId="3F1C7A74" w14:textId="77777777" w:rsidR="001B4D48" w:rsidRPr="001B4D48" w:rsidRDefault="001B4D48" w:rsidP="001B4D48">
            <w:pPr>
              <w:widowControl/>
              <w:rPr>
                <w:rFonts w:ascii="Times New Roman" w:eastAsia="Times New Roman" w:hAnsi="Times New Roman" w:cs="Times New Roman"/>
                <w:lang w:bidi="ar-SA"/>
              </w:rPr>
            </w:pPr>
            <w:r w:rsidRPr="001B4D48">
              <w:rPr>
                <w:rFonts w:ascii="Times New Roman" w:eastAsia="Times New Roman" w:hAnsi="Times New Roman" w:cs="Times New Roman"/>
                <w:bCs/>
                <w:lang w:bidi="ar-SA"/>
              </w:rPr>
              <w:t>Издаване на скици за недвижим имот - чл.107, т.1 от ЗМДТ, § 4, ал. 1, т. 1 от ПЗР ЗКИР</w:t>
            </w:r>
          </w:p>
        </w:tc>
        <w:tc>
          <w:tcPr>
            <w:tcW w:w="1460" w:type="dxa"/>
            <w:tcBorders>
              <w:top w:val="nil"/>
              <w:left w:val="nil"/>
              <w:bottom w:val="single" w:sz="4" w:space="0" w:color="auto"/>
              <w:right w:val="single" w:sz="4" w:space="0" w:color="auto"/>
            </w:tcBorders>
            <w:shd w:val="clear" w:color="auto" w:fill="auto"/>
            <w:noWrap/>
            <w:vAlign w:val="center"/>
            <w:hideMark/>
          </w:tcPr>
          <w:p w14:paraId="42929D0A"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15.00</w:t>
            </w:r>
          </w:p>
        </w:tc>
        <w:tc>
          <w:tcPr>
            <w:tcW w:w="1460" w:type="dxa"/>
            <w:tcBorders>
              <w:top w:val="nil"/>
              <w:left w:val="nil"/>
              <w:bottom w:val="single" w:sz="4" w:space="0" w:color="auto"/>
              <w:right w:val="single" w:sz="4" w:space="0" w:color="auto"/>
            </w:tcBorders>
            <w:shd w:val="clear" w:color="auto" w:fill="auto"/>
            <w:noWrap/>
            <w:vAlign w:val="center"/>
            <w:hideMark/>
          </w:tcPr>
          <w:p w14:paraId="0D9F6DDD"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7.67</w:t>
            </w:r>
          </w:p>
        </w:tc>
        <w:tc>
          <w:tcPr>
            <w:tcW w:w="1560" w:type="dxa"/>
            <w:tcBorders>
              <w:top w:val="nil"/>
              <w:left w:val="nil"/>
              <w:bottom w:val="single" w:sz="4" w:space="0" w:color="auto"/>
              <w:right w:val="single" w:sz="4" w:space="0" w:color="auto"/>
            </w:tcBorders>
            <w:shd w:val="clear" w:color="auto" w:fill="auto"/>
            <w:noWrap/>
            <w:vAlign w:val="center"/>
            <w:hideMark/>
          </w:tcPr>
          <w:p w14:paraId="384679F9"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 дни</w:t>
            </w:r>
          </w:p>
        </w:tc>
      </w:tr>
      <w:tr w:rsidR="001B4D48" w:rsidRPr="001B4D48" w14:paraId="491B6A0A" w14:textId="77777777" w:rsidTr="00CB1210">
        <w:trPr>
          <w:trHeight w:val="315"/>
        </w:trPr>
        <w:tc>
          <w:tcPr>
            <w:tcW w:w="580" w:type="dxa"/>
            <w:vMerge/>
            <w:tcBorders>
              <w:top w:val="nil"/>
              <w:left w:val="single" w:sz="4" w:space="0" w:color="auto"/>
              <w:bottom w:val="single" w:sz="4" w:space="0" w:color="000000"/>
              <w:right w:val="single" w:sz="4" w:space="0" w:color="auto"/>
            </w:tcBorders>
            <w:vAlign w:val="center"/>
            <w:hideMark/>
          </w:tcPr>
          <w:p w14:paraId="6A434EC8" w14:textId="77777777" w:rsidR="001B4D48" w:rsidRPr="001B4D48" w:rsidRDefault="001B4D48" w:rsidP="001B4D48">
            <w:pPr>
              <w:widowControl/>
              <w:rPr>
                <w:rFonts w:ascii="Times New Roman" w:eastAsia="Times New Roman" w:hAnsi="Times New Roman" w:cs="Times New Roman"/>
                <w:lang w:bidi="ar-SA"/>
              </w:rPr>
            </w:pPr>
          </w:p>
        </w:tc>
        <w:tc>
          <w:tcPr>
            <w:tcW w:w="9440" w:type="dxa"/>
            <w:vMerge/>
            <w:tcBorders>
              <w:top w:val="nil"/>
              <w:left w:val="single" w:sz="4" w:space="0" w:color="auto"/>
              <w:bottom w:val="single" w:sz="4" w:space="0" w:color="000000"/>
              <w:right w:val="single" w:sz="4" w:space="0" w:color="auto"/>
            </w:tcBorders>
            <w:vAlign w:val="center"/>
            <w:hideMark/>
          </w:tcPr>
          <w:p w14:paraId="33324293" w14:textId="77777777" w:rsidR="001B4D48" w:rsidRPr="001B4D48" w:rsidRDefault="001B4D48" w:rsidP="001B4D48">
            <w:pPr>
              <w:widowControl/>
              <w:rPr>
                <w:rFonts w:ascii="Times New Roman" w:eastAsia="Times New Roman" w:hAnsi="Times New Roman" w:cs="Times New Roman"/>
                <w:lang w:bidi="ar-SA"/>
              </w:rPr>
            </w:pPr>
          </w:p>
        </w:tc>
        <w:tc>
          <w:tcPr>
            <w:tcW w:w="1460" w:type="dxa"/>
            <w:tcBorders>
              <w:top w:val="nil"/>
              <w:left w:val="nil"/>
              <w:bottom w:val="single" w:sz="4" w:space="0" w:color="auto"/>
              <w:right w:val="single" w:sz="4" w:space="0" w:color="auto"/>
            </w:tcBorders>
            <w:shd w:val="clear" w:color="auto" w:fill="auto"/>
            <w:noWrap/>
            <w:vAlign w:val="center"/>
            <w:hideMark/>
          </w:tcPr>
          <w:p w14:paraId="2A30CBCF"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30.00</w:t>
            </w:r>
          </w:p>
        </w:tc>
        <w:tc>
          <w:tcPr>
            <w:tcW w:w="1460" w:type="dxa"/>
            <w:tcBorders>
              <w:top w:val="nil"/>
              <w:left w:val="nil"/>
              <w:bottom w:val="single" w:sz="4" w:space="0" w:color="auto"/>
              <w:right w:val="single" w:sz="4" w:space="0" w:color="auto"/>
            </w:tcBorders>
            <w:shd w:val="clear" w:color="auto" w:fill="auto"/>
            <w:noWrap/>
            <w:vAlign w:val="center"/>
            <w:hideMark/>
          </w:tcPr>
          <w:p w14:paraId="2D0785D6"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15.34</w:t>
            </w:r>
          </w:p>
        </w:tc>
        <w:tc>
          <w:tcPr>
            <w:tcW w:w="1560" w:type="dxa"/>
            <w:tcBorders>
              <w:top w:val="nil"/>
              <w:left w:val="nil"/>
              <w:bottom w:val="single" w:sz="4" w:space="0" w:color="auto"/>
              <w:right w:val="single" w:sz="4" w:space="0" w:color="auto"/>
            </w:tcBorders>
            <w:shd w:val="clear" w:color="auto" w:fill="auto"/>
            <w:noWrap/>
            <w:vAlign w:val="center"/>
            <w:hideMark/>
          </w:tcPr>
          <w:p w14:paraId="14A64114"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3 дни</w:t>
            </w:r>
          </w:p>
        </w:tc>
      </w:tr>
      <w:tr w:rsidR="001B4D48" w:rsidRPr="001B4D48" w14:paraId="1771A804" w14:textId="77777777" w:rsidTr="00CB1210">
        <w:trPr>
          <w:trHeight w:val="315"/>
        </w:trPr>
        <w:tc>
          <w:tcPr>
            <w:tcW w:w="580" w:type="dxa"/>
            <w:vMerge/>
            <w:tcBorders>
              <w:top w:val="nil"/>
              <w:left w:val="single" w:sz="4" w:space="0" w:color="auto"/>
              <w:bottom w:val="single" w:sz="4" w:space="0" w:color="000000"/>
              <w:right w:val="single" w:sz="4" w:space="0" w:color="auto"/>
            </w:tcBorders>
            <w:vAlign w:val="center"/>
            <w:hideMark/>
          </w:tcPr>
          <w:p w14:paraId="3BBFF04D" w14:textId="77777777" w:rsidR="001B4D48" w:rsidRPr="001B4D48" w:rsidRDefault="001B4D48" w:rsidP="001B4D48">
            <w:pPr>
              <w:widowControl/>
              <w:rPr>
                <w:rFonts w:ascii="Times New Roman" w:eastAsia="Times New Roman" w:hAnsi="Times New Roman" w:cs="Times New Roman"/>
                <w:lang w:bidi="ar-SA"/>
              </w:rPr>
            </w:pPr>
          </w:p>
        </w:tc>
        <w:tc>
          <w:tcPr>
            <w:tcW w:w="9440" w:type="dxa"/>
            <w:vMerge/>
            <w:tcBorders>
              <w:top w:val="nil"/>
              <w:left w:val="single" w:sz="4" w:space="0" w:color="auto"/>
              <w:bottom w:val="single" w:sz="4" w:space="0" w:color="000000"/>
              <w:right w:val="single" w:sz="4" w:space="0" w:color="auto"/>
            </w:tcBorders>
            <w:vAlign w:val="center"/>
            <w:hideMark/>
          </w:tcPr>
          <w:p w14:paraId="4D729EAD" w14:textId="77777777" w:rsidR="001B4D48" w:rsidRPr="001B4D48" w:rsidRDefault="001B4D48" w:rsidP="001B4D48">
            <w:pPr>
              <w:widowControl/>
              <w:rPr>
                <w:rFonts w:ascii="Times New Roman" w:eastAsia="Times New Roman" w:hAnsi="Times New Roman" w:cs="Times New Roman"/>
                <w:lang w:bidi="ar-SA"/>
              </w:rPr>
            </w:pPr>
          </w:p>
        </w:tc>
        <w:tc>
          <w:tcPr>
            <w:tcW w:w="1460" w:type="dxa"/>
            <w:tcBorders>
              <w:top w:val="nil"/>
              <w:left w:val="nil"/>
              <w:bottom w:val="single" w:sz="4" w:space="0" w:color="auto"/>
              <w:right w:val="single" w:sz="4" w:space="0" w:color="auto"/>
            </w:tcBorders>
            <w:shd w:val="clear" w:color="auto" w:fill="auto"/>
            <w:noWrap/>
            <w:vAlign w:val="center"/>
            <w:hideMark/>
          </w:tcPr>
          <w:p w14:paraId="413E317B"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45.00</w:t>
            </w:r>
          </w:p>
        </w:tc>
        <w:tc>
          <w:tcPr>
            <w:tcW w:w="1460" w:type="dxa"/>
            <w:tcBorders>
              <w:top w:val="nil"/>
              <w:left w:val="nil"/>
              <w:bottom w:val="single" w:sz="4" w:space="0" w:color="auto"/>
              <w:right w:val="single" w:sz="4" w:space="0" w:color="auto"/>
            </w:tcBorders>
            <w:shd w:val="clear" w:color="auto" w:fill="auto"/>
            <w:noWrap/>
            <w:vAlign w:val="center"/>
            <w:hideMark/>
          </w:tcPr>
          <w:p w14:paraId="09FD2556"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23.01</w:t>
            </w:r>
          </w:p>
        </w:tc>
        <w:tc>
          <w:tcPr>
            <w:tcW w:w="1560" w:type="dxa"/>
            <w:tcBorders>
              <w:top w:val="nil"/>
              <w:left w:val="nil"/>
              <w:bottom w:val="single" w:sz="4" w:space="0" w:color="auto"/>
              <w:right w:val="single" w:sz="4" w:space="0" w:color="auto"/>
            </w:tcBorders>
            <w:shd w:val="clear" w:color="auto" w:fill="auto"/>
            <w:noWrap/>
            <w:vAlign w:val="center"/>
            <w:hideMark/>
          </w:tcPr>
          <w:p w14:paraId="4F8E0C10"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24 часа</w:t>
            </w:r>
          </w:p>
        </w:tc>
      </w:tr>
      <w:tr w:rsidR="001B4D48" w:rsidRPr="001B4D48" w14:paraId="111E6573" w14:textId="77777777" w:rsidTr="00CB1210">
        <w:trPr>
          <w:trHeight w:val="345"/>
        </w:trPr>
        <w:tc>
          <w:tcPr>
            <w:tcW w:w="5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4771FF"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2</w:t>
            </w:r>
          </w:p>
        </w:tc>
        <w:tc>
          <w:tcPr>
            <w:tcW w:w="9440" w:type="dxa"/>
            <w:vMerge w:val="restart"/>
            <w:tcBorders>
              <w:top w:val="nil"/>
              <w:left w:val="single" w:sz="4" w:space="0" w:color="auto"/>
              <w:bottom w:val="single" w:sz="4" w:space="0" w:color="000000"/>
              <w:right w:val="single" w:sz="4" w:space="0" w:color="auto"/>
            </w:tcBorders>
            <w:shd w:val="clear" w:color="auto" w:fill="auto"/>
            <w:hideMark/>
          </w:tcPr>
          <w:p w14:paraId="15ED4DF5" w14:textId="77777777" w:rsidR="001B4D48" w:rsidRPr="001B4D48" w:rsidRDefault="001B4D48" w:rsidP="001B4D48">
            <w:pPr>
              <w:widowControl/>
              <w:rPr>
                <w:rFonts w:ascii="Times New Roman" w:eastAsia="Times New Roman" w:hAnsi="Times New Roman" w:cs="Times New Roman"/>
                <w:lang w:bidi="ar-SA"/>
              </w:rPr>
            </w:pPr>
            <w:r w:rsidRPr="001B4D48">
              <w:rPr>
                <w:rFonts w:ascii="Times New Roman" w:hAnsi="Times New Roman" w:cs="Times New Roman"/>
                <w:lang w:bidi="ar-SA"/>
              </w:rPr>
              <w:t>Издаване на скица за недвижим имот с указан начин на застрояване /скица-виза за проучване и проектиране/ - чл.107, т.2 от ЗМДТ, чл. 140 от ЗУТ</w:t>
            </w:r>
          </w:p>
        </w:tc>
        <w:tc>
          <w:tcPr>
            <w:tcW w:w="1460" w:type="dxa"/>
            <w:tcBorders>
              <w:top w:val="nil"/>
              <w:left w:val="nil"/>
              <w:bottom w:val="single" w:sz="4" w:space="0" w:color="auto"/>
              <w:right w:val="single" w:sz="4" w:space="0" w:color="auto"/>
            </w:tcBorders>
            <w:shd w:val="clear" w:color="auto" w:fill="auto"/>
            <w:noWrap/>
            <w:vAlign w:val="center"/>
            <w:hideMark/>
          </w:tcPr>
          <w:p w14:paraId="4BD46F78"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25.00</w:t>
            </w:r>
          </w:p>
        </w:tc>
        <w:tc>
          <w:tcPr>
            <w:tcW w:w="1460" w:type="dxa"/>
            <w:tcBorders>
              <w:top w:val="nil"/>
              <w:left w:val="nil"/>
              <w:bottom w:val="single" w:sz="4" w:space="0" w:color="auto"/>
              <w:right w:val="single" w:sz="4" w:space="0" w:color="auto"/>
            </w:tcBorders>
            <w:shd w:val="clear" w:color="auto" w:fill="auto"/>
            <w:noWrap/>
            <w:vAlign w:val="center"/>
            <w:hideMark/>
          </w:tcPr>
          <w:p w14:paraId="2FC522AA"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12.78</w:t>
            </w:r>
          </w:p>
        </w:tc>
        <w:tc>
          <w:tcPr>
            <w:tcW w:w="1560" w:type="dxa"/>
            <w:tcBorders>
              <w:top w:val="nil"/>
              <w:left w:val="nil"/>
              <w:bottom w:val="single" w:sz="4" w:space="0" w:color="auto"/>
              <w:right w:val="single" w:sz="4" w:space="0" w:color="auto"/>
            </w:tcBorders>
            <w:shd w:val="clear" w:color="auto" w:fill="auto"/>
            <w:noWrap/>
            <w:vAlign w:val="center"/>
            <w:hideMark/>
          </w:tcPr>
          <w:p w14:paraId="38CFA5F4"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 дни</w:t>
            </w:r>
          </w:p>
        </w:tc>
      </w:tr>
      <w:tr w:rsidR="001B4D48" w:rsidRPr="001B4D48" w14:paraId="7ECCBBDF" w14:textId="77777777" w:rsidTr="00CB1210">
        <w:trPr>
          <w:trHeight w:val="315"/>
        </w:trPr>
        <w:tc>
          <w:tcPr>
            <w:tcW w:w="580" w:type="dxa"/>
            <w:vMerge/>
            <w:tcBorders>
              <w:top w:val="nil"/>
              <w:left w:val="single" w:sz="4" w:space="0" w:color="auto"/>
              <w:bottom w:val="single" w:sz="4" w:space="0" w:color="000000"/>
              <w:right w:val="single" w:sz="4" w:space="0" w:color="auto"/>
            </w:tcBorders>
            <w:vAlign w:val="center"/>
            <w:hideMark/>
          </w:tcPr>
          <w:p w14:paraId="56269E27" w14:textId="77777777" w:rsidR="001B4D48" w:rsidRPr="001B4D48" w:rsidRDefault="001B4D48" w:rsidP="001B4D48">
            <w:pPr>
              <w:widowControl/>
              <w:rPr>
                <w:rFonts w:ascii="Times New Roman" w:eastAsia="Times New Roman" w:hAnsi="Times New Roman" w:cs="Times New Roman"/>
                <w:lang w:bidi="ar-SA"/>
              </w:rPr>
            </w:pPr>
          </w:p>
        </w:tc>
        <w:tc>
          <w:tcPr>
            <w:tcW w:w="9440" w:type="dxa"/>
            <w:vMerge/>
            <w:tcBorders>
              <w:top w:val="nil"/>
              <w:left w:val="single" w:sz="4" w:space="0" w:color="auto"/>
              <w:bottom w:val="single" w:sz="4" w:space="0" w:color="000000"/>
              <w:right w:val="single" w:sz="4" w:space="0" w:color="auto"/>
            </w:tcBorders>
            <w:vAlign w:val="center"/>
            <w:hideMark/>
          </w:tcPr>
          <w:p w14:paraId="228E32E9" w14:textId="77777777" w:rsidR="001B4D48" w:rsidRPr="001B4D48" w:rsidRDefault="001B4D48" w:rsidP="001B4D48">
            <w:pPr>
              <w:widowControl/>
              <w:rPr>
                <w:rFonts w:ascii="Times New Roman" w:eastAsia="Times New Roman" w:hAnsi="Times New Roman" w:cs="Times New Roman"/>
                <w:lang w:bidi="ar-SA"/>
              </w:rPr>
            </w:pPr>
          </w:p>
        </w:tc>
        <w:tc>
          <w:tcPr>
            <w:tcW w:w="1460" w:type="dxa"/>
            <w:tcBorders>
              <w:top w:val="nil"/>
              <w:left w:val="nil"/>
              <w:bottom w:val="single" w:sz="4" w:space="0" w:color="auto"/>
              <w:right w:val="single" w:sz="4" w:space="0" w:color="auto"/>
            </w:tcBorders>
            <w:shd w:val="clear" w:color="auto" w:fill="auto"/>
            <w:noWrap/>
            <w:vAlign w:val="center"/>
            <w:hideMark/>
          </w:tcPr>
          <w:p w14:paraId="4443C7F8"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50.00</w:t>
            </w:r>
          </w:p>
        </w:tc>
        <w:tc>
          <w:tcPr>
            <w:tcW w:w="1460" w:type="dxa"/>
            <w:tcBorders>
              <w:top w:val="nil"/>
              <w:left w:val="nil"/>
              <w:bottom w:val="single" w:sz="4" w:space="0" w:color="auto"/>
              <w:right w:val="single" w:sz="4" w:space="0" w:color="auto"/>
            </w:tcBorders>
            <w:shd w:val="clear" w:color="auto" w:fill="auto"/>
            <w:noWrap/>
            <w:vAlign w:val="center"/>
            <w:hideMark/>
          </w:tcPr>
          <w:p w14:paraId="775B5F30"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25.56</w:t>
            </w:r>
          </w:p>
        </w:tc>
        <w:tc>
          <w:tcPr>
            <w:tcW w:w="1560" w:type="dxa"/>
            <w:tcBorders>
              <w:top w:val="nil"/>
              <w:left w:val="nil"/>
              <w:bottom w:val="single" w:sz="4" w:space="0" w:color="auto"/>
              <w:right w:val="single" w:sz="4" w:space="0" w:color="auto"/>
            </w:tcBorders>
            <w:shd w:val="clear" w:color="auto" w:fill="auto"/>
            <w:noWrap/>
            <w:vAlign w:val="center"/>
            <w:hideMark/>
          </w:tcPr>
          <w:p w14:paraId="075FBC70"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3 дни</w:t>
            </w:r>
          </w:p>
        </w:tc>
      </w:tr>
      <w:tr w:rsidR="001B4D48" w:rsidRPr="001B4D48" w14:paraId="1A3D49C2" w14:textId="77777777" w:rsidTr="00CB1210">
        <w:trPr>
          <w:trHeight w:val="330"/>
        </w:trPr>
        <w:tc>
          <w:tcPr>
            <w:tcW w:w="580" w:type="dxa"/>
            <w:vMerge/>
            <w:tcBorders>
              <w:top w:val="nil"/>
              <w:left w:val="single" w:sz="4" w:space="0" w:color="auto"/>
              <w:bottom w:val="single" w:sz="4" w:space="0" w:color="000000"/>
              <w:right w:val="single" w:sz="4" w:space="0" w:color="auto"/>
            </w:tcBorders>
            <w:vAlign w:val="center"/>
            <w:hideMark/>
          </w:tcPr>
          <w:p w14:paraId="0F505A24" w14:textId="77777777" w:rsidR="001B4D48" w:rsidRPr="001B4D48" w:rsidRDefault="001B4D48" w:rsidP="001B4D48">
            <w:pPr>
              <w:widowControl/>
              <w:rPr>
                <w:rFonts w:ascii="Times New Roman" w:eastAsia="Times New Roman" w:hAnsi="Times New Roman" w:cs="Times New Roman"/>
                <w:lang w:bidi="ar-SA"/>
              </w:rPr>
            </w:pPr>
          </w:p>
        </w:tc>
        <w:tc>
          <w:tcPr>
            <w:tcW w:w="9440" w:type="dxa"/>
            <w:vMerge/>
            <w:tcBorders>
              <w:top w:val="nil"/>
              <w:left w:val="single" w:sz="4" w:space="0" w:color="auto"/>
              <w:bottom w:val="single" w:sz="4" w:space="0" w:color="000000"/>
              <w:right w:val="single" w:sz="4" w:space="0" w:color="auto"/>
            </w:tcBorders>
            <w:vAlign w:val="center"/>
            <w:hideMark/>
          </w:tcPr>
          <w:p w14:paraId="189EE1EF" w14:textId="77777777" w:rsidR="001B4D48" w:rsidRPr="001B4D48" w:rsidRDefault="001B4D48" w:rsidP="001B4D48">
            <w:pPr>
              <w:widowControl/>
              <w:rPr>
                <w:rFonts w:ascii="Times New Roman" w:eastAsia="Times New Roman" w:hAnsi="Times New Roman" w:cs="Times New Roman"/>
                <w:lang w:bidi="ar-SA"/>
              </w:rPr>
            </w:pPr>
          </w:p>
        </w:tc>
        <w:tc>
          <w:tcPr>
            <w:tcW w:w="1460" w:type="dxa"/>
            <w:tcBorders>
              <w:top w:val="nil"/>
              <w:left w:val="nil"/>
              <w:bottom w:val="single" w:sz="4" w:space="0" w:color="auto"/>
              <w:right w:val="single" w:sz="4" w:space="0" w:color="auto"/>
            </w:tcBorders>
            <w:shd w:val="clear" w:color="auto" w:fill="auto"/>
            <w:noWrap/>
            <w:vAlign w:val="center"/>
            <w:hideMark/>
          </w:tcPr>
          <w:p w14:paraId="224E52E9"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75.00</w:t>
            </w:r>
          </w:p>
        </w:tc>
        <w:tc>
          <w:tcPr>
            <w:tcW w:w="1460" w:type="dxa"/>
            <w:tcBorders>
              <w:top w:val="nil"/>
              <w:left w:val="nil"/>
              <w:bottom w:val="single" w:sz="4" w:space="0" w:color="auto"/>
              <w:right w:val="single" w:sz="4" w:space="0" w:color="auto"/>
            </w:tcBorders>
            <w:shd w:val="clear" w:color="auto" w:fill="auto"/>
            <w:noWrap/>
            <w:vAlign w:val="center"/>
            <w:hideMark/>
          </w:tcPr>
          <w:p w14:paraId="31CF7A41"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38.35</w:t>
            </w:r>
          </w:p>
        </w:tc>
        <w:tc>
          <w:tcPr>
            <w:tcW w:w="1560" w:type="dxa"/>
            <w:tcBorders>
              <w:top w:val="nil"/>
              <w:left w:val="nil"/>
              <w:bottom w:val="single" w:sz="4" w:space="0" w:color="auto"/>
              <w:right w:val="single" w:sz="4" w:space="0" w:color="auto"/>
            </w:tcBorders>
            <w:shd w:val="clear" w:color="auto" w:fill="auto"/>
            <w:noWrap/>
            <w:vAlign w:val="center"/>
            <w:hideMark/>
          </w:tcPr>
          <w:p w14:paraId="7F91DFA2"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24 часа</w:t>
            </w:r>
          </w:p>
        </w:tc>
      </w:tr>
      <w:tr w:rsidR="001B4D48" w:rsidRPr="001B4D48" w14:paraId="739A4FCA" w14:textId="77777777" w:rsidTr="00CB1210">
        <w:trPr>
          <w:trHeight w:val="375"/>
        </w:trPr>
        <w:tc>
          <w:tcPr>
            <w:tcW w:w="580" w:type="dxa"/>
            <w:vMerge w:val="restart"/>
            <w:tcBorders>
              <w:top w:val="nil"/>
              <w:left w:val="single" w:sz="4" w:space="0" w:color="auto"/>
              <w:bottom w:val="single" w:sz="4" w:space="0" w:color="000000"/>
              <w:right w:val="single" w:sz="8" w:space="0" w:color="auto"/>
            </w:tcBorders>
            <w:shd w:val="clear" w:color="auto" w:fill="auto"/>
            <w:noWrap/>
            <w:vAlign w:val="center"/>
            <w:hideMark/>
          </w:tcPr>
          <w:p w14:paraId="3C434D5A"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3</w:t>
            </w:r>
          </w:p>
        </w:tc>
        <w:tc>
          <w:tcPr>
            <w:tcW w:w="9440" w:type="dxa"/>
            <w:vMerge w:val="restart"/>
            <w:tcBorders>
              <w:top w:val="single" w:sz="8" w:space="0" w:color="auto"/>
              <w:left w:val="single" w:sz="8" w:space="0" w:color="auto"/>
              <w:bottom w:val="single" w:sz="4" w:space="0" w:color="000000"/>
              <w:right w:val="single" w:sz="4" w:space="0" w:color="auto"/>
            </w:tcBorders>
            <w:shd w:val="clear" w:color="000000" w:fill="FFFFFF"/>
            <w:vAlign w:val="center"/>
            <w:hideMark/>
          </w:tcPr>
          <w:p w14:paraId="7CFB402C" w14:textId="77777777" w:rsidR="001B4D48" w:rsidRPr="001B4D48" w:rsidRDefault="001B4D48" w:rsidP="001B4D48">
            <w:pPr>
              <w:widowControl/>
              <w:rPr>
                <w:rFonts w:ascii="Times New Roman" w:eastAsia="Times New Roman" w:hAnsi="Times New Roman" w:cs="Times New Roman"/>
                <w:lang w:bidi="ar-SA"/>
              </w:rPr>
            </w:pPr>
            <w:r w:rsidRPr="001B4D48">
              <w:rPr>
                <w:rFonts w:ascii="Times New Roman" w:eastAsia="Times New Roman" w:hAnsi="Times New Roman" w:cs="Times New Roman"/>
                <w:lang w:bidi="ar-SA"/>
              </w:rPr>
              <w:t>Презаверяване на скица, от издаването на която са изтекли 6 месеца - чл. 107, т. 3 ЗМДТ, чл. 35, ал. 1 Наредба №3/28.04.2005 г. за съдържанието, създаването и поддържането на кадастралните карти и кадастралните регистри във връзка с §4 ЗКИР</w:t>
            </w:r>
          </w:p>
        </w:tc>
        <w:tc>
          <w:tcPr>
            <w:tcW w:w="1460" w:type="dxa"/>
            <w:tcBorders>
              <w:top w:val="nil"/>
              <w:left w:val="nil"/>
              <w:bottom w:val="single" w:sz="4" w:space="0" w:color="auto"/>
              <w:right w:val="single" w:sz="4" w:space="0" w:color="auto"/>
            </w:tcBorders>
            <w:shd w:val="clear" w:color="auto" w:fill="auto"/>
            <w:noWrap/>
            <w:vAlign w:val="center"/>
            <w:hideMark/>
          </w:tcPr>
          <w:p w14:paraId="4DD9C6F4"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5.00</w:t>
            </w:r>
          </w:p>
        </w:tc>
        <w:tc>
          <w:tcPr>
            <w:tcW w:w="1460" w:type="dxa"/>
            <w:tcBorders>
              <w:top w:val="nil"/>
              <w:left w:val="nil"/>
              <w:bottom w:val="single" w:sz="4" w:space="0" w:color="auto"/>
              <w:right w:val="single" w:sz="4" w:space="0" w:color="auto"/>
            </w:tcBorders>
            <w:shd w:val="clear" w:color="auto" w:fill="auto"/>
            <w:noWrap/>
            <w:vAlign w:val="center"/>
            <w:hideMark/>
          </w:tcPr>
          <w:p w14:paraId="36B258EE"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2.56</w:t>
            </w:r>
          </w:p>
        </w:tc>
        <w:tc>
          <w:tcPr>
            <w:tcW w:w="1560" w:type="dxa"/>
            <w:tcBorders>
              <w:top w:val="nil"/>
              <w:left w:val="nil"/>
              <w:bottom w:val="single" w:sz="4" w:space="0" w:color="auto"/>
              <w:right w:val="single" w:sz="4" w:space="0" w:color="auto"/>
            </w:tcBorders>
            <w:shd w:val="clear" w:color="auto" w:fill="auto"/>
            <w:noWrap/>
            <w:vAlign w:val="center"/>
            <w:hideMark/>
          </w:tcPr>
          <w:p w14:paraId="730A7794"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 дни</w:t>
            </w:r>
          </w:p>
        </w:tc>
      </w:tr>
      <w:tr w:rsidR="001B4D48" w:rsidRPr="001B4D48" w14:paraId="088089D5" w14:textId="77777777" w:rsidTr="00CB1210">
        <w:trPr>
          <w:trHeight w:val="405"/>
        </w:trPr>
        <w:tc>
          <w:tcPr>
            <w:tcW w:w="580" w:type="dxa"/>
            <w:vMerge/>
            <w:tcBorders>
              <w:top w:val="nil"/>
              <w:left w:val="single" w:sz="4" w:space="0" w:color="auto"/>
              <w:bottom w:val="single" w:sz="4" w:space="0" w:color="000000"/>
              <w:right w:val="single" w:sz="8" w:space="0" w:color="auto"/>
            </w:tcBorders>
            <w:vAlign w:val="center"/>
            <w:hideMark/>
          </w:tcPr>
          <w:p w14:paraId="01F3EF4C" w14:textId="77777777" w:rsidR="001B4D48" w:rsidRPr="001B4D48" w:rsidRDefault="001B4D48" w:rsidP="001B4D48">
            <w:pPr>
              <w:widowControl/>
              <w:rPr>
                <w:rFonts w:ascii="Times New Roman" w:eastAsia="Times New Roman" w:hAnsi="Times New Roman" w:cs="Times New Roman"/>
                <w:lang w:bidi="ar-SA"/>
              </w:rPr>
            </w:pPr>
          </w:p>
        </w:tc>
        <w:tc>
          <w:tcPr>
            <w:tcW w:w="9440" w:type="dxa"/>
            <w:vMerge/>
            <w:tcBorders>
              <w:top w:val="single" w:sz="8" w:space="0" w:color="auto"/>
              <w:left w:val="single" w:sz="8" w:space="0" w:color="auto"/>
              <w:bottom w:val="single" w:sz="4" w:space="0" w:color="000000"/>
              <w:right w:val="single" w:sz="4" w:space="0" w:color="auto"/>
            </w:tcBorders>
            <w:vAlign w:val="center"/>
            <w:hideMark/>
          </w:tcPr>
          <w:p w14:paraId="062FF447" w14:textId="77777777" w:rsidR="001B4D48" w:rsidRPr="001B4D48" w:rsidRDefault="001B4D48" w:rsidP="001B4D48">
            <w:pPr>
              <w:widowControl/>
              <w:rPr>
                <w:rFonts w:ascii="Times New Roman" w:eastAsia="Times New Roman" w:hAnsi="Times New Roman" w:cs="Times New Roman"/>
                <w:lang w:bidi="ar-SA"/>
              </w:rPr>
            </w:pPr>
          </w:p>
        </w:tc>
        <w:tc>
          <w:tcPr>
            <w:tcW w:w="1460" w:type="dxa"/>
            <w:tcBorders>
              <w:top w:val="nil"/>
              <w:left w:val="nil"/>
              <w:bottom w:val="single" w:sz="4" w:space="0" w:color="auto"/>
              <w:right w:val="single" w:sz="4" w:space="0" w:color="auto"/>
            </w:tcBorders>
            <w:shd w:val="clear" w:color="auto" w:fill="auto"/>
            <w:noWrap/>
            <w:vAlign w:val="center"/>
            <w:hideMark/>
          </w:tcPr>
          <w:p w14:paraId="78BB0E13"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10.00</w:t>
            </w:r>
          </w:p>
        </w:tc>
        <w:tc>
          <w:tcPr>
            <w:tcW w:w="1460" w:type="dxa"/>
            <w:tcBorders>
              <w:top w:val="nil"/>
              <w:left w:val="nil"/>
              <w:bottom w:val="single" w:sz="4" w:space="0" w:color="auto"/>
              <w:right w:val="single" w:sz="4" w:space="0" w:color="auto"/>
            </w:tcBorders>
            <w:shd w:val="clear" w:color="auto" w:fill="auto"/>
            <w:noWrap/>
            <w:vAlign w:val="center"/>
            <w:hideMark/>
          </w:tcPr>
          <w:p w14:paraId="3B17EE46"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5.11</w:t>
            </w:r>
          </w:p>
        </w:tc>
        <w:tc>
          <w:tcPr>
            <w:tcW w:w="1560" w:type="dxa"/>
            <w:tcBorders>
              <w:top w:val="nil"/>
              <w:left w:val="nil"/>
              <w:bottom w:val="single" w:sz="4" w:space="0" w:color="auto"/>
              <w:right w:val="single" w:sz="4" w:space="0" w:color="auto"/>
            </w:tcBorders>
            <w:shd w:val="clear" w:color="auto" w:fill="auto"/>
            <w:noWrap/>
            <w:vAlign w:val="center"/>
            <w:hideMark/>
          </w:tcPr>
          <w:p w14:paraId="201CB60B"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3 дни</w:t>
            </w:r>
          </w:p>
        </w:tc>
      </w:tr>
      <w:tr w:rsidR="001B4D48" w:rsidRPr="001B4D48" w14:paraId="2A29E8E8" w14:textId="77777777" w:rsidTr="00CB1210">
        <w:trPr>
          <w:trHeight w:val="390"/>
        </w:trPr>
        <w:tc>
          <w:tcPr>
            <w:tcW w:w="580" w:type="dxa"/>
            <w:vMerge/>
            <w:tcBorders>
              <w:top w:val="nil"/>
              <w:left w:val="single" w:sz="4" w:space="0" w:color="auto"/>
              <w:bottom w:val="single" w:sz="4" w:space="0" w:color="000000"/>
              <w:right w:val="single" w:sz="8" w:space="0" w:color="auto"/>
            </w:tcBorders>
            <w:vAlign w:val="center"/>
            <w:hideMark/>
          </w:tcPr>
          <w:p w14:paraId="46346EF2" w14:textId="77777777" w:rsidR="001B4D48" w:rsidRPr="001B4D48" w:rsidRDefault="001B4D48" w:rsidP="001B4D48">
            <w:pPr>
              <w:widowControl/>
              <w:rPr>
                <w:rFonts w:ascii="Times New Roman" w:eastAsia="Times New Roman" w:hAnsi="Times New Roman" w:cs="Times New Roman"/>
                <w:lang w:bidi="ar-SA"/>
              </w:rPr>
            </w:pPr>
          </w:p>
        </w:tc>
        <w:tc>
          <w:tcPr>
            <w:tcW w:w="9440" w:type="dxa"/>
            <w:vMerge/>
            <w:tcBorders>
              <w:top w:val="single" w:sz="8" w:space="0" w:color="auto"/>
              <w:left w:val="single" w:sz="8" w:space="0" w:color="auto"/>
              <w:bottom w:val="single" w:sz="4" w:space="0" w:color="000000"/>
              <w:right w:val="single" w:sz="4" w:space="0" w:color="auto"/>
            </w:tcBorders>
            <w:vAlign w:val="center"/>
            <w:hideMark/>
          </w:tcPr>
          <w:p w14:paraId="64910717" w14:textId="77777777" w:rsidR="001B4D48" w:rsidRPr="001B4D48" w:rsidRDefault="001B4D48" w:rsidP="001B4D48">
            <w:pPr>
              <w:widowControl/>
              <w:rPr>
                <w:rFonts w:ascii="Times New Roman" w:eastAsia="Times New Roman" w:hAnsi="Times New Roman" w:cs="Times New Roman"/>
                <w:lang w:bidi="ar-SA"/>
              </w:rPr>
            </w:pPr>
          </w:p>
        </w:tc>
        <w:tc>
          <w:tcPr>
            <w:tcW w:w="1460" w:type="dxa"/>
            <w:tcBorders>
              <w:top w:val="nil"/>
              <w:left w:val="nil"/>
              <w:bottom w:val="single" w:sz="4" w:space="0" w:color="auto"/>
              <w:right w:val="single" w:sz="4" w:space="0" w:color="auto"/>
            </w:tcBorders>
            <w:shd w:val="clear" w:color="auto" w:fill="auto"/>
            <w:noWrap/>
            <w:vAlign w:val="center"/>
            <w:hideMark/>
          </w:tcPr>
          <w:p w14:paraId="2AC9DAA5"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15.00</w:t>
            </w:r>
          </w:p>
        </w:tc>
        <w:tc>
          <w:tcPr>
            <w:tcW w:w="1460" w:type="dxa"/>
            <w:tcBorders>
              <w:top w:val="nil"/>
              <w:left w:val="nil"/>
              <w:bottom w:val="single" w:sz="4" w:space="0" w:color="auto"/>
              <w:right w:val="single" w:sz="4" w:space="0" w:color="auto"/>
            </w:tcBorders>
            <w:shd w:val="clear" w:color="auto" w:fill="auto"/>
            <w:noWrap/>
            <w:vAlign w:val="center"/>
            <w:hideMark/>
          </w:tcPr>
          <w:p w14:paraId="1CD5A4E4"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7.67</w:t>
            </w:r>
          </w:p>
        </w:tc>
        <w:tc>
          <w:tcPr>
            <w:tcW w:w="1560" w:type="dxa"/>
            <w:tcBorders>
              <w:top w:val="nil"/>
              <w:left w:val="nil"/>
              <w:bottom w:val="single" w:sz="4" w:space="0" w:color="auto"/>
              <w:right w:val="single" w:sz="4" w:space="0" w:color="auto"/>
            </w:tcBorders>
            <w:shd w:val="clear" w:color="auto" w:fill="auto"/>
            <w:noWrap/>
            <w:vAlign w:val="center"/>
            <w:hideMark/>
          </w:tcPr>
          <w:p w14:paraId="4B23741A"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24 часа</w:t>
            </w:r>
          </w:p>
        </w:tc>
      </w:tr>
      <w:tr w:rsidR="001B4D48" w:rsidRPr="001B4D48" w14:paraId="2296D5F6" w14:textId="77777777" w:rsidTr="00CB1210">
        <w:trPr>
          <w:trHeight w:val="315"/>
        </w:trPr>
        <w:tc>
          <w:tcPr>
            <w:tcW w:w="5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D8CF7E"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4</w:t>
            </w:r>
          </w:p>
        </w:tc>
        <w:tc>
          <w:tcPr>
            <w:tcW w:w="9440" w:type="dxa"/>
            <w:vMerge w:val="restart"/>
            <w:tcBorders>
              <w:top w:val="nil"/>
              <w:left w:val="single" w:sz="4" w:space="0" w:color="auto"/>
              <w:bottom w:val="single" w:sz="4" w:space="0" w:color="000000"/>
              <w:right w:val="single" w:sz="4" w:space="0" w:color="auto"/>
            </w:tcBorders>
            <w:shd w:val="clear" w:color="auto" w:fill="auto"/>
            <w:hideMark/>
          </w:tcPr>
          <w:p w14:paraId="2C9CEBFE" w14:textId="77777777" w:rsidR="001B4D48" w:rsidRPr="001B4D48" w:rsidRDefault="001B4D48" w:rsidP="001B4D48">
            <w:pPr>
              <w:widowControl/>
              <w:rPr>
                <w:rFonts w:ascii="Times New Roman" w:eastAsia="Times New Roman" w:hAnsi="Times New Roman" w:cs="Times New Roman"/>
                <w:lang w:bidi="ar-SA"/>
              </w:rPr>
            </w:pPr>
            <w:r w:rsidRPr="001B4D48">
              <w:rPr>
                <w:rFonts w:ascii="Times New Roman" w:hAnsi="Times New Roman" w:cs="Times New Roman"/>
                <w:lang w:bidi="ar-SA"/>
              </w:rPr>
              <w:t>Издаване на удостоверения за факти и обстоятелства по териториалното и селищното устройство чл. 107, т. 5, ЗМДТ</w:t>
            </w:r>
          </w:p>
        </w:tc>
        <w:tc>
          <w:tcPr>
            <w:tcW w:w="1460" w:type="dxa"/>
            <w:tcBorders>
              <w:top w:val="nil"/>
              <w:left w:val="nil"/>
              <w:bottom w:val="single" w:sz="4" w:space="0" w:color="auto"/>
              <w:right w:val="single" w:sz="4" w:space="0" w:color="auto"/>
            </w:tcBorders>
            <w:shd w:val="clear" w:color="auto" w:fill="auto"/>
            <w:noWrap/>
            <w:vAlign w:val="center"/>
            <w:hideMark/>
          </w:tcPr>
          <w:p w14:paraId="1B16333C"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20.00</w:t>
            </w:r>
          </w:p>
        </w:tc>
        <w:tc>
          <w:tcPr>
            <w:tcW w:w="1460" w:type="dxa"/>
            <w:tcBorders>
              <w:top w:val="nil"/>
              <w:left w:val="nil"/>
              <w:bottom w:val="single" w:sz="4" w:space="0" w:color="auto"/>
              <w:right w:val="single" w:sz="4" w:space="0" w:color="auto"/>
            </w:tcBorders>
            <w:shd w:val="clear" w:color="auto" w:fill="auto"/>
            <w:noWrap/>
            <w:vAlign w:val="center"/>
            <w:hideMark/>
          </w:tcPr>
          <w:p w14:paraId="3DB854F8"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10.23</w:t>
            </w:r>
          </w:p>
        </w:tc>
        <w:tc>
          <w:tcPr>
            <w:tcW w:w="1560" w:type="dxa"/>
            <w:tcBorders>
              <w:top w:val="nil"/>
              <w:left w:val="nil"/>
              <w:bottom w:val="single" w:sz="4" w:space="0" w:color="auto"/>
              <w:right w:val="single" w:sz="4" w:space="0" w:color="auto"/>
            </w:tcBorders>
            <w:shd w:val="clear" w:color="auto" w:fill="auto"/>
            <w:noWrap/>
            <w:vAlign w:val="center"/>
            <w:hideMark/>
          </w:tcPr>
          <w:p w14:paraId="63A09591"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 дни</w:t>
            </w:r>
          </w:p>
        </w:tc>
      </w:tr>
      <w:tr w:rsidR="001B4D48" w:rsidRPr="001B4D48" w14:paraId="2BB30505" w14:textId="77777777" w:rsidTr="00CB1210">
        <w:trPr>
          <w:trHeight w:val="315"/>
        </w:trPr>
        <w:tc>
          <w:tcPr>
            <w:tcW w:w="580" w:type="dxa"/>
            <w:vMerge/>
            <w:tcBorders>
              <w:top w:val="nil"/>
              <w:left w:val="single" w:sz="4" w:space="0" w:color="auto"/>
              <w:bottom w:val="single" w:sz="4" w:space="0" w:color="000000"/>
              <w:right w:val="single" w:sz="4" w:space="0" w:color="auto"/>
            </w:tcBorders>
            <w:vAlign w:val="center"/>
            <w:hideMark/>
          </w:tcPr>
          <w:p w14:paraId="0F9B02A1" w14:textId="77777777" w:rsidR="001B4D48" w:rsidRPr="001B4D48" w:rsidRDefault="001B4D48" w:rsidP="001B4D48">
            <w:pPr>
              <w:widowControl/>
              <w:rPr>
                <w:rFonts w:ascii="Times New Roman" w:eastAsia="Times New Roman" w:hAnsi="Times New Roman" w:cs="Times New Roman"/>
                <w:lang w:bidi="ar-SA"/>
              </w:rPr>
            </w:pPr>
          </w:p>
        </w:tc>
        <w:tc>
          <w:tcPr>
            <w:tcW w:w="9440" w:type="dxa"/>
            <w:vMerge/>
            <w:tcBorders>
              <w:top w:val="nil"/>
              <w:left w:val="single" w:sz="4" w:space="0" w:color="auto"/>
              <w:bottom w:val="single" w:sz="4" w:space="0" w:color="000000"/>
              <w:right w:val="single" w:sz="4" w:space="0" w:color="auto"/>
            </w:tcBorders>
            <w:vAlign w:val="center"/>
            <w:hideMark/>
          </w:tcPr>
          <w:p w14:paraId="48C0A02C" w14:textId="77777777" w:rsidR="001B4D48" w:rsidRPr="001B4D48" w:rsidRDefault="001B4D48" w:rsidP="001B4D48">
            <w:pPr>
              <w:widowControl/>
              <w:rPr>
                <w:rFonts w:ascii="Times New Roman" w:eastAsia="Times New Roman" w:hAnsi="Times New Roman" w:cs="Times New Roman"/>
                <w:lang w:bidi="ar-SA"/>
              </w:rPr>
            </w:pPr>
          </w:p>
        </w:tc>
        <w:tc>
          <w:tcPr>
            <w:tcW w:w="1460" w:type="dxa"/>
            <w:tcBorders>
              <w:top w:val="nil"/>
              <w:left w:val="nil"/>
              <w:bottom w:val="single" w:sz="4" w:space="0" w:color="auto"/>
              <w:right w:val="single" w:sz="4" w:space="0" w:color="auto"/>
            </w:tcBorders>
            <w:shd w:val="clear" w:color="auto" w:fill="auto"/>
            <w:noWrap/>
            <w:vAlign w:val="center"/>
            <w:hideMark/>
          </w:tcPr>
          <w:p w14:paraId="20CD8EFA"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40.00</w:t>
            </w:r>
          </w:p>
        </w:tc>
        <w:tc>
          <w:tcPr>
            <w:tcW w:w="1460" w:type="dxa"/>
            <w:tcBorders>
              <w:top w:val="nil"/>
              <w:left w:val="nil"/>
              <w:bottom w:val="single" w:sz="4" w:space="0" w:color="auto"/>
              <w:right w:val="single" w:sz="4" w:space="0" w:color="auto"/>
            </w:tcBorders>
            <w:shd w:val="clear" w:color="auto" w:fill="auto"/>
            <w:noWrap/>
            <w:vAlign w:val="center"/>
            <w:hideMark/>
          </w:tcPr>
          <w:p w14:paraId="08F2E23E"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20.45</w:t>
            </w:r>
          </w:p>
        </w:tc>
        <w:tc>
          <w:tcPr>
            <w:tcW w:w="1560" w:type="dxa"/>
            <w:tcBorders>
              <w:top w:val="nil"/>
              <w:left w:val="nil"/>
              <w:bottom w:val="single" w:sz="4" w:space="0" w:color="auto"/>
              <w:right w:val="single" w:sz="4" w:space="0" w:color="auto"/>
            </w:tcBorders>
            <w:shd w:val="clear" w:color="auto" w:fill="auto"/>
            <w:noWrap/>
            <w:vAlign w:val="center"/>
            <w:hideMark/>
          </w:tcPr>
          <w:p w14:paraId="68DE1AB2"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3 дни</w:t>
            </w:r>
          </w:p>
        </w:tc>
      </w:tr>
      <w:tr w:rsidR="001B4D48" w:rsidRPr="001B4D48" w14:paraId="0BC476A4" w14:textId="77777777" w:rsidTr="00CB1210">
        <w:trPr>
          <w:trHeight w:val="315"/>
        </w:trPr>
        <w:tc>
          <w:tcPr>
            <w:tcW w:w="580" w:type="dxa"/>
            <w:vMerge/>
            <w:tcBorders>
              <w:top w:val="nil"/>
              <w:left w:val="single" w:sz="4" w:space="0" w:color="auto"/>
              <w:bottom w:val="single" w:sz="4" w:space="0" w:color="000000"/>
              <w:right w:val="single" w:sz="4" w:space="0" w:color="auto"/>
            </w:tcBorders>
            <w:vAlign w:val="center"/>
            <w:hideMark/>
          </w:tcPr>
          <w:p w14:paraId="0DD448F1" w14:textId="77777777" w:rsidR="001B4D48" w:rsidRPr="001B4D48" w:rsidRDefault="001B4D48" w:rsidP="001B4D48">
            <w:pPr>
              <w:widowControl/>
              <w:rPr>
                <w:rFonts w:ascii="Times New Roman" w:eastAsia="Times New Roman" w:hAnsi="Times New Roman" w:cs="Times New Roman"/>
                <w:lang w:bidi="ar-SA"/>
              </w:rPr>
            </w:pPr>
          </w:p>
        </w:tc>
        <w:tc>
          <w:tcPr>
            <w:tcW w:w="9440" w:type="dxa"/>
            <w:vMerge/>
            <w:tcBorders>
              <w:top w:val="nil"/>
              <w:left w:val="single" w:sz="4" w:space="0" w:color="auto"/>
              <w:bottom w:val="single" w:sz="4" w:space="0" w:color="000000"/>
              <w:right w:val="single" w:sz="4" w:space="0" w:color="auto"/>
            </w:tcBorders>
            <w:vAlign w:val="center"/>
            <w:hideMark/>
          </w:tcPr>
          <w:p w14:paraId="23FEFAE7" w14:textId="77777777" w:rsidR="001B4D48" w:rsidRPr="001B4D48" w:rsidRDefault="001B4D48" w:rsidP="001B4D48">
            <w:pPr>
              <w:widowControl/>
              <w:rPr>
                <w:rFonts w:ascii="Times New Roman" w:eastAsia="Times New Roman" w:hAnsi="Times New Roman" w:cs="Times New Roman"/>
                <w:lang w:bidi="ar-SA"/>
              </w:rPr>
            </w:pPr>
          </w:p>
        </w:tc>
        <w:tc>
          <w:tcPr>
            <w:tcW w:w="1460" w:type="dxa"/>
            <w:tcBorders>
              <w:top w:val="nil"/>
              <w:left w:val="nil"/>
              <w:bottom w:val="single" w:sz="4" w:space="0" w:color="auto"/>
              <w:right w:val="single" w:sz="4" w:space="0" w:color="auto"/>
            </w:tcBorders>
            <w:shd w:val="clear" w:color="auto" w:fill="auto"/>
            <w:noWrap/>
            <w:vAlign w:val="center"/>
            <w:hideMark/>
          </w:tcPr>
          <w:p w14:paraId="07EC2FFC"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60.00</w:t>
            </w:r>
          </w:p>
        </w:tc>
        <w:tc>
          <w:tcPr>
            <w:tcW w:w="1460" w:type="dxa"/>
            <w:tcBorders>
              <w:top w:val="nil"/>
              <w:left w:val="nil"/>
              <w:bottom w:val="single" w:sz="4" w:space="0" w:color="auto"/>
              <w:right w:val="single" w:sz="4" w:space="0" w:color="auto"/>
            </w:tcBorders>
            <w:shd w:val="clear" w:color="auto" w:fill="auto"/>
            <w:noWrap/>
            <w:vAlign w:val="center"/>
            <w:hideMark/>
          </w:tcPr>
          <w:p w14:paraId="0AF995A4"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30.68</w:t>
            </w:r>
          </w:p>
        </w:tc>
        <w:tc>
          <w:tcPr>
            <w:tcW w:w="1560" w:type="dxa"/>
            <w:tcBorders>
              <w:top w:val="nil"/>
              <w:left w:val="nil"/>
              <w:bottom w:val="single" w:sz="4" w:space="0" w:color="auto"/>
              <w:right w:val="single" w:sz="4" w:space="0" w:color="auto"/>
            </w:tcBorders>
            <w:shd w:val="clear" w:color="auto" w:fill="auto"/>
            <w:noWrap/>
            <w:vAlign w:val="center"/>
            <w:hideMark/>
          </w:tcPr>
          <w:p w14:paraId="23EE65CF"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24 часа</w:t>
            </w:r>
          </w:p>
        </w:tc>
      </w:tr>
      <w:tr w:rsidR="001B4D48" w:rsidRPr="001B4D48" w14:paraId="57C4C4DC" w14:textId="77777777" w:rsidTr="00CB1210">
        <w:trPr>
          <w:trHeight w:val="1890"/>
        </w:trPr>
        <w:tc>
          <w:tcPr>
            <w:tcW w:w="580" w:type="dxa"/>
            <w:tcBorders>
              <w:top w:val="nil"/>
              <w:left w:val="single" w:sz="4" w:space="0" w:color="auto"/>
              <w:bottom w:val="nil"/>
              <w:right w:val="single" w:sz="4" w:space="0" w:color="auto"/>
            </w:tcBorders>
            <w:shd w:val="clear" w:color="auto" w:fill="auto"/>
            <w:noWrap/>
            <w:vAlign w:val="center"/>
            <w:hideMark/>
          </w:tcPr>
          <w:p w14:paraId="0B082D26"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5</w:t>
            </w:r>
          </w:p>
        </w:tc>
        <w:tc>
          <w:tcPr>
            <w:tcW w:w="9440" w:type="dxa"/>
            <w:tcBorders>
              <w:top w:val="nil"/>
              <w:left w:val="nil"/>
              <w:bottom w:val="single" w:sz="4" w:space="0" w:color="auto"/>
              <w:right w:val="single" w:sz="4" w:space="0" w:color="auto"/>
            </w:tcBorders>
            <w:shd w:val="clear" w:color="auto" w:fill="auto"/>
            <w:hideMark/>
          </w:tcPr>
          <w:p w14:paraId="53B8CDCA" w14:textId="77777777" w:rsidR="001B4D48" w:rsidRPr="001B4D48" w:rsidRDefault="001B4D48" w:rsidP="001B4D48">
            <w:pPr>
              <w:widowControl/>
              <w:rPr>
                <w:rFonts w:ascii="Times New Roman" w:eastAsia="Times New Roman" w:hAnsi="Times New Roman" w:cs="Times New Roman"/>
                <w:lang w:bidi="ar-SA"/>
              </w:rPr>
            </w:pPr>
            <w:r w:rsidRPr="001B4D48">
              <w:rPr>
                <w:rFonts w:ascii="Times New Roman" w:hAnsi="Times New Roman" w:cs="Times New Roman"/>
                <w:lang w:bidi="ar-SA"/>
              </w:rPr>
              <w:t>Заверка на преписи от документи и на копия от планове и документацията към тях - чл.107, т. 6 ЗМДТ</w:t>
            </w:r>
          </w:p>
        </w:tc>
        <w:tc>
          <w:tcPr>
            <w:tcW w:w="1460" w:type="dxa"/>
            <w:tcBorders>
              <w:top w:val="nil"/>
              <w:left w:val="nil"/>
              <w:bottom w:val="nil"/>
              <w:right w:val="nil"/>
            </w:tcBorders>
            <w:shd w:val="clear" w:color="auto" w:fill="auto"/>
            <w:vAlign w:val="bottom"/>
            <w:hideMark/>
          </w:tcPr>
          <w:p w14:paraId="73BBA70E"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hAnsi="Times New Roman" w:cs="Times New Roman"/>
                <w:lang w:bidi="ar-SA"/>
              </w:rPr>
              <w:t>10,00 лв. за първа страница и по 1,00 лв. за всяка следваща</w:t>
            </w:r>
          </w:p>
        </w:tc>
        <w:tc>
          <w:tcPr>
            <w:tcW w:w="1460" w:type="dxa"/>
            <w:tcBorders>
              <w:top w:val="nil"/>
              <w:left w:val="single" w:sz="4" w:space="0" w:color="auto"/>
              <w:bottom w:val="single" w:sz="4" w:space="0" w:color="auto"/>
              <w:right w:val="single" w:sz="4" w:space="0" w:color="auto"/>
            </w:tcBorders>
            <w:shd w:val="clear" w:color="auto" w:fill="auto"/>
            <w:vAlign w:val="center"/>
            <w:hideMark/>
          </w:tcPr>
          <w:p w14:paraId="0104BAC7"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5.11 за първа страница и по 0.51 за всяка следваща</w:t>
            </w:r>
          </w:p>
        </w:tc>
        <w:tc>
          <w:tcPr>
            <w:tcW w:w="1560" w:type="dxa"/>
            <w:tcBorders>
              <w:top w:val="nil"/>
              <w:left w:val="nil"/>
              <w:bottom w:val="single" w:sz="4" w:space="0" w:color="auto"/>
              <w:right w:val="single" w:sz="4" w:space="0" w:color="auto"/>
            </w:tcBorders>
            <w:shd w:val="clear" w:color="auto" w:fill="auto"/>
            <w:noWrap/>
            <w:vAlign w:val="center"/>
            <w:hideMark/>
          </w:tcPr>
          <w:p w14:paraId="2D7E0CFB"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 дни</w:t>
            </w:r>
          </w:p>
        </w:tc>
      </w:tr>
      <w:tr w:rsidR="001B4D48" w:rsidRPr="001B4D48" w14:paraId="21EE308A" w14:textId="77777777" w:rsidTr="00700548">
        <w:trPr>
          <w:trHeight w:val="6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C122CC"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6</w:t>
            </w:r>
          </w:p>
        </w:tc>
        <w:tc>
          <w:tcPr>
            <w:tcW w:w="9440" w:type="dxa"/>
            <w:tcBorders>
              <w:top w:val="nil"/>
              <w:left w:val="nil"/>
              <w:bottom w:val="single" w:sz="4" w:space="0" w:color="auto"/>
              <w:right w:val="single" w:sz="4" w:space="0" w:color="auto"/>
            </w:tcBorders>
            <w:shd w:val="clear" w:color="auto" w:fill="auto"/>
            <w:vAlign w:val="bottom"/>
            <w:hideMark/>
          </w:tcPr>
          <w:p w14:paraId="3660B970" w14:textId="77777777" w:rsidR="001B4D48" w:rsidRPr="001B4D48" w:rsidRDefault="001B4D48" w:rsidP="001B4D48">
            <w:pPr>
              <w:widowControl/>
              <w:rPr>
                <w:rFonts w:ascii="Times New Roman" w:eastAsia="Times New Roman" w:hAnsi="Times New Roman" w:cs="Times New Roman"/>
                <w:lang w:bidi="ar-SA"/>
              </w:rPr>
            </w:pPr>
            <w:r w:rsidRPr="001B4D48">
              <w:rPr>
                <w:rFonts w:ascii="Times New Roman" w:hAnsi="Times New Roman" w:cs="Times New Roman"/>
                <w:lang w:bidi="ar-SA"/>
              </w:rPr>
              <w:t>Издаване на разрешения за поставяне на временни съоръжения за търговия - маси, павилиони, кабини и др. - чл.107, т.7 от ЗМДТ, чл. 56 ЗУТ</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37B6C28C"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30.00</w:t>
            </w:r>
          </w:p>
        </w:tc>
        <w:tc>
          <w:tcPr>
            <w:tcW w:w="1460" w:type="dxa"/>
            <w:tcBorders>
              <w:top w:val="nil"/>
              <w:left w:val="nil"/>
              <w:bottom w:val="single" w:sz="4" w:space="0" w:color="auto"/>
              <w:right w:val="single" w:sz="4" w:space="0" w:color="auto"/>
            </w:tcBorders>
            <w:shd w:val="clear" w:color="auto" w:fill="auto"/>
            <w:noWrap/>
            <w:vAlign w:val="center"/>
            <w:hideMark/>
          </w:tcPr>
          <w:p w14:paraId="79524BEC"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15.34</w:t>
            </w:r>
          </w:p>
        </w:tc>
        <w:tc>
          <w:tcPr>
            <w:tcW w:w="1560" w:type="dxa"/>
            <w:tcBorders>
              <w:top w:val="nil"/>
              <w:left w:val="nil"/>
              <w:bottom w:val="single" w:sz="4" w:space="0" w:color="auto"/>
              <w:right w:val="single" w:sz="4" w:space="0" w:color="auto"/>
            </w:tcBorders>
            <w:shd w:val="clear" w:color="auto" w:fill="auto"/>
            <w:noWrap/>
            <w:vAlign w:val="center"/>
            <w:hideMark/>
          </w:tcPr>
          <w:p w14:paraId="65379F7B"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 дни</w:t>
            </w:r>
          </w:p>
        </w:tc>
      </w:tr>
      <w:tr w:rsidR="001B4D48" w:rsidRPr="001B4D48" w14:paraId="2C17D4A3" w14:textId="77777777" w:rsidTr="00700548">
        <w:trPr>
          <w:trHeight w:val="6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C8E577"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w:t>
            </w:r>
          </w:p>
        </w:tc>
        <w:tc>
          <w:tcPr>
            <w:tcW w:w="9440" w:type="dxa"/>
            <w:tcBorders>
              <w:top w:val="nil"/>
              <w:left w:val="nil"/>
              <w:bottom w:val="single" w:sz="4" w:space="0" w:color="auto"/>
              <w:right w:val="single" w:sz="4" w:space="0" w:color="auto"/>
            </w:tcBorders>
            <w:shd w:val="clear" w:color="auto" w:fill="auto"/>
            <w:vAlign w:val="bottom"/>
            <w:hideMark/>
          </w:tcPr>
          <w:p w14:paraId="3B17DD13" w14:textId="77777777" w:rsidR="001B4D48" w:rsidRPr="001B4D48" w:rsidRDefault="001B4D48" w:rsidP="001B4D48">
            <w:pPr>
              <w:widowControl/>
              <w:rPr>
                <w:rFonts w:ascii="Times New Roman" w:eastAsia="Times New Roman" w:hAnsi="Times New Roman" w:cs="Times New Roman"/>
                <w:lang w:bidi="ar-SA"/>
              </w:rPr>
            </w:pPr>
            <w:r w:rsidRPr="001B4D48">
              <w:rPr>
                <w:rFonts w:ascii="Times New Roman" w:hAnsi="Times New Roman" w:cs="Times New Roman"/>
                <w:lang w:bidi="ar-SA"/>
              </w:rPr>
              <w:t>Издаване на разрешение за строеж, основен ремонт и преустройство на съществуващи сгради и помещения в тях - чл.107, т.8 от ЗМДТ, чл. 148 от ЗУТ.</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1D88E963"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 </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286E3962"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 </w:t>
            </w:r>
          </w:p>
        </w:tc>
        <w:tc>
          <w:tcPr>
            <w:tcW w:w="1560" w:type="dxa"/>
            <w:tcBorders>
              <w:top w:val="nil"/>
              <w:left w:val="nil"/>
              <w:bottom w:val="single" w:sz="4" w:space="0" w:color="auto"/>
              <w:right w:val="single" w:sz="4" w:space="0" w:color="auto"/>
            </w:tcBorders>
            <w:shd w:val="clear" w:color="auto" w:fill="auto"/>
            <w:noWrap/>
            <w:vAlign w:val="center"/>
            <w:hideMark/>
          </w:tcPr>
          <w:p w14:paraId="279C23D8"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 </w:t>
            </w:r>
          </w:p>
        </w:tc>
      </w:tr>
      <w:tr w:rsidR="00700548" w:rsidRPr="001B4D48" w14:paraId="0BC95FFB" w14:textId="77777777" w:rsidTr="00700548">
        <w:trPr>
          <w:trHeight w:val="315"/>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45296A"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lastRenderedPageBreak/>
              <w:t>7.1</w:t>
            </w:r>
          </w:p>
        </w:tc>
        <w:tc>
          <w:tcPr>
            <w:tcW w:w="9440" w:type="dxa"/>
            <w:tcBorders>
              <w:top w:val="single" w:sz="4" w:space="0" w:color="auto"/>
              <w:left w:val="nil"/>
              <w:bottom w:val="single" w:sz="4" w:space="0" w:color="auto"/>
              <w:right w:val="single" w:sz="4" w:space="0" w:color="auto"/>
            </w:tcBorders>
            <w:shd w:val="clear" w:color="auto" w:fill="auto"/>
            <w:noWrap/>
            <w:vAlign w:val="bottom"/>
            <w:hideMark/>
          </w:tcPr>
          <w:p w14:paraId="5D5283D3"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РЗП за жилищна сграда на кв. м.</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419817F5"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1.20</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02DBF7D6"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0.61</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4BBF7A73"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 дни</w:t>
            </w:r>
          </w:p>
        </w:tc>
      </w:tr>
      <w:tr w:rsidR="001B4D48" w:rsidRPr="001B4D48" w14:paraId="7C223332" w14:textId="77777777" w:rsidTr="00700548">
        <w:trPr>
          <w:trHeight w:val="315"/>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3CE44"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7.2</w:t>
            </w:r>
          </w:p>
        </w:tc>
        <w:tc>
          <w:tcPr>
            <w:tcW w:w="9440" w:type="dxa"/>
            <w:tcBorders>
              <w:top w:val="single" w:sz="4" w:space="0" w:color="auto"/>
              <w:left w:val="nil"/>
              <w:bottom w:val="nil"/>
              <w:right w:val="nil"/>
            </w:tcBorders>
            <w:shd w:val="clear" w:color="auto" w:fill="auto"/>
            <w:noWrap/>
            <w:vAlign w:val="bottom"/>
            <w:hideMark/>
          </w:tcPr>
          <w:p w14:paraId="40BCD561"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hAnsi="Times New Roman" w:cs="Times New Roman"/>
                <w:lang w:bidi="ar-SA"/>
              </w:rPr>
              <w:t>РЗП за сгради за обслужване, търговия, услуги и др. на кв. м.</w:t>
            </w: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2B970"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1.50</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2BA0D74E"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0.77</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5470881A"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 дни</w:t>
            </w:r>
          </w:p>
        </w:tc>
      </w:tr>
      <w:tr w:rsidR="001B4D48" w:rsidRPr="001B4D48" w14:paraId="18855E4E" w14:textId="77777777" w:rsidTr="001B4D48">
        <w:trPr>
          <w:trHeight w:val="315"/>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12F8A1"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7.3</w:t>
            </w:r>
          </w:p>
        </w:tc>
        <w:tc>
          <w:tcPr>
            <w:tcW w:w="9440" w:type="dxa"/>
            <w:tcBorders>
              <w:top w:val="single" w:sz="4" w:space="0" w:color="auto"/>
              <w:left w:val="nil"/>
              <w:bottom w:val="single" w:sz="4" w:space="0" w:color="auto"/>
              <w:right w:val="single" w:sz="4" w:space="0" w:color="auto"/>
            </w:tcBorders>
            <w:shd w:val="clear" w:color="auto" w:fill="auto"/>
            <w:noWrap/>
            <w:vAlign w:val="bottom"/>
            <w:hideMark/>
          </w:tcPr>
          <w:p w14:paraId="3DD90EE2"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hAnsi="Times New Roman" w:cs="Times New Roman"/>
                <w:lang w:bidi="ar-SA"/>
              </w:rPr>
              <w:t>РЗП за производствени сгради на кв. м.</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4B1CB823"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1.00</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27D0EDDC"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0.51</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1541CDEB"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 дни</w:t>
            </w:r>
          </w:p>
        </w:tc>
      </w:tr>
      <w:tr w:rsidR="001B4D48" w:rsidRPr="001B4D48" w14:paraId="064460CB" w14:textId="77777777" w:rsidTr="00CB1210">
        <w:trPr>
          <w:trHeight w:val="6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F9713"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7.4</w:t>
            </w:r>
          </w:p>
        </w:tc>
        <w:tc>
          <w:tcPr>
            <w:tcW w:w="9440" w:type="dxa"/>
            <w:tcBorders>
              <w:top w:val="single" w:sz="4" w:space="0" w:color="auto"/>
              <w:left w:val="nil"/>
              <w:bottom w:val="nil"/>
              <w:right w:val="nil"/>
            </w:tcBorders>
            <w:shd w:val="clear" w:color="auto" w:fill="auto"/>
            <w:vAlign w:val="bottom"/>
            <w:hideMark/>
          </w:tcPr>
          <w:p w14:paraId="6CD38B57" w14:textId="77777777" w:rsidR="001B4D48" w:rsidRPr="001B4D48" w:rsidRDefault="001B4D48" w:rsidP="001B4D48">
            <w:pPr>
              <w:widowControl/>
              <w:rPr>
                <w:rFonts w:ascii="Times New Roman" w:eastAsia="Times New Roman" w:hAnsi="Times New Roman" w:cs="Times New Roman"/>
                <w:lang w:bidi="ar-SA"/>
              </w:rPr>
            </w:pPr>
            <w:r w:rsidRPr="001B4D48">
              <w:rPr>
                <w:rFonts w:ascii="Times New Roman" w:hAnsi="Times New Roman" w:cs="Times New Roman"/>
                <w:lang w:bidi="ar-SA"/>
              </w:rPr>
              <w:t>За линейни обекти, инсталации, съоръжения и др. на линеен метър, но не по-малко от 20.00 лв./10.23 евро</w:t>
            </w: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9587D6"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0.30</w:t>
            </w:r>
          </w:p>
        </w:tc>
        <w:tc>
          <w:tcPr>
            <w:tcW w:w="1460" w:type="dxa"/>
            <w:tcBorders>
              <w:top w:val="single" w:sz="4" w:space="0" w:color="auto"/>
              <w:left w:val="nil"/>
              <w:bottom w:val="nil"/>
              <w:right w:val="single" w:sz="4" w:space="0" w:color="auto"/>
            </w:tcBorders>
            <w:shd w:val="clear" w:color="auto" w:fill="auto"/>
            <w:noWrap/>
            <w:vAlign w:val="center"/>
            <w:hideMark/>
          </w:tcPr>
          <w:p w14:paraId="2588E0B4"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0.15</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0F212991"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 дни</w:t>
            </w:r>
          </w:p>
        </w:tc>
      </w:tr>
      <w:tr w:rsidR="001B4D48" w:rsidRPr="001B4D48" w14:paraId="1412732B" w14:textId="77777777" w:rsidTr="00CB1210">
        <w:trPr>
          <w:trHeight w:val="6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1F94E"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7.5</w:t>
            </w:r>
          </w:p>
        </w:tc>
        <w:tc>
          <w:tcPr>
            <w:tcW w:w="9440" w:type="dxa"/>
            <w:tcBorders>
              <w:top w:val="single" w:sz="4" w:space="0" w:color="auto"/>
              <w:left w:val="nil"/>
              <w:bottom w:val="single" w:sz="4" w:space="0" w:color="auto"/>
              <w:right w:val="single" w:sz="4" w:space="0" w:color="auto"/>
            </w:tcBorders>
            <w:shd w:val="clear" w:color="auto" w:fill="auto"/>
            <w:vAlign w:val="bottom"/>
            <w:hideMark/>
          </w:tcPr>
          <w:p w14:paraId="6605E998" w14:textId="77777777" w:rsidR="001B4D48" w:rsidRPr="001B4D48" w:rsidRDefault="001B4D48" w:rsidP="001B4D48">
            <w:pPr>
              <w:widowControl/>
              <w:rPr>
                <w:rFonts w:ascii="Times New Roman" w:eastAsia="Times New Roman" w:hAnsi="Times New Roman" w:cs="Times New Roman"/>
                <w:lang w:bidi="ar-SA"/>
              </w:rPr>
            </w:pPr>
            <w:r w:rsidRPr="001B4D48">
              <w:rPr>
                <w:rFonts w:ascii="Times New Roman" w:hAnsi="Times New Roman" w:cs="Times New Roman"/>
                <w:lang w:bidi="ar-SA"/>
              </w:rPr>
              <w:t>За обекти от техническата инфраструктура на линеен метър, но не по-малко от 50.00 лв./25.56 евро</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0BDF5845"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0.30</w:t>
            </w:r>
          </w:p>
        </w:tc>
        <w:tc>
          <w:tcPr>
            <w:tcW w:w="1460" w:type="dxa"/>
            <w:tcBorders>
              <w:top w:val="single" w:sz="4" w:space="0" w:color="auto"/>
              <w:left w:val="nil"/>
              <w:bottom w:val="nil"/>
              <w:right w:val="single" w:sz="4" w:space="0" w:color="auto"/>
            </w:tcBorders>
            <w:shd w:val="clear" w:color="auto" w:fill="auto"/>
            <w:noWrap/>
            <w:vAlign w:val="center"/>
            <w:hideMark/>
          </w:tcPr>
          <w:p w14:paraId="1249FFB3"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0.15</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3BE32515"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 дни</w:t>
            </w:r>
          </w:p>
        </w:tc>
      </w:tr>
      <w:tr w:rsidR="001B4D48" w:rsidRPr="001B4D48" w14:paraId="7A476964" w14:textId="77777777" w:rsidTr="00CB1210">
        <w:trPr>
          <w:trHeight w:val="6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8F89D"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7.6</w:t>
            </w:r>
          </w:p>
        </w:tc>
        <w:tc>
          <w:tcPr>
            <w:tcW w:w="9440" w:type="dxa"/>
            <w:tcBorders>
              <w:top w:val="single" w:sz="4" w:space="0" w:color="auto"/>
              <w:left w:val="nil"/>
              <w:bottom w:val="single" w:sz="4" w:space="0" w:color="auto"/>
              <w:right w:val="single" w:sz="4" w:space="0" w:color="auto"/>
            </w:tcBorders>
            <w:shd w:val="clear" w:color="auto" w:fill="auto"/>
            <w:vAlign w:val="bottom"/>
            <w:hideMark/>
          </w:tcPr>
          <w:p w14:paraId="78C65727" w14:textId="77777777" w:rsidR="001B4D48" w:rsidRPr="001B4D48" w:rsidRDefault="001B4D48" w:rsidP="001B4D48">
            <w:pPr>
              <w:widowControl/>
              <w:rPr>
                <w:rFonts w:ascii="Times New Roman" w:eastAsia="Times New Roman" w:hAnsi="Times New Roman" w:cs="Times New Roman"/>
                <w:lang w:bidi="ar-SA"/>
              </w:rPr>
            </w:pPr>
            <w:r w:rsidRPr="001B4D48">
              <w:rPr>
                <w:rFonts w:ascii="Times New Roman" w:hAnsi="Times New Roman" w:cs="Times New Roman"/>
                <w:lang w:bidi="ar-SA"/>
              </w:rPr>
              <w:t xml:space="preserve">За </w:t>
            </w:r>
            <w:proofErr w:type="spellStart"/>
            <w:r w:rsidRPr="001B4D48">
              <w:rPr>
                <w:rFonts w:ascii="Times New Roman" w:hAnsi="Times New Roman" w:cs="Times New Roman"/>
                <w:lang w:bidi="ar-SA"/>
              </w:rPr>
              <w:t>площно</w:t>
            </w:r>
            <w:proofErr w:type="spellEnd"/>
            <w:r w:rsidRPr="001B4D48">
              <w:rPr>
                <w:rFonts w:ascii="Times New Roman" w:hAnsi="Times New Roman" w:cs="Times New Roman"/>
                <w:lang w:bidi="ar-SA"/>
              </w:rPr>
              <w:t xml:space="preserve"> строителство и вертикална планировка, когато тя е предмет на самостоятелен проект на дка</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6C0A753E"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20.00</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6840B1F3"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10.23</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14F79CCF"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 дни</w:t>
            </w:r>
          </w:p>
        </w:tc>
      </w:tr>
      <w:tr w:rsidR="001B4D48" w:rsidRPr="001B4D48" w14:paraId="19358E3E" w14:textId="77777777" w:rsidTr="00CB1210">
        <w:trPr>
          <w:trHeight w:val="6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A32A60"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7.7</w:t>
            </w:r>
          </w:p>
        </w:tc>
        <w:tc>
          <w:tcPr>
            <w:tcW w:w="9440" w:type="dxa"/>
            <w:tcBorders>
              <w:top w:val="single" w:sz="4" w:space="0" w:color="auto"/>
              <w:left w:val="nil"/>
              <w:bottom w:val="single" w:sz="4" w:space="0" w:color="auto"/>
              <w:right w:val="single" w:sz="4" w:space="0" w:color="auto"/>
            </w:tcBorders>
            <w:shd w:val="clear" w:color="auto" w:fill="auto"/>
            <w:vAlign w:val="bottom"/>
          </w:tcPr>
          <w:p w14:paraId="2E9D60E5" w14:textId="77777777" w:rsidR="001B4D48" w:rsidRPr="001B4D48" w:rsidRDefault="001B4D48" w:rsidP="001B4D48">
            <w:pPr>
              <w:widowControl/>
              <w:rPr>
                <w:rFonts w:ascii="Times New Roman" w:hAnsi="Times New Roman" w:cs="Times New Roman"/>
                <w:lang w:bidi="ar-SA"/>
              </w:rPr>
            </w:pPr>
            <w:r w:rsidRPr="001B4D48">
              <w:rPr>
                <w:rFonts w:ascii="Times New Roman" w:eastAsia="Times New Roman" w:hAnsi="Times New Roman" w:cs="Times New Roman"/>
                <w:lang w:bidi="ar-SA"/>
              </w:rPr>
              <w:t>За фотоволтаични инсталации - за 1 бр. Соларен панел</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69AF79F"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2.50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21A8512"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1.28</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2E6FFC7A" w14:textId="77777777" w:rsidR="001B4D48" w:rsidRPr="001B4D48" w:rsidRDefault="001B4D48" w:rsidP="001B4D48">
            <w:pPr>
              <w:widowControl/>
              <w:jc w:val="center"/>
              <w:rPr>
                <w:rFonts w:ascii="Times New Roman" w:eastAsia="Times New Roman" w:hAnsi="Times New Roman" w:cs="Times New Roman"/>
                <w:lang w:bidi="ar-SA"/>
              </w:rPr>
            </w:pPr>
            <w:r w:rsidRPr="001B4D48">
              <w:rPr>
                <w:rFonts w:ascii="Times New Roman" w:eastAsia="Times New Roman" w:hAnsi="Times New Roman" w:cs="Times New Roman"/>
                <w:lang w:bidi="ar-SA"/>
              </w:rPr>
              <w:t>7 дни</w:t>
            </w:r>
          </w:p>
        </w:tc>
      </w:tr>
    </w:tbl>
    <w:p w14:paraId="0D0D9521" w14:textId="77777777" w:rsidR="001B4D48" w:rsidRDefault="001B4D48">
      <w:pPr>
        <w:pStyle w:val="21"/>
        <w:shd w:val="clear" w:color="auto" w:fill="auto"/>
        <w:spacing w:before="712" w:after="123" w:line="220" w:lineRule="exact"/>
        <w:ind w:left="7760" w:firstLine="0"/>
        <w:jc w:val="left"/>
        <w:rPr>
          <w:color w:val="EE0000"/>
        </w:rPr>
        <w:sectPr w:rsidR="001B4D48" w:rsidSect="001B4D48">
          <w:pgSz w:w="15840" w:h="12240" w:orient="landscape"/>
          <w:pgMar w:top="902" w:right="992" w:bottom="714" w:left="851" w:header="0" w:footer="6" w:gutter="0"/>
          <w:cols w:space="720"/>
          <w:noEndnote/>
          <w:docGrid w:linePitch="360"/>
        </w:sectPr>
      </w:pPr>
    </w:p>
    <w:p w14:paraId="63A435AC" w14:textId="39BA83C9" w:rsidR="00395713" w:rsidRPr="008A5078" w:rsidRDefault="008B2122" w:rsidP="008A5078">
      <w:pPr>
        <w:pStyle w:val="21"/>
        <w:shd w:val="clear" w:color="auto" w:fill="auto"/>
        <w:spacing w:before="712" w:after="123" w:line="220" w:lineRule="exact"/>
        <w:ind w:left="7760" w:firstLine="0"/>
        <w:jc w:val="right"/>
        <w:rPr>
          <w:color w:val="auto"/>
          <w:sz w:val="24"/>
          <w:szCs w:val="24"/>
        </w:rPr>
      </w:pPr>
      <w:r w:rsidRPr="008A5078">
        <w:rPr>
          <w:color w:val="auto"/>
          <w:sz w:val="24"/>
          <w:szCs w:val="24"/>
        </w:rPr>
        <w:lastRenderedPageBreak/>
        <w:t>Приложение № 2</w:t>
      </w:r>
    </w:p>
    <w:p w14:paraId="2DAC0358" w14:textId="77777777" w:rsidR="00395713" w:rsidRPr="008A5078" w:rsidRDefault="008B2122" w:rsidP="007E3CEE">
      <w:pPr>
        <w:pStyle w:val="21"/>
        <w:shd w:val="clear" w:color="auto" w:fill="auto"/>
        <w:spacing w:after="205" w:line="220" w:lineRule="exact"/>
        <w:ind w:firstLine="0"/>
        <w:jc w:val="center"/>
        <w:rPr>
          <w:b/>
          <w:color w:val="auto"/>
          <w:sz w:val="24"/>
          <w:szCs w:val="24"/>
        </w:rPr>
      </w:pPr>
      <w:r w:rsidRPr="008A5078">
        <w:rPr>
          <w:b/>
          <w:color w:val="auto"/>
          <w:sz w:val="24"/>
          <w:szCs w:val="24"/>
        </w:rPr>
        <w:t xml:space="preserve">на ГЛАВА ВТОРА Раздел VI - Технически услуги, </w:t>
      </w:r>
      <w:r w:rsidR="007E3CEE" w:rsidRPr="008A5078">
        <w:rPr>
          <w:b/>
          <w:color w:val="auto"/>
          <w:sz w:val="24"/>
          <w:szCs w:val="24"/>
        </w:rPr>
        <w:t xml:space="preserve"> по ЗМДТ </w:t>
      </w:r>
      <w:r w:rsidRPr="008A5078">
        <w:rPr>
          <w:b/>
          <w:color w:val="auto"/>
          <w:sz w:val="24"/>
          <w:szCs w:val="24"/>
        </w:rPr>
        <w:t>към чл.</w:t>
      </w:r>
      <w:r w:rsidR="007E3CEE" w:rsidRPr="008A5078">
        <w:rPr>
          <w:b/>
          <w:color w:val="auto"/>
          <w:sz w:val="24"/>
          <w:szCs w:val="24"/>
        </w:rPr>
        <w:t xml:space="preserve"> </w:t>
      </w:r>
      <w:r w:rsidRPr="008A5078">
        <w:rPr>
          <w:b/>
          <w:color w:val="auto"/>
          <w:sz w:val="24"/>
          <w:szCs w:val="24"/>
        </w:rPr>
        <w:t>41:</w:t>
      </w:r>
    </w:p>
    <w:p w14:paraId="3B09041C" w14:textId="0A3CB857" w:rsidR="00395713" w:rsidRPr="008A5078" w:rsidRDefault="008B2122">
      <w:pPr>
        <w:pStyle w:val="42"/>
        <w:shd w:val="clear" w:color="auto" w:fill="auto"/>
        <w:ind w:left="240"/>
        <w:jc w:val="left"/>
        <w:rPr>
          <w:color w:val="auto"/>
          <w:sz w:val="24"/>
          <w:szCs w:val="24"/>
        </w:rPr>
      </w:pPr>
      <w:r w:rsidRPr="008A5078">
        <w:rPr>
          <w:color w:val="auto"/>
          <w:sz w:val="24"/>
          <w:szCs w:val="24"/>
        </w:rPr>
        <w:t>(Изм.</w:t>
      </w:r>
      <w:r w:rsidR="007E3CEE" w:rsidRPr="008A5078">
        <w:rPr>
          <w:color w:val="auto"/>
          <w:sz w:val="24"/>
          <w:szCs w:val="24"/>
        </w:rPr>
        <w:t xml:space="preserve"> </w:t>
      </w:r>
      <w:r w:rsidRPr="008A5078">
        <w:rPr>
          <w:color w:val="auto"/>
          <w:sz w:val="24"/>
          <w:szCs w:val="24"/>
        </w:rPr>
        <w:t>с реш.</w:t>
      </w:r>
      <w:r w:rsidR="007E3CEE" w:rsidRPr="008A5078">
        <w:rPr>
          <w:color w:val="auto"/>
          <w:sz w:val="24"/>
          <w:szCs w:val="24"/>
        </w:rPr>
        <w:t xml:space="preserve"> </w:t>
      </w:r>
      <w:r w:rsidRPr="008A5078">
        <w:rPr>
          <w:color w:val="auto"/>
          <w:sz w:val="24"/>
          <w:szCs w:val="24"/>
        </w:rPr>
        <w:t>№ 157, пр.№ 15/26.10.2012г., изм. с</w:t>
      </w:r>
      <w:r w:rsidR="008A5078" w:rsidRPr="008A5078">
        <w:rPr>
          <w:color w:val="auto"/>
          <w:sz w:val="24"/>
          <w:szCs w:val="24"/>
        </w:rPr>
        <w:t xml:space="preserve"> </w:t>
      </w:r>
      <w:r w:rsidRPr="008A5078">
        <w:rPr>
          <w:color w:val="auto"/>
          <w:sz w:val="24"/>
          <w:szCs w:val="24"/>
        </w:rPr>
        <w:t>реш.</w:t>
      </w:r>
      <w:r w:rsidR="008A5078" w:rsidRPr="008A5078">
        <w:rPr>
          <w:color w:val="auto"/>
          <w:sz w:val="24"/>
          <w:szCs w:val="24"/>
        </w:rPr>
        <w:t xml:space="preserve"> </w:t>
      </w:r>
      <w:r w:rsidRPr="008A5078">
        <w:rPr>
          <w:color w:val="auto"/>
          <w:sz w:val="24"/>
          <w:szCs w:val="24"/>
        </w:rPr>
        <w:t>№</w:t>
      </w:r>
      <w:r w:rsidR="008A5078" w:rsidRPr="008A5078">
        <w:rPr>
          <w:color w:val="auto"/>
          <w:sz w:val="24"/>
          <w:szCs w:val="24"/>
        </w:rPr>
        <w:t xml:space="preserve"> </w:t>
      </w:r>
      <w:r w:rsidRPr="008A5078">
        <w:rPr>
          <w:color w:val="auto"/>
          <w:sz w:val="24"/>
          <w:szCs w:val="24"/>
        </w:rPr>
        <w:t>484, пр. №</w:t>
      </w:r>
      <w:r w:rsidR="008A5078" w:rsidRPr="008A5078">
        <w:rPr>
          <w:color w:val="auto"/>
          <w:sz w:val="24"/>
          <w:szCs w:val="24"/>
        </w:rPr>
        <w:t xml:space="preserve"> </w:t>
      </w:r>
      <w:r w:rsidRPr="008A5078">
        <w:rPr>
          <w:color w:val="auto"/>
          <w:sz w:val="24"/>
          <w:szCs w:val="24"/>
        </w:rPr>
        <w:t>56/27.12.2018г., изм. и доп. с реш.</w:t>
      </w:r>
      <w:r w:rsidR="008A5078" w:rsidRPr="008A5078">
        <w:rPr>
          <w:color w:val="auto"/>
          <w:sz w:val="24"/>
          <w:szCs w:val="24"/>
        </w:rPr>
        <w:t xml:space="preserve"> </w:t>
      </w:r>
      <w:r w:rsidRPr="008A5078">
        <w:rPr>
          <w:color w:val="auto"/>
          <w:sz w:val="24"/>
          <w:szCs w:val="24"/>
        </w:rPr>
        <w:t>№</w:t>
      </w:r>
      <w:r w:rsidR="008A5078" w:rsidRPr="008A5078">
        <w:rPr>
          <w:color w:val="auto"/>
          <w:sz w:val="24"/>
          <w:szCs w:val="24"/>
        </w:rPr>
        <w:t xml:space="preserve"> </w:t>
      </w:r>
      <w:r w:rsidRPr="008A5078">
        <w:rPr>
          <w:color w:val="auto"/>
          <w:sz w:val="24"/>
          <w:szCs w:val="24"/>
        </w:rPr>
        <w:t>55, пр. №</w:t>
      </w:r>
      <w:r w:rsidR="008A5078" w:rsidRPr="008A5078">
        <w:rPr>
          <w:color w:val="auto"/>
          <w:sz w:val="24"/>
          <w:szCs w:val="24"/>
        </w:rPr>
        <w:t xml:space="preserve"> </w:t>
      </w:r>
      <w:r w:rsidRPr="008A5078">
        <w:rPr>
          <w:color w:val="auto"/>
          <w:sz w:val="24"/>
          <w:szCs w:val="24"/>
        </w:rPr>
        <w:t>7/21.05.2020г.</w:t>
      </w:r>
      <w:r w:rsidR="007E3CEE" w:rsidRPr="008A5078">
        <w:rPr>
          <w:color w:val="auto"/>
          <w:sz w:val="24"/>
          <w:szCs w:val="24"/>
        </w:rPr>
        <w:t>, Изменен с Решение № 389/20.10.2022г.</w:t>
      </w:r>
      <w:r w:rsidR="008A5078" w:rsidRPr="008A5078">
        <w:rPr>
          <w:color w:val="auto"/>
          <w:sz w:val="24"/>
          <w:szCs w:val="24"/>
        </w:rPr>
        <w:t xml:space="preserve">, </w:t>
      </w:r>
      <w:r w:rsidR="008A5078" w:rsidRPr="008A5078">
        <w:rPr>
          <w:rFonts w:hint="eastAsia"/>
          <w:color w:val="auto"/>
          <w:sz w:val="24"/>
          <w:szCs w:val="24"/>
        </w:rPr>
        <w:t>Изм.</w:t>
      </w:r>
      <w:r w:rsidR="008A5078">
        <w:rPr>
          <w:color w:val="auto"/>
          <w:sz w:val="24"/>
          <w:szCs w:val="24"/>
        </w:rPr>
        <w:t xml:space="preserve"> и Доп.</w:t>
      </w:r>
      <w:r w:rsidR="008A5078" w:rsidRPr="008A5078">
        <w:rPr>
          <w:rFonts w:hint="eastAsia"/>
          <w:color w:val="auto"/>
          <w:sz w:val="24"/>
          <w:szCs w:val="24"/>
        </w:rPr>
        <w:t xml:space="preserve"> с Реш. №  212/19.06.2025 г.)</w:t>
      </w:r>
    </w:p>
    <w:p w14:paraId="35A847BF" w14:textId="77777777" w:rsidR="00395713" w:rsidRPr="00103040" w:rsidRDefault="00395713">
      <w:pPr>
        <w:rPr>
          <w:color w:val="EE0000"/>
          <w:sz w:val="2"/>
          <w:szCs w:val="2"/>
        </w:rPr>
      </w:pPr>
    </w:p>
    <w:p w14:paraId="3858DFF8" w14:textId="77777777" w:rsidR="00395713" w:rsidRPr="00103040" w:rsidRDefault="00395713">
      <w:pPr>
        <w:framePr w:w="10262" w:wrap="notBeside" w:vAnchor="text" w:hAnchor="text" w:xAlign="center" w:y="1"/>
        <w:rPr>
          <w:color w:val="EE0000"/>
          <w:sz w:val="2"/>
          <w:szCs w:val="2"/>
        </w:rPr>
      </w:pPr>
    </w:p>
    <w:p w14:paraId="4494F2A1" w14:textId="77777777" w:rsidR="00395713" w:rsidRPr="00103040" w:rsidRDefault="00395713">
      <w:pPr>
        <w:rPr>
          <w:color w:val="EE0000"/>
          <w:sz w:val="2"/>
          <w:szCs w:val="2"/>
        </w:rPr>
      </w:pPr>
    </w:p>
    <w:p w14:paraId="5C22F631" w14:textId="77777777" w:rsidR="00395713" w:rsidRPr="00103040" w:rsidRDefault="00395713">
      <w:pPr>
        <w:rPr>
          <w:color w:val="EE0000"/>
          <w:sz w:val="2"/>
          <w:szCs w:val="2"/>
        </w:rPr>
      </w:pPr>
    </w:p>
    <w:p w14:paraId="3E99F27A" w14:textId="77777777" w:rsidR="00395713" w:rsidRPr="00103040" w:rsidRDefault="00395713">
      <w:pPr>
        <w:rPr>
          <w:color w:val="EE0000"/>
          <w:sz w:val="2"/>
          <w:szCs w:val="2"/>
        </w:rPr>
      </w:pPr>
    </w:p>
    <w:p w14:paraId="62C3288F" w14:textId="77777777" w:rsidR="00395713" w:rsidRPr="00103040" w:rsidRDefault="00395713">
      <w:pPr>
        <w:framePr w:w="10262" w:wrap="notBeside" w:vAnchor="text" w:hAnchor="text" w:xAlign="center" w:y="1"/>
        <w:rPr>
          <w:color w:val="EE0000"/>
          <w:sz w:val="2"/>
          <w:szCs w:val="2"/>
        </w:rPr>
      </w:pPr>
    </w:p>
    <w:p w14:paraId="73F7DDA6" w14:textId="77777777" w:rsidR="00395713" w:rsidRPr="00103040" w:rsidRDefault="00395713">
      <w:pPr>
        <w:rPr>
          <w:color w:val="EE0000"/>
          <w:sz w:val="2"/>
          <w:szCs w:val="2"/>
        </w:rPr>
      </w:pPr>
    </w:p>
    <w:p w14:paraId="63FFDD41" w14:textId="77777777" w:rsidR="008A5078" w:rsidRPr="00103040" w:rsidRDefault="008A5078" w:rsidP="008A5078">
      <w:pPr>
        <w:rPr>
          <w:color w:val="EE0000"/>
          <w:sz w:val="2"/>
          <w:szCs w:val="2"/>
        </w:rPr>
      </w:pPr>
    </w:p>
    <w:tbl>
      <w:tblPr>
        <w:tblW w:w="13944" w:type="dxa"/>
        <w:tblCellMar>
          <w:left w:w="70" w:type="dxa"/>
          <w:right w:w="70" w:type="dxa"/>
        </w:tblCellMar>
        <w:tblLook w:val="04A0" w:firstRow="1" w:lastRow="0" w:firstColumn="1" w:lastColumn="0" w:noHBand="0" w:noVBand="1"/>
      </w:tblPr>
      <w:tblGrid>
        <w:gridCol w:w="569"/>
        <w:gridCol w:w="9525"/>
        <w:gridCol w:w="1427"/>
        <w:gridCol w:w="1301"/>
        <w:gridCol w:w="1165"/>
      </w:tblGrid>
      <w:tr w:rsidR="008A5078" w:rsidRPr="008A5078" w14:paraId="375E7836" w14:textId="77777777" w:rsidTr="008A5078">
        <w:trPr>
          <w:trHeight w:val="600"/>
        </w:trPr>
        <w:tc>
          <w:tcPr>
            <w:tcW w:w="5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C32EB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по ред</w:t>
            </w:r>
          </w:p>
        </w:tc>
        <w:tc>
          <w:tcPr>
            <w:tcW w:w="9763" w:type="dxa"/>
            <w:tcBorders>
              <w:top w:val="single" w:sz="4" w:space="0" w:color="auto"/>
              <w:left w:val="nil"/>
              <w:bottom w:val="single" w:sz="4" w:space="0" w:color="auto"/>
              <w:right w:val="single" w:sz="4" w:space="0" w:color="auto"/>
            </w:tcBorders>
            <w:shd w:val="clear" w:color="auto" w:fill="auto"/>
            <w:noWrap/>
            <w:vAlign w:val="center"/>
            <w:hideMark/>
          </w:tcPr>
          <w:p w14:paraId="70E517D8"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Наименование на услугата</w:t>
            </w:r>
          </w:p>
        </w:tc>
        <w:tc>
          <w:tcPr>
            <w:tcW w:w="241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FD0BE18"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Цена на услуга</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261965AE"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Срок</w:t>
            </w:r>
          </w:p>
        </w:tc>
      </w:tr>
      <w:tr w:rsidR="008A5078" w:rsidRPr="008A5078" w14:paraId="214CF984"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E368BB4"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9763" w:type="dxa"/>
            <w:tcBorders>
              <w:top w:val="nil"/>
              <w:left w:val="nil"/>
              <w:bottom w:val="single" w:sz="4" w:space="0" w:color="auto"/>
              <w:right w:val="single" w:sz="4" w:space="0" w:color="auto"/>
            </w:tcBorders>
            <w:shd w:val="clear" w:color="auto" w:fill="auto"/>
            <w:noWrap/>
            <w:vAlign w:val="center"/>
            <w:hideMark/>
          </w:tcPr>
          <w:p w14:paraId="4D9A5B4C"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1460" w:type="dxa"/>
            <w:tcBorders>
              <w:top w:val="nil"/>
              <w:left w:val="nil"/>
              <w:bottom w:val="single" w:sz="4" w:space="0" w:color="auto"/>
              <w:right w:val="single" w:sz="4" w:space="0" w:color="auto"/>
            </w:tcBorders>
            <w:shd w:val="clear" w:color="auto" w:fill="auto"/>
            <w:noWrap/>
            <w:vAlign w:val="center"/>
            <w:hideMark/>
          </w:tcPr>
          <w:p w14:paraId="35AD4375"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лева</w:t>
            </w:r>
          </w:p>
        </w:tc>
        <w:tc>
          <w:tcPr>
            <w:tcW w:w="950" w:type="dxa"/>
            <w:tcBorders>
              <w:top w:val="nil"/>
              <w:left w:val="nil"/>
              <w:bottom w:val="single" w:sz="4" w:space="0" w:color="auto"/>
              <w:right w:val="single" w:sz="4" w:space="0" w:color="auto"/>
            </w:tcBorders>
            <w:shd w:val="clear" w:color="auto" w:fill="auto"/>
            <w:noWrap/>
            <w:vAlign w:val="center"/>
            <w:hideMark/>
          </w:tcPr>
          <w:p w14:paraId="5301B8F8"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евро</w:t>
            </w:r>
          </w:p>
        </w:tc>
        <w:tc>
          <w:tcPr>
            <w:tcW w:w="1191" w:type="dxa"/>
            <w:tcBorders>
              <w:top w:val="nil"/>
              <w:left w:val="nil"/>
              <w:bottom w:val="single" w:sz="4" w:space="0" w:color="auto"/>
              <w:right w:val="single" w:sz="4" w:space="0" w:color="auto"/>
            </w:tcBorders>
            <w:shd w:val="clear" w:color="auto" w:fill="auto"/>
            <w:noWrap/>
            <w:vAlign w:val="center"/>
            <w:hideMark/>
          </w:tcPr>
          <w:p w14:paraId="0421D74B"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r>
      <w:tr w:rsidR="008A5078" w:rsidRPr="008A5078" w14:paraId="344A17C8" w14:textId="77777777" w:rsidTr="008A5078">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10D094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w:t>
            </w:r>
          </w:p>
        </w:tc>
        <w:tc>
          <w:tcPr>
            <w:tcW w:w="9763" w:type="dxa"/>
            <w:tcBorders>
              <w:top w:val="nil"/>
              <w:left w:val="nil"/>
              <w:bottom w:val="single" w:sz="4" w:space="0" w:color="auto"/>
              <w:right w:val="single" w:sz="4" w:space="0" w:color="auto"/>
            </w:tcBorders>
            <w:shd w:val="clear" w:color="auto" w:fill="auto"/>
            <w:vAlign w:val="bottom"/>
            <w:hideMark/>
          </w:tcPr>
          <w:p w14:paraId="0C2AD2B3"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xml:space="preserve">Издаване разрешение за изработване на подробни устройствени планове чл. 124, ал. 3 и ал.7 ЗУТ: </w:t>
            </w:r>
          </w:p>
        </w:tc>
        <w:tc>
          <w:tcPr>
            <w:tcW w:w="1460" w:type="dxa"/>
            <w:tcBorders>
              <w:top w:val="nil"/>
              <w:left w:val="nil"/>
              <w:bottom w:val="single" w:sz="4" w:space="0" w:color="auto"/>
              <w:right w:val="single" w:sz="4" w:space="0" w:color="auto"/>
            </w:tcBorders>
            <w:shd w:val="clear" w:color="auto" w:fill="auto"/>
            <w:noWrap/>
            <w:vAlign w:val="center"/>
            <w:hideMark/>
          </w:tcPr>
          <w:p w14:paraId="61E1DCF0"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950" w:type="dxa"/>
            <w:tcBorders>
              <w:top w:val="nil"/>
              <w:left w:val="nil"/>
              <w:bottom w:val="single" w:sz="4" w:space="0" w:color="auto"/>
              <w:right w:val="single" w:sz="4" w:space="0" w:color="auto"/>
            </w:tcBorders>
            <w:shd w:val="clear" w:color="auto" w:fill="auto"/>
            <w:noWrap/>
            <w:vAlign w:val="center"/>
            <w:hideMark/>
          </w:tcPr>
          <w:p w14:paraId="30E5E11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center"/>
            <w:hideMark/>
          </w:tcPr>
          <w:p w14:paraId="7DF8290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r>
      <w:tr w:rsidR="008A5078" w:rsidRPr="008A5078" w14:paraId="6DCBD865"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97F166C"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1.1</w:t>
            </w:r>
          </w:p>
        </w:tc>
        <w:tc>
          <w:tcPr>
            <w:tcW w:w="9763" w:type="dxa"/>
            <w:tcBorders>
              <w:top w:val="nil"/>
              <w:left w:val="nil"/>
              <w:bottom w:val="single" w:sz="4" w:space="0" w:color="auto"/>
              <w:right w:val="single" w:sz="4" w:space="0" w:color="auto"/>
            </w:tcBorders>
            <w:shd w:val="clear" w:color="auto" w:fill="auto"/>
            <w:noWrap/>
            <w:vAlign w:val="bottom"/>
            <w:hideMark/>
          </w:tcPr>
          <w:p w14:paraId="3B8BDAA4"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xml:space="preserve">за физически лица </w:t>
            </w:r>
          </w:p>
        </w:tc>
        <w:tc>
          <w:tcPr>
            <w:tcW w:w="1460" w:type="dxa"/>
            <w:tcBorders>
              <w:top w:val="nil"/>
              <w:left w:val="nil"/>
              <w:bottom w:val="single" w:sz="4" w:space="0" w:color="auto"/>
              <w:right w:val="single" w:sz="4" w:space="0" w:color="auto"/>
            </w:tcBorders>
            <w:shd w:val="clear" w:color="auto" w:fill="auto"/>
            <w:noWrap/>
            <w:vAlign w:val="center"/>
            <w:hideMark/>
          </w:tcPr>
          <w:p w14:paraId="7F4FA24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75.00</w:t>
            </w:r>
          </w:p>
        </w:tc>
        <w:tc>
          <w:tcPr>
            <w:tcW w:w="950" w:type="dxa"/>
            <w:tcBorders>
              <w:top w:val="nil"/>
              <w:left w:val="nil"/>
              <w:bottom w:val="single" w:sz="4" w:space="0" w:color="auto"/>
              <w:right w:val="single" w:sz="4" w:space="0" w:color="auto"/>
            </w:tcBorders>
            <w:shd w:val="clear" w:color="auto" w:fill="auto"/>
            <w:noWrap/>
            <w:vAlign w:val="center"/>
            <w:hideMark/>
          </w:tcPr>
          <w:p w14:paraId="2D10D8A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38.35</w:t>
            </w:r>
          </w:p>
        </w:tc>
        <w:tc>
          <w:tcPr>
            <w:tcW w:w="1191" w:type="dxa"/>
            <w:tcBorders>
              <w:top w:val="nil"/>
              <w:left w:val="nil"/>
              <w:bottom w:val="single" w:sz="4" w:space="0" w:color="auto"/>
              <w:right w:val="single" w:sz="4" w:space="0" w:color="auto"/>
            </w:tcBorders>
            <w:shd w:val="clear" w:color="auto" w:fill="auto"/>
            <w:noWrap/>
            <w:vAlign w:val="center"/>
            <w:hideMark/>
          </w:tcPr>
          <w:p w14:paraId="7A536EBA"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14 дни</w:t>
            </w:r>
          </w:p>
        </w:tc>
      </w:tr>
      <w:tr w:rsidR="008A5078" w:rsidRPr="008A5078" w14:paraId="221A3EF4"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0397A3A"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1.2</w:t>
            </w:r>
          </w:p>
        </w:tc>
        <w:tc>
          <w:tcPr>
            <w:tcW w:w="9763" w:type="dxa"/>
            <w:tcBorders>
              <w:top w:val="nil"/>
              <w:left w:val="nil"/>
              <w:bottom w:val="single" w:sz="4" w:space="0" w:color="auto"/>
              <w:right w:val="single" w:sz="4" w:space="0" w:color="auto"/>
            </w:tcBorders>
            <w:shd w:val="clear" w:color="auto" w:fill="auto"/>
            <w:noWrap/>
            <w:vAlign w:val="bottom"/>
            <w:hideMark/>
          </w:tcPr>
          <w:p w14:paraId="7812CD52"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за юридически лица</w:t>
            </w:r>
          </w:p>
        </w:tc>
        <w:tc>
          <w:tcPr>
            <w:tcW w:w="1460" w:type="dxa"/>
            <w:tcBorders>
              <w:top w:val="nil"/>
              <w:left w:val="nil"/>
              <w:bottom w:val="single" w:sz="4" w:space="0" w:color="auto"/>
              <w:right w:val="single" w:sz="4" w:space="0" w:color="auto"/>
            </w:tcBorders>
            <w:shd w:val="clear" w:color="auto" w:fill="auto"/>
            <w:noWrap/>
            <w:vAlign w:val="center"/>
            <w:hideMark/>
          </w:tcPr>
          <w:p w14:paraId="045BC338"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150.00</w:t>
            </w:r>
          </w:p>
        </w:tc>
        <w:tc>
          <w:tcPr>
            <w:tcW w:w="950" w:type="dxa"/>
            <w:tcBorders>
              <w:top w:val="nil"/>
              <w:left w:val="nil"/>
              <w:bottom w:val="single" w:sz="4" w:space="0" w:color="auto"/>
              <w:right w:val="single" w:sz="4" w:space="0" w:color="auto"/>
            </w:tcBorders>
            <w:shd w:val="clear" w:color="auto" w:fill="auto"/>
            <w:noWrap/>
            <w:vAlign w:val="center"/>
            <w:hideMark/>
          </w:tcPr>
          <w:p w14:paraId="4F5CFBB5"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76.69</w:t>
            </w:r>
          </w:p>
        </w:tc>
        <w:tc>
          <w:tcPr>
            <w:tcW w:w="1191" w:type="dxa"/>
            <w:tcBorders>
              <w:top w:val="nil"/>
              <w:left w:val="nil"/>
              <w:bottom w:val="single" w:sz="4" w:space="0" w:color="auto"/>
              <w:right w:val="single" w:sz="4" w:space="0" w:color="auto"/>
            </w:tcBorders>
            <w:shd w:val="clear" w:color="auto" w:fill="auto"/>
            <w:noWrap/>
            <w:vAlign w:val="center"/>
            <w:hideMark/>
          </w:tcPr>
          <w:p w14:paraId="3D3129B8"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14 дни</w:t>
            </w:r>
          </w:p>
        </w:tc>
      </w:tr>
      <w:tr w:rsidR="008A5078" w:rsidRPr="008A5078" w14:paraId="146A8BB9" w14:textId="77777777" w:rsidTr="008A5078">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3EDD89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w:t>
            </w:r>
          </w:p>
        </w:tc>
        <w:tc>
          <w:tcPr>
            <w:tcW w:w="9763" w:type="dxa"/>
            <w:tcBorders>
              <w:top w:val="nil"/>
              <w:left w:val="nil"/>
              <w:bottom w:val="single" w:sz="4" w:space="0" w:color="auto"/>
              <w:right w:val="single" w:sz="4" w:space="0" w:color="auto"/>
            </w:tcBorders>
            <w:shd w:val="clear" w:color="auto" w:fill="auto"/>
            <w:vAlign w:val="bottom"/>
            <w:hideMark/>
          </w:tcPr>
          <w:p w14:paraId="369A799C"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Разрешаване изработването на комплексен проект за инвестиционна инициатива чл. 150 от ЗУТ:</w:t>
            </w:r>
          </w:p>
        </w:tc>
        <w:tc>
          <w:tcPr>
            <w:tcW w:w="1460" w:type="dxa"/>
            <w:tcBorders>
              <w:top w:val="nil"/>
              <w:left w:val="nil"/>
              <w:bottom w:val="single" w:sz="4" w:space="0" w:color="auto"/>
              <w:right w:val="single" w:sz="4" w:space="0" w:color="auto"/>
            </w:tcBorders>
            <w:shd w:val="clear" w:color="auto" w:fill="auto"/>
            <w:noWrap/>
            <w:vAlign w:val="center"/>
            <w:hideMark/>
          </w:tcPr>
          <w:p w14:paraId="5F38395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950" w:type="dxa"/>
            <w:tcBorders>
              <w:top w:val="nil"/>
              <w:left w:val="nil"/>
              <w:bottom w:val="single" w:sz="4" w:space="0" w:color="auto"/>
              <w:right w:val="single" w:sz="4" w:space="0" w:color="auto"/>
            </w:tcBorders>
            <w:shd w:val="clear" w:color="auto" w:fill="auto"/>
            <w:noWrap/>
            <w:vAlign w:val="center"/>
            <w:hideMark/>
          </w:tcPr>
          <w:p w14:paraId="0AFC155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center"/>
            <w:hideMark/>
          </w:tcPr>
          <w:p w14:paraId="03CAC16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r>
      <w:tr w:rsidR="008A5078" w:rsidRPr="008A5078" w14:paraId="3A1DF1EC"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67F02FC"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2.1</w:t>
            </w:r>
          </w:p>
        </w:tc>
        <w:tc>
          <w:tcPr>
            <w:tcW w:w="9763" w:type="dxa"/>
            <w:tcBorders>
              <w:top w:val="nil"/>
              <w:left w:val="nil"/>
              <w:bottom w:val="single" w:sz="4" w:space="0" w:color="auto"/>
              <w:right w:val="single" w:sz="4" w:space="0" w:color="auto"/>
            </w:tcBorders>
            <w:shd w:val="clear" w:color="auto" w:fill="auto"/>
            <w:noWrap/>
            <w:vAlign w:val="bottom"/>
            <w:hideMark/>
          </w:tcPr>
          <w:p w14:paraId="61A26206"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xml:space="preserve">за физически лица </w:t>
            </w:r>
          </w:p>
        </w:tc>
        <w:tc>
          <w:tcPr>
            <w:tcW w:w="1460" w:type="dxa"/>
            <w:tcBorders>
              <w:top w:val="nil"/>
              <w:left w:val="nil"/>
              <w:bottom w:val="single" w:sz="4" w:space="0" w:color="auto"/>
              <w:right w:val="single" w:sz="4" w:space="0" w:color="auto"/>
            </w:tcBorders>
            <w:shd w:val="clear" w:color="auto" w:fill="auto"/>
            <w:noWrap/>
            <w:vAlign w:val="center"/>
            <w:hideMark/>
          </w:tcPr>
          <w:p w14:paraId="2D977046"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100.00</w:t>
            </w:r>
          </w:p>
        </w:tc>
        <w:tc>
          <w:tcPr>
            <w:tcW w:w="950" w:type="dxa"/>
            <w:tcBorders>
              <w:top w:val="nil"/>
              <w:left w:val="nil"/>
              <w:bottom w:val="single" w:sz="4" w:space="0" w:color="auto"/>
              <w:right w:val="single" w:sz="4" w:space="0" w:color="auto"/>
            </w:tcBorders>
            <w:shd w:val="clear" w:color="auto" w:fill="auto"/>
            <w:noWrap/>
            <w:vAlign w:val="center"/>
            <w:hideMark/>
          </w:tcPr>
          <w:p w14:paraId="25BAFD15"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51.13</w:t>
            </w:r>
          </w:p>
        </w:tc>
        <w:tc>
          <w:tcPr>
            <w:tcW w:w="1191" w:type="dxa"/>
            <w:tcBorders>
              <w:top w:val="nil"/>
              <w:left w:val="nil"/>
              <w:bottom w:val="single" w:sz="4" w:space="0" w:color="auto"/>
              <w:right w:val="single" w:sz="4" w:space="0" w:color="auto"/>
            </w:tcBorders>
            <w:shd w:val="clear" w:color="auto" w:fill="auto"/>
            <w:noWrap/>
            <w:vAlign w:val="center"/>
            <w:hideMark/>
          </w:tcPr>
          <w:p w14:paraId="118BC554"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14 дни</w:t>
            </w:r>
          </w:p>
        </w:tc>
      </w:tr>
      <w:tr w:rsidR="008A5078" w:rsidRPr="008A5078" w14:paraId="676F7A50"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9D6AC60"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2.2</w:t>
            </w:r>
          </w:p>
        </w:tc>
        <w:tc>
          <w:tcPr>
            <w:tcW w:w="9763" w:type="dxa"/>
            <w:tcBorders>
              <w:top w:val="nil"/>
              <w:left w:val="nil"/>
              <w:bottom w:val="single" w:sz="4" w:space="0" w:color="auto"/>
              <w:right w:val="single" w:sz="4" w:space="0" w:color="auto"/>
            </w:tcBorders>
            <w:shd w:val="clear" w:color="auto" w:fill="auto"/>
            <w:noWrap/>
            <w:vAlign w:val="bottom"/>
            <w:hideMark/>
          </w:tcPr>
          <w:p w14:paraId="2B9F96D9"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за юридически лица</w:t>
            </w:r>
          </w:p>
        </w:tc>
        <w:tc>
          <w:tcPr>
            <w:tcW w:w="1460" w:type="dxa"/>
            <w:tcBorders>
              <w:top w:val="nil"/>
              <w:left w:val="nil"/>
              <w:bottom w:val="single" w:sz="4" w:space="0" w:color="auto"/>
              <w:right w:val="single" w:sz="4" w:space="0" w:color="auto"/>
            </w:tcBorders>
            <w:shd w:val="clear" w:color="auto" w:fill="auto"/>
            <w:noWrap/>
            <w:vAlign w:val="center"/>
            <w:hideMark/>
          </w:tcPr>
          <w:p w14:paraId="246AD09C"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200.00</w:t>
            </w:r>
          </w:p>
        </w:tc>
        <w:tc>
          <w:tcPr>
            <w:tcW w:w="950" w:type="dxa"/>
            <w:tcBorders>
              <w:top w:val="nil"/>
              <w:left w:val="nil"/>
              <w:bottom w:val="single" w:sz="4" w:space="0" w:color="auto"/>
              <w:right w:val="single" w:sz="4" w:space="0" w:color="auto"/>
            </w:tcBorders>
            <w:shd w:val="clear" w:color="auto" w:fill="auto"/>
            <w:noWrap/>
            <w:vAlign w:val="center"/>
            <w:hideMark/>
          </w:tcPr>
          <w:p w14:paraId="30D1B8FB"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102.26</w:t>
            </w:r>
          </w:p>
        </w:tc>
        <w:tc>
          <w:tcPr>
            <w:tcW w:w="1191" w:type="dxa"/>
            <w:tcBorders>
              <w:top w:val="nil"/>
              <w:left w:val="nil"/>
              <w:bottom w:val="single" w:sz="4" w:space="0" w:color="auto"/>
              <w:right w:val="single" w:sz="4" w:space="0" w:color="auto"/>
            </w:tcBorders>
            <w:shd w:val="clear" w:color="auto" w:fill="auto"/>
            <w:noWrap/>
            <w:vAlign w:val="center"/>
            <w:hideMark/>
          </w:tcPr>
          <w:p w14:paraId="78B23385"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14 дни</w:t>
            </w:r>
          </w:p>
        </w:tc>
      </w:tr>
      <w:tr w:rsidR="008A5078" w:rsidRPr="008A5078" w14:paraId="6CE0DF06" w14:textId="77777777" w:rsidTr="008A5078">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AB438C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w:t>
            </w:r>
          </w:p>
        </w:tc>
        <w:tc>
          <w:tcPr>
            <w:tcW w:w="9763" w:type="dxa"/>
            <w:tcBorders>
              <w:top w:val="nil"/>
              <w:left w:val="nil"/>
              <w:bottom w:val="nil"/>
              <w:right w:val="nil"/>
            </w:tcBorders>
            <w:shd w:val="clear" w:color="auto" w:fill="auto"/>
            <w:vAlign w:val="bottom"/>
            <w:hideMark/>
          </w:tcPr>
          <w:p w14:paraId="2EF35C2D"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Обявяване на ЧИ ПУП - ( ПРЗ, ПР, ПЗ) по искане на заинтересованите собственици чл.128, ал.2 и ал.3 от ЗУТ:</w:t>
            </w:r>
          </w:p>
        </w:tc>
        <w:tc>
          <w:tcPr>
            <w:tcW w:w="1460" w:type="dxa"/>
            <w:tcBorders>
              <w:top w:val="nil"/>
              <w:left w:val="single" w:sz="4" w:space="0" w:color="auto"/>
              <w:bottom w:val="single" w:sz="4" w:space="0" w:color="auto"/>
              <w:right w:val="single" w:sz="4" w:space="0" w:color="auto"/>
            </w:tcBorders>
            <w:shd w:val="clear" w:color="auto" w:fill="auto"/>
            <w:noWrap/>
            <w:vAlign w:val="center"/>
            <w:hideMark/>
          </w:tcPr>
          <w:p w14:paraId="4923E61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950" w:type="dxa"/>
            <w:tcBorders>
              <w:top w:val="nil"/>
              <w:left w:val="nil"/>
              <w:bottom w:val="single" w:sz="4" w:space="0" w:color="auto"/>
              <w:right w:val="single" w:sz="4" w:space="0" w:color="auto"/>
            </w:tcBorders>
            <w:shd w:val="clear" w:color="auto" w:fill="auto"/>
            <w:noWrap/>
            <w:vAlign w:val="center"/>
            <w:hideMark/>
          </w:tcPr>
          <w:p w14:paraId="013DEB1A"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center"/>
            <w:hideMark/>
          </w:tcPr>
          <w:p w14:paraId="3F70FE84"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r>
      <w:tr w:rsidR="008A5078" w:rsidRPr="008A5078" w14:paraId="4C79746C"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9D8E304"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3.1</w:t>
            </w:r>
          </w:p>
        </w:tc>
        <w:tc>
          <w:tcPr>
            <w:tcW w:w="9763" w:type="dxa"/>
            <w:tcBorders>
              <w:top w:val="single" w:sz="4" w:space="0" w:color="auto"/>
              <w:left w:val="nil"/>
              <w:bottom w:val="single" w:sz="4" w:space="0" w:color="auto"/>
              <w:right w:val="single" w:sz="4" w:space="0" w:color="auto"/>
            </w:tcBorders>
            <w:shd w:val="clear" w:color="auto" w:fill="auto"/>
            <w:noWrap/>
            <w:vAlign w:val="bottom"/>
            <w:hideMark/>
          </w:tcPr>
          <w:p w14:paraId="6089D16A"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xml:space="preserve">за физически лица </w:t>
            </w:r>
          </w:p>
        </w:tc>
        <w:tc>
          <w:tcPr>
            <w:tcW w:w="1460" w:type="dxa"/>
            <w:tcBorders>
              <w:top w:val="nil"/>
              <w:left w:val="nil"/>
              <w:bottom w:val="single" w:sz="4" w:space="0" w:color="auto"/>
              <w:right w:val="single" w:sz="4" w:space="0" w:color="auto"/>
            </w:tcBorders>
            <w:shd w:val="clear" w:color="auto" w:fill="auto"/>
            <w:noWrap/>
            <w:vAlign w:val="center"/>
            <w:hideMark/>
          </w:tcPr>
          <w:p w14:paraId="2233BBDB"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60.00</w:t>
            </w:r>
          </w:p>
        </w:tc>
        <w:tc>
          <w:tcPr>
            <w:tcW w:w="950" w:type="dxa"/>
            <w:tcBorders>
              <w:top w:val="nil"/>
              <w:left w:val="nil"/>
              <w:bottom w:val="single" w:sz="4" w:space="0" w:color="auto"/>
              <w:right w:val="single" w:sz="4" w:space="0" w:color="auto"/>
            </w:tcBorders>
            <w:shd w:val="clear" w:color="auto" w:fill="auto"/>
            <w:noWrap/>
            <w:vAlign w:val="center"/>
            <w:hideMark/>
          </w:tcPr>
          <w:p w14:paraId="35BA8D10"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30.68</w:t>
            </w:r>
          </w:p>
        </w:tc>
        <w:tc>
          <w:tcPr>
            <w:tcW w:w="1191" w:type="dxa"/>
            <w:tcBorders>
              <w:top w:val="nil"/>
              <w:left w:val="nil"/>
              <w:bottom w:val="single" w:sz="4" w:space="0" w:color="auto"/>
              <w:right w:val="single" w:sz="4" w:space="0" w:color="auto"/>
            </w:tcBorders>
            <w:shd w:val="clear" w:color="auto" w:fill="auto"/>
            <w:noWrap/>
            <w:vAlign w:val="center"/>
            <w:hideMark/>
          </w:tcPr>
          <w:p w14:paraId="50C263B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60 дни</w:t>
            </w:r>
          </w:p>
        </w:tc>
      </w:tr>
      <w:tr w:rsidR="008A5078" w:rsidRPr="008A5078" w14:paraId="418A26B6"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A742B7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3.2</w:t>
            </w:r>
          </w:p>
        </w:tc>
        <w:tc>
          <w:tcPr>
            <w:tcW w:w="9763" w:type="dxa"/>
            <w:tcBorders>
              <w:top w:val="nil"/>
              <w:left w:val="nil"/>
              <w:bottom w:val="single" w:sz="4" w:space="0" w:color="auto"/>
              <w:right w:val="single" w:sz="4" w:space="0" w:color="auto"/>
            </w:tcBorders>
            <w:shd w:val="clear" w:color="auto" w:fill="auto"/>
            <w:noWrap/>
            <w:vAlign w:val="bottom"/>
            <w:hideMark/>
          </w:tcPr>
          <w:p w14:paraId="05B5A64B"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за юридически лица</w:t>
            </w:r>
          </w:p>
        </w:tc>
        <w:tc>
          <w:tcPr>
            <w:tcW w:w="1460" w:type="dxa"/>
            <w:tcBorders>
              <w:top w:val="nil"/>
              <w:left w:val="nil"/>
              <w:bottom w:val="single" w:sz="4" w:space="0" w:color="auto"/>
              <w:right w:val="single" w:sz="4" w:space="0" w:color="auto"/>
            </w:tcBorders>
            <w:shd w:val="clear" w:color="auto" w:fill="auto"/>
            <w:noWrap/>
            <w:vAlign w:val="center"/>
            <w:hideMark/>
          </w:tcPr>
          <w:p w14:paraId="24B94817"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90.00</w:t>
            </w:r>
          </w:p>
        </w:tc>
        <w:tc>
          <w:tcPr>
            <w:tcW w:w="950" w:type="dxa"/>
            <w:tcBorders>
              <w:top w:val="nil"/>
              <w:left w:val="nil"/>
              <w:bottom w:val="single" w:sz="4" w:space="0" w:color="auto"/>
              <w:right w:val="single" w:sz="4" w:space="0" w:color="auto"/>
            </w:tcBorders>
            <w:shd w:val="clear" w:color="auto" w:fill="auto"/>
            <w:noWrap/>
            <w:vAlign w:val="center"/>
            <w:hideMark/>
          </w:tcPr>
          <w:p w14:paraId="730F60B6"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46.02</w:t>
            </w:r>
          </w:p>
        </w:tc>
        <w:tc>
          <w:tcPr>
            <w:tcW w:w="1191" w:type="dxa"/>
            <w:tcBorders>
              <w:top w:val="nil"/>
              <w:left w:val="nil"/>
              <w:bottom w:val="single" w:sz="4" w:space="0" w:color="auto"/>
              <w:right w:val="single" w:sz="4" w:space="0" w:color="auto"/>
            </w:tcBorders>
            <w:shd w:val="clear" w:color="auto" w:fill="auto"/>
            <w:noWrap/>
            <w:vAlign w:val="center"/>
            <w:hideMark/>
          </w:tcPr>
          <w:p w14:paraId="2FFE1576"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60 дни</w:t>
            </w:r>
          </w:p>
        </w:tc>
      </w:tr>
      <w:tr w:rsidR="008A5078" w:rsidRPr="008A5078" w14:paraId="034B74F3" w14:textId="77777777" w:rsidTr="008A5078">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BFBDB9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4</w:t>
            </w:r>
          </w:p>
        </w:tc>
        <w:tc>
          <w:tcPr>
            <w:tcW w:w="9763" w:type="dxa"/>
            <w:tcBorders>
              <w:top w:val="nil"/>
              <w:left w:val="nil"/>
              <w:bottom w:val="single" w:sz="4" w:space="0" w:color="auto"/>
              <w:right w:val="single" w:sz="4" w:space="0" w:color="auto"/>
            </w:tcBorders>
            <w:shd w:val="clear" w:color="auto" w:fill="auto"/>
            <w:vAlign w:val="bottom"/>
            <w:hideMark/>
          </w:tcPr>
          <w:p w14:paraId="3824615D"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Одобряване на ЧИ ПУП - (ПРЗ, ПР, ПЗ) по искане на заинтересованите собственици, чл. 128, ал.7 от ЗУТ</w:t>
            </w:r>
          </w:p>
        </w:tc>
        <w:tc>
          <w:tcPr>
            <w:tcW w:w="1460" w:type="dxa"/>
            <w:tcBorders>
              <w:top w:val="nil"/>
              <w:left w:val="nil"/>
              <w:bottom w:val="single" w:sz="4" w:space="0" w:color="auto"/>
              <w:right w:val="single" w:sz="4" w:space="0" w:color="auto"/>
            </w:tcBorders>
            <w:shd w:val="clear" w:color="auto" w:fill="auto"/>
            <w:noWrap/>
            <w:vAlign w:val="center"/>
            <w:hideMark/>
          </w:tcPr>
          <w:p w14:paraId="66B7EC1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950" w:type="dxa"/>
            <w:tcBorders>
              <w:top w:val="nil"/>
              <w:left w:val="nil"/>
              <w:bottom w:val="single" w:sz="4" w:space="0" w:color="auto"/>
              <w:right w:val="single" w:sz="4" w:space="0" w:color="auto"/>
            </w:tcBorders>
            <w:shd w:val="clear" w:color="auto" w:fill="auto"/>
            <w:noWrap/>
            <w:vAlign w:val="center"/>
            <w:hideMark/>
          </w:tcPr>
          <w:p w14:paraId="38E96794"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center"/>
            <w:hideMark/>
          </w:tcPr>
          <w:p w14:paraId="6D377334"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r>
      <w:tr w:rsidR="008A5078" w:rsidRPr="008A5078" w14:paraId="4E0C9D8C"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0D246DA"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4.1</w:t>
            </w:r>
          </w:p>
        </w:tc>
        <w:tc>
          <w:tcPr>
            <w:tcW w:w="9763" w:type="dxa"/>
            <w:tcBorders>
              <w:top w:val="nil"/>
              <w:left w:val="nil"/>
              <w:bottom w:val="single" w:sz="4" w:space="0" w:color="auto"/>
              <w:right w:val="single" w:sz="4" w:space="0" w:color="auto"/>
            </w:tcBorders>
            <w:shd w:val="clear" w:color="auto" w:fill="auto"/>
            <w:noWrap/>
            <w:vAlign w:val="bottom"/>
            <w:hideMark/>
          </w:tcPr>
          <w:p w14:paraId="1DF4D1FF"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за жилищно строителство</w:t>
            </w:r>
          </w:p>
        </w:tc>
        <w:tc>
          <w:tcPr>
            <w:tcW w:w="1460" w:type="dxa"/>
            <w:tcBorders>
              <w:top w:val="nil"/>
              <w:left w:val="nil"/>
              <w:bottom w:val="single" w:sz="4" w:space="0" w:color="auto"/>
              <w:right w:val="single" w:sz="4" w:space="0" w:color="auto"/>
            </w:tcBorders>
            <w:shd w:val="clear" w:color="auto" w:fill="auto"/>
            <w:noWrap/>
            <w:vAlign w:val="center"/>
            <w:hideMark/>
          </w:tcPr>
          <w:p w14:paraId="5428E1F8"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80.00</w:t>
            </w:r>
          </w:p>
        </w:tc>
        <w:tc>
          <w:tcPr>
            <w:tcW w:w="950" w:type="dxa"/>
            <w:tcBorders>
              <w:top w:val="nil"/>
              <w:left w:val="nil"/>
              <w:bottom w:val="single" w:sz="4" w:space="0" w:color="auto"/>
              <w:right w:val="single" w:sz="4" w:space="0" w:color="auto"/>
            </w:tcBorders>
            <w:shd w:val="clear" w:color="auto" w:fill="auto"/>
            <w:noWrap/>
            <w:vAlign w:val="center"/>
            <w:hideMark/>
          </w:tcPr>
          <w:p w14:paraId="3F71D8F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40.90</w:t>
            </w:r>
          </w:p>
        </w:tc>
        <w:tc>
          <w:tcPr>
            <w:tcW w:w="1191" w:type="dxa"/>
            <w:tcBorders>
              <w:top w:val="nil"/>
              <w:left w:val="nil"/>
              <w:bottom w:val="single" w:sz="4" w:space="0" w:color="auto"/>
              <w:right w:val="single" w:sz="4" w:space="0" w:color="auto"/>
            </w:tcBorders>
            <w:shd w:val="clear" w:color="auto" w:fill="auto"/>
            <w:noWrap/>
            <w:vAlign w:val="center"/>
            <w:hideMark/>
          </w:tcPr>
          <w:p w14:paraId="0D9CA90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 дни</w:t>
            </w:r>
          </w:p>
        </w:tc>
      </w:tr>
      <w:tr w:rsidR="008A5078" w:rsidRPr="008A5078" w14:paraId="6E3B9E9F"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504EC4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4.2</w:t>
            </w:r>
          </w:p>
        </w:tc>
        <w:tc>
          <w:tcPr>
            <w:tcW w:w="9763" w:type="dxa"/>
            <w:tcBorders>
              <w:top w:val="nil"/>
              <w:left w:val="nil"/>
              <w:bottom w:val="single" w:sz="4" w:space="0" w:color="auto"/>
              <w:right w:val="single" w:sz="4" w:space="0" w:color="auto"/>
            </w:tcBorders>
            <w:shd w:val="clear" w:color="auto" w:fill="auto"/>
            <w:noWrap/>
            <w:vAlign w:val="bottom"/>
            <w:hideMark/>
          </w:tcPr>
          <w:p w14:paraId="38EA747B"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за нежилищно строителство</w:t>
            </w:r>
          </w:p>
        </w:tc>
        <w:tc>
          <w:tcPr>
            <w:tcW w:w="1460" w:type="dxa"/>
            <w:tcBorders>
              <w:top w:val="nil"/>
              <w:left w:val="nil"/>
              <w:bottom w:val="single" w:sz="4" w:space="0" w:color="auto"/>
              <w:right w:val="single" w:sz="4" w:space="0" w:color="auto"/>
            </w:tcBorders>
            <w:shd w:val="clear" w:color="auto" w:fill="auto"/>
            <w:noWrap/>
            <w:vAlign w:val="center"/>
            <w:hideMark/>
          </w:tcPr>
          <w:p w14:paraId="15836E1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140.00</w:t>
            </w:r>
          </w:p>
        </w:tc>
        <w:tc>
          <w:tcPr>
            <w:tcW w:w="950" w:type="dxa"/>
            <w:tcBorders>
              <w:top w:val="nil"/>
              <w:left w:val="nil"/>
              <w:bottom w:val="single" w:sz="4" w:space="0" w:color="auto"/>
              <w:right w:val="single" w:sz="4" w:space="0" w:color="auto"/>
            </w:tcBorders>
            <w:shd w:val="clear" w:color="auto" w:fill="auto"/>
            <w:noWrap/>
            <w:vAlign w:val="center"/>
            <w:hideMark/>
          </w:tcPr>
          <w:p w14:paraId="6E237FA2"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71.58</w:t>
            </w:r>
          </w:p>
        </w:tc>
        <w:tc>
          <w:tcPr>
            <w:tcW w:w="1191" w:type="dxa"/>
            <w:tcBorders>
              <w:top w:val="nil"/>
              <w:left w:val="nil"/>
              <w:bottom w:val="single" w:sz="4" w:space="0" w:color="auto"/>
              <w:right w:val="single" w:sz="4" w:space="0" w:color="auto"/>
            </w:tcBorders>
            <w:shd w:val="clear" w:color="auto" w:fill="auto"/>
            <w:noWrap/>
            <w:vAlign w:val="center"/>
            <w:hideMark/>
          </w:tcPr>
          <w:p w14:paraId="62E45FC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 дни</w:t>
            </w:r>
          </w:p>
        </w:tc>
      </w:tr>
      <w:tr w:rsidR="008A5078" w:rsidRPr="008A5078" w14:paraId="453E4225" w14:textId="77777777" w:rsidTr="008A5078">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0413C97"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5</w:t>
            </w:r>
          </w:p>
        </w:tc>
        <w:tc>
          <w:tcPr>
            <w:tcW w:w="9763" w:type="dxa"/>
            <w:tcBorders>
              <w:top w:val="nil"/>
              <w:left w:val="nil"/>
              <w:bottom w:val="single" w:sz="4" w:space="0" w:color="auto"/>
              <w:right w:val="single" w:sz="4" w:space="0" w:color="auto"/>
            </w:tcBorders>
            <w:shd w:val="clear" w:color="auto" w:fill="auto"/>
            <w:vAlign w:val="bottom"/>
            <w:hideMark/>
          </w:tcPr>
          <w:p w14:paraId="61BE2606"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Обявяване на комплексен проект за инвестиционна инициатива (КПИИ) по искане на заинтересованите собственици - чл.128, ал.2 и ал. 3 от ЗУТ</w:t>
            </w:r>
          </w:p>
        </w:tc>
        <w:tc>
          <w:tcPr>
            <w:tcW w:w="1460" w:type="dxa"/>
            <w:tcBorders>
              <w:top w:val="nil"/>
              <w:left w:val="nil"/>
              <w:bottom w:val="single" w:sz="4" w:space="0" w:color="auto"/>
              <w:right w:val="single" w:sz="4" w:space="0" w:color="auto"/>
            </w:tcBorders>
            <w:shd w:val="clear" w:color="auto" w:fill="auto"/>
            <w:noWrap/>
            <w:vAlign w:val="center"/>
            <w:hideMark/>
          </w:tcPr>
          <w:p w14:paraId="56C5A4B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90.00</w:t>
            </w:r>
          </w:p>
        </w:tc>
        <w:tc>
          <w:tcPr>
            <w:tcW w:w="950" w:type="dxa"/>
            <w:tcBorders>
              <w:top w:val="nil"/>
              <w:left w:val="nil"/>
              <w:bottom w:val="single" w:sz="4" w:space="0" w:color="auto"/>
              <w:right w:val="single" w:sz="4" w:space="0" w:color="auto"/>
            </w:tcBorders>
            <w:shd w:val="clear" w:color="auto" w:fill="auto"/>
            <w:noWrap/>
            <w:vAlign w:val="center"/>
            <w:hideMark/>
          </w:tcPr>
          <w:p w14:paraId="774D2EB0"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46.02</w:t>
            </w:r>
          </w:p>
        </w:tc>
        <w:tc>
          <w:tcPr>
            <w:tcW w:w="1191" w:type="dxa"/>
            <w:tcBorders>
              <w:top w:val="nil"/>
              <w:left w:val="nil"/>
              <w:bottom w:val="single" w:sz="4" w:space="0" w:color="auto"/>
              <w:right w:val="single" w:sz="4" w:space="0" w:color="auto"/>
            </w:tcBorders>
            <w:shd w:val="clear" w:color="auto" w:fill="auto"/>
            <w:noWrap/>
            <w:vAlign w:val="center"/>
            <w:hideMark/>
          </w:tcPr>
          <w:p w14:paraId="6704FBD7"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60 дни</w:t>
            </w:r>
          </w:p>
        </w:tc>
      </w:tr>
      <w:tr w:rsidR="008A5078" w:rsidRPr="008A5078" w14:paraId="32C74B9F" w14:textId="77777777" w:rsidTr="008A5078">
        <w:trPr>
          <w:trHeight w:val="21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7C5385"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lastRenderedPageBreak/>
              <w:t>6</w:t>
            </w:r>
          </w:p>
        </w:tc>
        <w:tc>
          <w:tcPr>
            <w:tcW w:w="9763" w:type="dxa"/>
            <w:tcBorders>
              <w:top w:val="single" w:sz="4" w:space="0" w:color="auto"/>
              <w:left w:val="nil"/>
              <w:bottom w:val="single" w:sz="4" w:space="0" w:color="auto"/>
              <w:right w:val="single" w:sz="4" w:space="0" w:color="auto"/>
            </w:tcBorders>
            <w:shd w:val="clear" w:color="auto" w:fill="auto"/>
            <w:noWrap/>
            <w:vAlign w:val="center"/>
            <w:hideMark/>
          </w:tcPr>
          <w:p w14:paraId="3C9CD322"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Одобряване на комплексен проект за инвестиционна инициатива (КПИИ)</w:t>
            </w:r>
          </w:p>
        </w:tc>
        <w:tc>
          <w:tcPr>
            <w:tcW w:w="1460" w:type="dxa"/>
            <w:tcBorders>
              <w:top w:val="single" w:sz="4" w:space="0" w:color="auto"/>
              <w:left w:val="nil"/>
              <w:bottom w:val="single" w:sz="4" w:space="0" w:color="auto"/>
              <w:right w:val="nil"/>
            </w:tcBorders>
            <w:shd w:val="clear" w:color="auto" w:fill="auto"/>
            <w:vAlign w:val="bottom"/>
            <w:hideMark/>
          </w:tcPr>
          <w:p w14:paraId="675C9392"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Цената по      т. 4+ т. 7+ т. 7 от Приложение №1) увеличена с 30%</w:t>
            </w:r>
          </w:p>
        </w:tc>
        <w:tc>
          <w:tcPr>
            <w:tcW w:w="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633A2"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Цената по      т. 4 + т. 7 + т. 7 от Приложение №1) увеличена с 30%</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4E47C7C2"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 дни</w:t>
            </w:r>
          </w:p>
        </w:tc>
      </w:tr>
      <w:tr w:rsidR="008A5078" w:rsidRPr="008A5078" w14:paraId="1245A917" w14:textId="77777777" w:rsidTr="008A5078">
        <w:trPr>
          <w:trHeight w:val="6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CED0D"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w:t>
            </w:r>
          </w:p>
        </w:tc>
        <w:tc>
          <w:tcPr>
            <w:tcW w:w="9763" w:type="dxa"/>
            <w:tcBorders>
              <w:top w:val="single" w:sz="4" w:space="0" w:color="auto"/>
              <w:left w:val="nil"/>
              <w:bottom w:val="single" w:sz="4" w:space="0" w:color="auto"/>
              <w:right w:val="single" w:sz="4" w:space="0" w:color="auto"/>
            </w:tcBorders>
            <w:shd w:val="clear" w:color="auto" w:fill="auto"/>
            <w:vAlign w:val="bottom"/>
            <w:hideMark/>
          </w:tcPr>
          <w:p w14:paraId="5F0EE0D7"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Разглеждане и одобряване на идейни и инвестиционни проекти, по които се издава разрешение за строеж чл. 142, чл. 144 и чл. 145, ал. 1 и 3 от ЗУТ</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8D47F2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6B1E0BD2"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7AB87AA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r>
      <w:tr w:rsidR="008A5078" w:rsidRPr="008A5078" w14:paraId="58FF3E92" w14:textId="77777777" w:rsidTr="008A5078">
        <w:trPr>
          <w:trHeight w:val="315"/>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4A42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7.1</w:t>
            </w:r>
          </w:p>
        </w:tc>
        <w:tc>
          <w:tcPr>
            <w:tcW w:w="9763" w:type="dxa"/>
            <w:tcBorders>
              <w:top w:val="single" w:sz="4" w:space="0" w:color="auto"/>
              <w:left w:val="nil"/>
              <w:bottom w:val="single" w:sz="4" w:space="0" w:color="auto"/>
              <w:right w:val="single" w:sz="4" w:space="0" w:color="auto"/>
            </w:tcBorders>
            <w:shd w:val="clear" w:color="auto" w:fill="auto"/>
            <w:noWrap/>
            <w:vAlign w:val="bottom"/>
            <w:hideMark/>
          </w:tcPr>
          <w:p w14:paraId="36CA7357"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РЗП за жилищна сграда на кв. м.</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0FB79E2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1.10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123B3E4C"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0.56</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05D1B45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 дни</w:t>
            </w:r>
          </w:p>
        </w:tc>
      </w:tr>
      <w:tr w:rsidR="008A5078" w:rsidRPr="008A5078" w14:paraId="7997405F" w14:textId="77777777" w:rsidTr="008A5078">
        <w:trPr>
          <w:trHeight w:val="300"/>
        </w:trPr>
        <w:tc>
          <w:tcPr>
            <w:tcW w:w="580" w:type="dxa"/>
            <w:tcBorders>
              <w:top w:val="nil"/>
              <w:left w:val="single" w:sz="4" w:space="0" w:color="auto"/>
              <w:bottom w:val="single" w:sz="4" w:space="0" w:color="auto"/>
              <w:right w:val="nil"/>
            </w:tcBorders>
            <w:shd w:val="clear" w:color="auto" w:fill="auto"/>
            <w:noWrap/>
            <w:vAlign w:val="center"/>
            <w:hideMark/>
          </w:tcPr>
          <w:p w14:paraId="53105B4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7.2</w:t>
            </w:r>
          </w:p>
        </w:tc>
        <w:tc>
          <w:tcPr>
            <w:tcW w:w="9763" w:type="dxa"/>
            <w:tcBorders>
              <w:top w:val="nil"/>
              <w:left w:val="single" w:sz="4" w:space="0" w:color="auto"/>
              <w:bottom w:val="single" w:sz="4" w:space="0" w:color="auto"/>
              <w:right w:val="single" w:sz="4" w:space="0" w:color="auto"/>
            </w:tcBorders>
            <w:shd w:val="clear" w:color="000000" w:fill="FFFFFF"/>
            <w:vAlign w:val="center"/>
            <w:hideMark/>
          </w:tcPr>
          <w:p w14:paraId="35899BE3"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РЗП за сгради за обслужване, търговия, услуги и др. на кв. м.</w:t>
            </w:r>
          </w:p>
        </w:tc>
        <w:tc>
          <w:tcPr>
            <w:tcW w:w="1460" w:type="dxa"/>
            <w:tcBorders>
              <w:top w:val="nil"/>
              <w:left w:val="nil"/>
              <w:bottom w:val="single" w:sz="4" w:space="0" w:color="auto"/>
              <w:right w:val="single" w:sz="4" w:space="0" w:color="auto"/>
            </w:tcBorders>
            <w:shd w:val="clear" w:color="auto" w:fill="auto"/>
            <w:noWrap/>
            <w:vAlign w:val="center"/>
            <w:hideMark/>
          </w:tcPr>
          <w:p w14:paraId="7B2E340B"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1.20</w:t>
            </w:r>
          </w:p>
        </w:tc>
        <w:tc>
          <w:tcPr>
            <w:tcW w:w="950" w:type="dxa"/>
            <w:tcBorders>
              <w:top w:val="nil"/>
              <w:left w:val="nil"/>
              <w:bottom w:val="single" w:sz="4" w:space="0" w:color="auto"/>
              <w:right w:val="single" w:sz="4" w:space="0" w:color="auto"/>
            </w:tcBorders>
            <w:shd w:val="clear" w:color="auto" w:fill="auto"/>
            <w:noWrap/>
            <w:vAlign w:val="center"/>
            <w:hideMark/>
          </w:tcPr>
          <w:p w14:paraId="368F8F5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0.61</w:t>
            </w:r>
          </w:p>
        </w:tc>
        <w:tc>
          <w:tcPr>
            <w:tcW w:w="1191" w:type="dxa"/>
            <w:tcBorders>
              <w:top w:val="nil"/>
              <w:left w:val="nil"/>
              <w:bottom w:val="single" w:sz="4" w:space="0" w:color="auto"/>
              <w:right w:val="single" w:sz="4" w:space="0" w:color="auto"/>
            </w:tcBorders>
            <w:shd w:val="clear" w:color="auto" w:fill="auto"/>
            <w:noWrap/>
            <w:vAlign w:val="center"/>
            <w:hideMark/>
          </w:tcPr>
          <w:p w14:paraId="3C7BEF47"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 дни</w:t>
            </w:r>
          </w:p>
        </w:tc>
      </w:tr>
      <w:tr w:rsidR="008A5078" w:rsidRPr="008A5078" w14:paraId="2B517DEB" w14:textId="77777777" w:rsidTr="008A5078">
        <w:trPr>
          <w:trHeight w:val="405"/>
        </w:trPr>
        <w:tc>
          <w:tcPr>
            <w:tcW w:w="580" w:type="dxa"/>
            <w:tcBorders>
              <w:top w:val="nil"/>
              <w:left w:val="single" w:sz="4" w:space="0" w:color="auto"/>
              <w:bottom w:val="single" w:sz="4" w:space="0" w:color="auto"/>
              <w:right w:val="nil"/>
            </w:tcBorders>
            <w:shd w:val="clear" w:color="auto" w:fill="auto"/>
            <w:noWrap/>
            <w:vAlign w:val="center"/>
            <w:hideMark/>
          </w:tcPr>
          <w:p w14:paraId="3A8D6496"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7.3</w:t>
            </w:r>
          </w:p>
        </w:tc>
        <w:tc>
          <w:tcPr>
            <w:tcW w:w="9763" w:type="dxa"/>
            <w:tcBorders>
              <w:top w:val="nil"/>
              <w:left w:val="single" w:sz="4" w:space="0" w:color="auto"/>
              <w:bottom w:val="single" w:sz="4" w:space="0" w:color="auto"/>
              <w:right w:val="single" w:sz="4" w:space="0" w:color="auto"/>
            </w:tcBorders>
            <w:shd w:val="clear" w:color="auto" w:fill="auto"/>
            <w:noWrap/>
            <w:vAlign w:val="bottom"/>
            <w:hideMark/>
          </w:tcPr>
          <w:p w14:paraId="5D58B3DE"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РЗП за производствени сгради на кв. м.</w:t>
            </w:r>
          </w:p>
        </w:tc>
        <w:tc>
          <w:tcPr>
            <w:tcW w:w="1460" w:type="dxa"/>
            <w:tcBorders>
              <w:top w:val="nil"/>
              <w:left w:val="nil"/>
              <w:bottom w:val="single" w:sz="4" w:space="0" w:color="auto"/>
              <w:right w:val="single" w:sz="4" w:space="0" w:color="auto"/>
            </w:tcBorders>
            <w:shd w:val="clear" w:color="auto" w:fill="auto"/>
            <w:noWrap/>
            <w:vAlign w:val="center"/>
            <w:hideMark/>
          </w:tcPr>
          <w:p w14:paraId="2EF942A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0.90</w:t>
            </w:r>
          </w:p>
        </w:tc>
        <w:tc>
          <w:tcPr>
            <w:tcW w:w="950" w:type="dxa"/>
            <w:tcBorders>
              <w:top w:val="nil"/>
              <w:left w:val="nil"/>
              <w:bottom w:val="single" w:sz="4" w:space="0" w:color="auto"/>
              <w:right w:val="single" w:sz="4" w:space="0" w:color="auto"/>
            </w:tcBorders>
            <w:shd w:val="clear" w:color="auto" w:fill="auto"/>
            <w:noWrap/>
            <w:vAlign w:val="center"/>
            <w:hideMark/>
          </w:tcPr>
          <w:p w14:paraId="2B7E2BC7"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0.46</w:t>
            </w:r>
          </w:p>
        </w:tc>
        <w:tc>
          <w:tcPr>
            <w:tcW w:w="1191" w:type="dxa"/>
            <w:tcBorders>
              <w:top w:val="nil"/>
              <w:left w:val="nil"/>
              <w:bottom w:val="single" w:sz="4" w:space="0" w:color="auto"/>
              <w:right w:val="single" w:sz="4" w:space="0" w:color="auto"/>
            </w:tcBorders>
            <w:shd w:val="clear" w:color="auto" w:fill="auto"/>
            <w:noWrap/>
            <w:vAlign w:val="center"/>
            <w:hideMark/>
          </w:tcPr>
          <w:p w14:paraId="22622C7D"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 дни</w:t>
            </w:r>
          </w:p>
        </w:tc>
      </w:tr>
      <w:tr w:rsidR="008A5078" w:rsidRPr="008A5078" w14:paraId="1B70DFDA" w14:textId="77777777" w:rsidTr="008A5078">
        <w:trPr>
          <w:trHeight w:val="600"/>
        </w:trPr>
        <w:tc>
          <w:tcPr>
            <w:tcW w:w="580" w:type="dxa"/>
            <w:tcBorders>
              <w:top w:val="nil"/>
              <w:left w:val="single" w:sz="4" w:space="0" w:color="auto"/>
              <w:bottom w:val="single" w:sz="4" w:space="0" w:color="auto"/>
              <w:right w:val="nil"/>
            </w:tcBorders>
            <w:shd w:val="clear" w:color="auto" w:fill="auto"/>
            <w:noWrap/>
            <w:vAlign w:val="center"/>
            <w:hideMark/>
          </w:tcPr>
          <w:p w14:paraId="7058774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7.4</w:t>
            </w:r>
          </w:p>
        </w:tc>
        <w:tc>
          <w:tcPr>
            <w:tcW w:w="9763" w:type="dxa"/>
            <w:tcBorders>
              <w:top w:val="nil"/>
              <w:left w:val="single" w:sz="4" w:space="0" w:color="auto"/>
              <w:bottom w:val="single" w:sz="4" w:space="0" w:color="auto"/>
              <w:right w:val="single" w:sz="4" w:space="0" w:color="auto"/>
            </w:tcBorders>
            <w:shd w:val="clear" w:color="auto" w:fill="auto"/>
            <w:vAlign w:val="bottom"/>
            <w:hideMark/>
          </w:tcPr>
          <w:p w14:paraId="0CE52056"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За линейни обекти, инсталации, съоръжения и др.  на линеен метър, но не по-малко от 20.00 лв./10.23 евро</w:t>
            </w:r>
          </w:p>
        </w:tc>
        <w:tc>
          <w:tcPr>
            <w:tcW w:w="1460" w:type="dxa"/>
            <w:tcBorders>
              <w:top w:val="nil"/>
              <w:left w:val="nil"/>
              <w:bottom w:val="single" w:sz="4" w:space="0" w:color="auto"/>
              <w:right w:val="single" w:sz="4" w:space="0" w:color="auto"/>
            </w:tcBorders>
            <w:shd w:val="clear" w:color="auto" w:fill="auto"/>
            <w:noWrap/>
            <w:vAlign w:val="center"/>
            <w:hideMark/>
          </w:tcPr>
          <w:p w14:paraId="4D163D9C"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0.30</w:t>
            </w:r>
          </w:p>
        </w:tc>
        <w:tc>
          <w:tcPr>
            <w:tcW w:w="950" w:type="dxa"/>
            <w:tcBorders>
              <w:top w:val="nil"/>
              <w:left w:val="nil"/>
              <w:bottom w:val="single" w:sz="4" w:space="0" w:color="auto"/>
              <w:right w:val="single" w:sz="4" w:space="0" w:color="auto"/>
            </w:tcBorders>
            <w:shd w:val="clear" w:color="auto" w:fill="auto"/>
            <w:noWrap/>
            <w:vAlign w:val="center"/>
            <w:hideMark/>
          </w:tcPr>
          <w:p w14:paraId="6946769E"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0.15</w:t>
            </w:r>
          </w:p>
        </w:tc>
        <w:tc>
          <w:tcPr>
            <w:tcW w:w="1191" w:type="dxa"/>
            <w:tcBorders>
              <w:top w:val="nil"/>
              <w:left w:val="nil"/>
              <w:bottom w:val="single" w:sz="4" w:space="0" w:color="auto"/>
              <w:right w:val="single" w:sz="4" w:space="0" w:color="auto"/>
            </w:tcBorders>
            <w:shd w:val="clear" w:color="auto" w:fill="auto"/>
            <w:noWrap/>
            <w:vAlign w:val="center"/>
            <w:hideMark/>
          </w:tcPr>
          <w:p w14:paraId="4F416948"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 дни</w:t>
            </w:r>
          </w:p>
        </w:tc>
      </w:tr>
      <w:tr w:rsidR="008A5078" w:rsidRPr="008A5078" w14:paraId="2FA03226" w14:textId="77777777" w:rsidTr="008A5078">
        <w:trPr>
          <w:trHeight w:val="600"/>
        </w:trPr>
        <w:tc>
          <w:tcPr>
            <w:tcW w:w="580" w:type="dxa"/>
            <w:tcBorders>
              <w:top w:val="nil"/>
              <w:left w:val="single" w:sz="4" w:space="0" w:color="auto"/>
              <w:bottom w:val="single" w:sz="4" w:space="0" w:color="auto"/>
              <w:right w:val="nil"/>
            </w:tcBorders>
            <w:shd w:val="clear" w:color="auto" w:fill="auto"/>
            <w:noWrap/>
            <w:vAlign w:val="center"/>
            <w:hideMark/>
          </w:tcPr>
          <w:p w14:paraId="544868DD"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7.5</w:t>
            </w:r>
          </w:p>
        </w:tc>
        <w:tc>
          <w:tcPr>
            <w:tcW w:w="9763" w:type="dxa"/>
            <w:tcBorders>
              <w:top w:val="nil"/>
              <w:left w:val="single" w:sz="4" w:space="0" w:color="auto"/>
              <w:bottom w:val="single" w:sz="4" w:space="0" w:color="auto"/>
              <w:right w:val="single" w:sz="4" w:space="0" w:color="auto"/>
            </w:tcBorders>
            <w:shd w:val="clear" w:color="auto" w:fill="auto"/>
            <w:vAlign w:val="bottom"/>
            <w:hideMark/>
          </w:tcPr>
          <w:p w14:paraId="78EBC8BD"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За обекти от техническата инфраструктура  на линеен метър, но не по-малко от 50.00 лв./25.56 евро</w:t>
            </w:r>
          </w:p>
        </w:tc>
        <w:tc>
          <w:tcPr>
            <w:tcW w:w="1460" w:type="dxa"/>
            <w:tcBorders>
              <w:top w:val="nil"/>
              <w:left w:val="nil"/>
              <w:bottom w:val="single" w:sz="4" w:space="0" w:color="auto"/>
              <w:right w:val="single" w:sz="4" w:space="0" w:color="auto"/>
            </w:tcBorders>
            <w:shd w:val="clear" w:color="auto" w:fill="auto"/>
            <w:noWrap/>
            <w:vAlign w:val="center"/>
            <w:hideMark/>
          </w:tcPr>
          <w:p w14:paraId="0880EE6E"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0.30</w:t>
            </w:r>
          </w:p>
        </w:tc>
        <w:tc>
          <w:tcPr>
            <w:tcW w:w="950" w:type="dxa"/>
            <w:tcBorders>
              <w:top w:val="nil"/>
              <w:left w:val="nil"/>
              <w:bottom w:val="single" w:sz="4" w:space="0" w:color="auto"/>
              <w:right w:val="single" w:sz="4" w:space="0" w:color="auto"/>
            </w:tcBorders>
            <w:shd w:val="clear" w:color="auto" w:fill="auto"/>
            <w:noWrap/>
            <w:vAlign w:val="center"/>
            <w:hideMark/>
          </w:tcPr>
          <w:p w14:paraId="55479780"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0.15</w:t>
            </w:r>
          </w:p>
        </w:tc>
        <w:tc>
          <w:tcPr>
            <w:tcW w:w="1191" w:type="dxa"/>
            <w:tcBorders>
              <w:top w:val="nil"/>
              <w:left w:val="nil"/>
              <w:bottom w:val="single" w:sz="4" w:space="0" w:color="auto"/>
              <w:right w:val="single" w:sz="4" w:space="0" w:color="auto"/>
            </w:tcBorders>
            <w:shd w:val="clear" w:color="auto" w:fill="auto"/>
            <w:noWrap/>
            <w:vAlign w:val="center"/>
            <w:hideMark/>
          </w:tcPr>
          <w:p w14:paraId="368BE36A"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 дни</w:t>
            </w:r>
          </w:p>
        </w:tc>
      </w:tr>
      <w:tr w:rsidR="008A5078" w:rsidRPr="008A5078" w14:paraId="6421599D" w14:textId="77777777" w:rsidTr="008A5078">
        <w:trPr>
          <w:trHeight w:val="600"/>
        </w:trPr>
        <w:tc>
          <w:tcPr>
            <w:tcW w:w="580" w:type="dxa"/>
            <w:tcBorders>
              <w:top w:val="nil"/>
              <w:left w:val="single" w:sz="4" w:space="0" w:color="auto"/>
              <w:bottom w:val="single" w:sz="4" w:space="0" w:color="auto"/>
              <w:right w:val="nil"/>
            </w:tcBorders>
            <w:shd w:val="clear" w:color="auto" w:fill="auto"/>
            <w:noWrap/>
            <w:vAlign w:val="center"/>
            <w:hideMark/>
          </w:tcPr>
          <w:p w14:paraId="2FB0B11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7.6</w:t>
            </w:r>
          </w:p>
        </w:tc>
        <w:tc>
          <w:tcPr>
            <w:tcW w:w="9763" w:type="dxa"/>
            <w:tcBorders>
              <w:top w:val="nil"/>
              <w:left w:val="single" w:sz="4" w:space="0" w:color="auto"/>
              <w:bottom w:val="single" w:sz="4" w:space="0" w:color="auto"/>
              <w:right w:val="single" w:sz="4" w:space="0" w:color="auto"/>
            </w:tcBorders>
            <w:shd w:val="clear" w:color="auto" w:fill="auto"/>
            <w:vAlign w:val="bottom"/>
            <w:hideMark/>
          </w:tcPr>
          <w:p w14:paraId="2885F481"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 xml:space="preserve">За </w:t>
            </w:r>
            <w:proofErr w:type="spellStart"/>
            <w:r w:rsidRPr="008A5078">
              <w:rPr>
                <w:rFonts w:ascii="Times New Roman" w:hAnsi="Times New Roman" w:cs="Times New Roman"/>
                <w:sz w:val="22"/>
                <w:szCs w:val="22"/>
                <w:lang w:bidi="ar-SA"/>
              </w:rPr>
              <w:t>площно</w:t>
            </w:r>
            <w:proofErr w:type="spellEnd"/>
            <w:r w:rsidRPr="008A5078">
              <w:rPr>
                <w:rFonts w:ascii="Times New Roman" w:hAnsi="Times New Roman" w:cs="Times New Roman"/>
                <w:sz w:val="22"/>
                <w:szCs w:val="22"/>
                <w:lang w:bidi="ar-SA"/>
              </w:rPr>
              <w:t xml:space="preserve"> строителство и вертикална планировка, когато тя е предмет на самостоятелен проект</w:t>
            </w:r>
          </w:p>
        </w:tc>
        <w:tc>
          <w:tcPr>
            <w:tcW w:w="1460" w:type="dxa"/>
            <w:tcBorders>
              <w:top w:val="nil"/>
              <w:left w:val="nil"/>
              <w:bottom w:val="single" w:sz="4" w:space="0" w:color="auto"/>
              <w:right w:val="single" w:sz="4" w:space="0" w:color="auto"/>
            </w:tcBorders>
            <w:shd w:val="clear" w:color="auto" w:fill="auto"/>
            <w:noWrap/>
            <w:vAlign w:val="center"/>
            <w:hideMark/>
          </w:tcPr>
          <w:p w14:paraId="3601C118"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950" w:type="dxa"/>
            <w:tcBorders>
              <w:top w:val="nil"/>
              <w:left w:val="nil"/>
              <w:bottom w:val="single" w:sz="4" w:space="0" w:color="auto"/>
              <w:right w:val="single" w:sz="4" w:space="0" w:color="auto"/>
            </w:tcBorders>
            <w:shd w:val="clear" w:color="auto" w:fill="auto"/>
            <w:noWrap/>
            <w:vAlign w:val="center"/>
            <w:hideMark/>
          </w:tcPr>
          <w:p w14:paraId="7C59937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w:t>
            </w:r>
          </w:p>
        </w:tc>
        <w:tc>
          <w:tcPr>
            <w:tcW w:w="1191" w:type="dxa"/>
            <w:tcBorders>
              <w:top w:val="nil"/>
              <w:left w:val="nil"/>
              <w:bottom w:val="single" w:sz="4" w:space="0" w:color="auto"/>
              <w:right w:val="single" w:sz="4" w:space="0" w:color="auto"/>
            </w:tcBorders>
            <w:shd w:val="clear" w:color="auto" w:fill="auto"/>
            <w:noWrap/>
            <w:vAlign w:val="center"/>
            <w:hideMark/>
          </w:tcPr>
          <w:p w14:paraId="137AABE6"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 дни</w:t>
            </w:r>
          </w:p>
        </w:tc>
      </w:tr>
      <w:tr w:rsidR="008A5078" w:rsidRPr="008A5078" w14:paraId="598A335B" w14:textId="77777777" w:rsidTr="008A5078">
        <w:trPr>
          <w:trHeight w:val="300"/>
        </w:trPr>
        <w:tc>
          <w:tcPr>
            <w:tcW w:w="580" w:type="dxa"/>
            <w:tcBorders>
              <w:top w:val="nil"/>
              <w:left w:val="single" w:sz="4" w:space="0" w:color="auto"/>
              <w:bottom w:val="single" w:sz="4" w:space="0" w:color="auto"/>
              <w:right w:val="nil"/>
            </w:tcBorders>
            <w:shd w:val="clear" w:color="auto" w:fill="auto"/>
            <w:noWrap/>
            <w:vAlign w:val="center"/>
            <w:hideMark/>
          </w:tcPr>
          <w:p w14:paraId="6E77CBAD"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7.7</w:t>
            </w:r>
          </w:p>
        </w:tc>
        <w:tc>
          <w:tcPr>
            <w:tcW w:w="9763" w:type="dxa"/>
            <w:tcBorders>
              <w:top w:val="nil"/>
              <w:left w:val="single" w:sz="4" w:space="0" w:color="auto"/>
              <w:bottom w:val="single" w:sz="4" w:space="0" w:color="auto"/>
              <w:right w:val="single" w:sz="4" w:space="0" w:color="auto"/>
            </w:tcBorders>
            <w:shd w:val="clear" w:color="auto" w:fill="auto"/>
            <w:noWrap/>
            <w:vAlign w:val="bottom"/>
            <w:hideMark/>
          </w:tcPr>
          <w:p w14:paraId="04CD9E6B"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 xml:space="preserve">Оценка за съответствие на инвестиционен проект, направена от </w:t>
            </w:r>
            <w:proofErr w:type="spellStart"/>
            <w:r w:rsidRPr="008A5078">
              <w:rPr>
                <w:rFonts w:ascii="Times New Roman" w:hAnsi="Times New Roman" w:cs="Times New Roman"/>
                <w:sz w:val="22"/>
                <w:szCs w:val="22"/>
                <w:lang w:bidi="ar-SA"/>
              </w:rPr>
              <w:t>ОбЕСУТ</w:t>
            </w:r>
            <w:proofErr w:type="spellEnd"/>
            <w:r w:rsidRPr="008A5078">
              <w:rPr>
                <w:rFonts w:ascii="Times New Roman" w:hAnsi="Times New Roman" w:cs="Times New Roman"/>
                <w:sz w:val="22"/>
                <w:szCs w:val="22"/>
                <w:lang w:bidi="ar-SA"/>
              </w:rPr>
              <w:t xml:space="preserve"> </w:t>
            </w:r>
          </w:p>
        </w:tc>
        <w:tc>
          <w:tcPr>
            <w:tcW w:w="1460" w:type="dxa"/>
            <w:tcBorders>
              <w:top w:val="nil"/>
              <w:left w:val="nil"/>
              <w:bottom w:val="single" w:sz="4" w:space="0" w:color="auto"/>
              <w:right w:val="single" w:sz="4" w:space="0" w:color="auto"/>
            </w:tcBorders>
            <w:shd w:val="clear" w:color="auto" w:fill="auto"/>
            <w:noWrap/>
            <w:vAlign w:val="center"/>
            <w:hideMark/>
          </w:tcPr>
          <w:p w14:paraId="5F43180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50.00</w:t>
            </w:r>
          </w:p>
        </w:tc>
        <w:tc>
          <w:tcPr>
            <w:tcW w:w="950" w:type="dxa"/>
            <w:tcBorders>
              <w:top w:val="nil"/>
              <w:left w:val="nil"/>
              <w:bottom w:val="single" w:sz="4" w:space="0" w:color="auto"/>
              <w:right w:val="single" w:sz="4" w:space="0" w:color="auto"/>
            </w:tcBorders>
            <w:shd w:val="clear" w:color="auto" w:fill="auto"/>
            <w:noWrap/>
            <w:vAlign w:val="center"/>
            <w:hideMark/>
          </w:tcPr>
          <w:p w14:paraId="2BFCD3DA"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25.56</w:t>
            </w:r>
          </w:p>
        </w:tc>
        <w:tc>
          <w:tcPr>
            <w:tcW w:w="1191" w:type="dxa"/>
            <w:tcBorders>
              <w:top w:val="nil"/>
              <w:left w:val="nil"/>
              <w:bottom w:val="single" w:sz="4" w:space="0" w:color="auto"/>
              <w:right w:val="single" w:sz="4" w:space="0" w:color="auto"/>
            </w:tcBorders>
            <w:shd w:val="clear" w:color="auto" w:fill="auto"/>
            <w:noWrap/>
            <w:vAlign w:val="center"/>
            <w:hideMark/>
          </w:tcPr>
          <w:p w14:paraId="1D5824D8"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 дни</w:t>
            </w:r>
          </w:p>
        </w:tc>
      </w:tr>
      <w:tr w:rsidR="008A5078" w:rsidRPr="008A5078" w14:paraId="47677844" w14:textId="77777777" w:rsidTr="008A5078">
        <w:trPr>
          <w:trHeight w:val="300"/>
        </w:trPr>
        <w:tc>
          <w:tcPr>
            <w:tcW w:w="580" w:type="dxa"/>
            <w:tcBorders>
              <w:top w:val="nil"/>
              <w:left w:val="single" w:sz="4" w:space="0" w:color="auto"/>
              <w:bottom w:val="single" w:sz="4" w:space="0" w:color="auto"/>
              <w:right w:val="nil"/>
            </w:tcBorders>
            <w:shd w:val="clear" w:color="auto" w:fill="auto"/>
            <w:noWrap/>
            <w:vAlign w:val="center"/>
            <w:hideMark/>
          </w:tcPr>
          <w:p w14:paraId="25E10F70"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7.8</w:t>
            </w:r>
          </w:p>
        </w:tc>
        <w:tc>
          <w:tcPr>
            <w:tcW w:w="9763" w:type="dxa"/>
            <w:tcBorders>
              <w:top w:val="nil"/>
              <w:left w:val="single" w:sz="4" w:space="0" w:color="auto"/>
              <w:bottom w:val="single" w:sz="4" w:space="0" w:color="auto"/>
              <w:right w:val="single" w:sz="4" w:space="0" w:color="auto"/>
            </w:tcBorders>
            <w:shd w:val="clear" w:color="auto" w:fill="auto"/>
            <w:noWrap/>
            <w:vAlign w:val="center"/>
            <w:hideMark/>
          </w:tcPr>
          <w:p w14:paraId="461A0C4F"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xml:space="preserve">За фотоволтаични инсталации - за 1 бр. Соларен панел </w:t>
            </w:r>
          </w:p>
        </w:tc>
        <w:tc>
          <w:tcPr>
            <w:tcW w:w="1460" w:type="dxa"/>
            <w:tcBorders>
              <w:top w:val="nil"/>
              <w:left w:val="nil"/>
              <w:bottom w:val="single" w:sz="4" w:space="0" w:color="auto"/>
              <w:right w:val="single" w:sz="4" w:space="0" w:color="auto"/>
            </w:tcBorders>
            <w:shd w:val="clear" w:color="auto" w:fill="auto"/>
            <w:noWrap/>
            <w:vAlign w:val="center"/>
            <w:hideMark/>
          </w:tcPr>
          <w:p w14:paraId="70571D9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2.00</w:t>
            </w:r>
          </w:p>
        </w:tc>
        <w:tc>
          <w:tcPr>
            <w:tcW w:w="950" w:type="dxa"/>
            <w:tcBorders>
              <w:top w:val="nil"/>
              <w:left w:val="nil"/>
              <w:bottom w:val="single" w:sz="4" w:space="0" w:color="auto"/>
              <w:right w:val="single" w:sz="4" w:space="0" w:color="auto"/>
            </w:tcBorders>
            <w:shd w:val="clear" w:color="auto" w:fill="auto"/>
            <w:noWrap/>
            <w:vAlign w:val="center"/>
            <w:hideMark/>
          </w:tcPr>
          <w:p w14:paraId="59183E5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1.02</w:t>
            </w:r>
          </w:p>
        </w:tc>
        <w:tc>
          <w:tcPr>
            <w:tcW w:w="1191" w:type="dxa"/>
            <w:tcBorders>
              <w:top w:val="nil"/>
              <w:left w:val="nil"/>
              <w:bottom w:val="single" w:sz="4" w:space="0" w:color="auto"/>
              <w:right w:val="single" w:sz="4" w:space="0" w:color="auto"/>
            </w:tcBorders>
            <w:shd w:val="clear" w:color="auto" w:fill="auto"/>
            <w:noWrap/>
            <w:vAlign w:val="center"/>
            <w:hideMark/>
          </w:tcPr>
          <w:p w14:paraId="121B967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 дни</w:t>
            </w:r>
          </w:p>
        </w:tc>
      </w:tr>
      <w:tr w:rsidR="008A5078" w:rsidRPr="008A5078" w14:paraId="6960DA4C" w14:textId="77777777" w:rsidTr="008A5078">
        <w:trPr>
          <w:trHeight w:val="9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77DB546"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8</w:t>
            </w:r>
          </w:p>
        </w:tc>
        <w:tc>
          <w:tcPr>
            <w:tcW w:w="9763" w:type="dxa"/>
            <w:tcBorders>
              <w:top w:val="nil"/>
              <w:left w:val="nil"/>
              <w:bottom w:val="single" w:sz="4" w:space="0" w:color="auto"/>
              <w:right w:val="single" w:sz="4" w:space="0" w:color="auto"/>
            </w:tcBorders>
            <w:shd w:val="clear" w:color="auto" w:fill="auto"/>
            <w:vAlign w:val="bottom"/>
            <w:hideMark/>
          </w:tcPr>
          <w:p w14:paraId="5CA01FD6"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 чл. 159, ал.3 от ЗУТ</w:t>
            </w:r>
          </w:p>
        </w:tc>
        <w:tc>
          <w:tcPr>
            <w:tcW w:w="1460" w:type="dxa"/>
            <w:tcBorders>
              <w:top w:val="nil"/>
              <w:left w:val="nil"/>
              <w:bottom w:val="single" w:sz="4" w:space="0" w:color="auto"/>
              <w:right w:val="single" w:sz="4" w:space="0" w:color="auto"/>
            </w:tcBorders>
            <w:shd w:val="clear" w:color="auto" w:fill="auto"/>
            <w:noWrap/>
            <w:vAlign w:val="center"/>
            <w:hideMark/>
          </w:tcPr>
          <w:p w14:paraId="05F233AE"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15.00</w:t>
            </w:r>
          </w:p>
        </w:tc>
        <w:tc>
          <w:tcPr>
            <w:tcW w:w="950" w:type="dxa"/>
            <w:tcBorders>
              <w:top w:val="nil"/>
              <w:left w:val="nil"/>
              <w:bottom w:val="single" w:sz="4" w:space="0" w:color="auto"/>
              <w:right w:val="single" w:sz="4" w:space="0" w:color="auto"/>
            </w:tcBorders>
            <w:shd w:val="clear" w:color="auto" w:fill="auto"/>
            <w:noWrap/>
            <w:vAlign w:val="center"/>
            <w:hideMark/>
          </w:tcPr>
          <w:p w14:paraId="37B55302"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7.67</w:t>
            </w:r>
          </w:p>
        </w:tc>
        <w:tc>
          <w:tcPr>
            <w:tcW w:w="1191" w:type="dxa"/>
            <w:tcBorders>
              <w:top w:val="nil"/>
              <w:left w:val="nil"/>
              <w:bottom w:val="single" w:sz="4" w:space="0" w:color="auto"/>
              <w:right w:val="single" w:sz="4" w:space="0" w:color="auto"/>
            </w:tcBorders>
            <w:shd w:val="clear" w:color="auto" w:fill="auto"/>
            <w:noWrap/>
            <w:vAlign w:val="center"/>
            <w:hideMark/>
          </w:tcPr>
          <w:p w14:paraId="423E416D"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 дни</w:t>
            </w:r>
          </w:p>
        </w:tc>
      </w:tr>
      <w:tr w:rsidR="008A5078" w:rsidRPr="008A5078" w14:paraId="72D745A5" w14:textId="77777777" w:rsidTr="008A5078">
        <w:trPr>
          <w:trHeight w:val="9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3A37E6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9</w:t>
            </w:r>
          </w:p>
        </w:tc>
        <w:tc>
          <w:tcPr>
            <w:tcW w:w="9763" w:type="dxa"/>
            <w:tcBorders>
              <w:top w:val="nil"/>
              <w:left w:val="nil"/>
              <w:bottom w:val="single" w:sz="4" w:space="0" w:color="auto"/>
              <w:right w:val="single" w:sz="4" w:space="0" w:color="auto"/>
            </w:tcBorders>
            <w:shd w:val="clear" w:color="auto" w:fill="auto"/>
            <w:vAlign w:val="bottom"/>
            <w:hideMark/>
          </w:tcPr>
          <w:p w14:paraId="72364695"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Одобряване на ИП и издаване на Заповеди за изменение на одобрен инвестиционен проект чл.154, ал.1 и ал. 5 от ЗУТ по тарифа в зависимост от типа на сградата</w:t>
            </w:r>
          </w:p>
        </w:tc>
        <w:tc>
          <w:tcPr>
            <w:tcW w:w="1460" w:type="dxa"/>
            <w:tcBorders>
              <w:top w:val="nil"/>
              <w:left w:val="nil"/>
              <w:bottom w:val="single" w:sz="4" w:space="0" w:color="auto"/>
              <w:right w:val="single" w:sz="4" w:space="0" w:color="auto"/>
            </w:tcBorders>
            <w:shd w:val="clear" w:color="auto" w:fill="auto"/>
            <w:noWrap/>
            <w:vAlign w:val="center"/>
            <w:hideMark/>
          </w:tcPr>
          <w:p w14:paraId="273EAF4D"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50.00</w:t>
            </w:r>
          </w:p>
        </w:tc>
        <w:tc>
          <w:tcPr>
            <w:tcW w:w="950" w:type="dxa"/>
            <w:tcBorders>
              <w:top w:val="nil"/>
              <w:left w:val="nil"/>
              <w:bottom w:val="single" w:sz="4" w:space="0" w:color="auto"/>
              <w:right w:val="single" w:sz="4" w:space="0" w:color="auto"/>
            </w:tcBorders>
            <w:shd w:val="clear" w:color="auto" w:fill="auto"/>
            <w:noWrap/>
            <w:vAlign w:val="center"/>
            <w:hideMark/>
          </w:tcPr>
          <w:p w14:paraId="2AD7E97A"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25.56</w:t>
            </w:r>
          </w:p>
        </w:tc>
        <w:tc>
          <w:tcPr>
            <w:tcW w:w="1191" w:type="dxa"/>
            <w:tcBorders>
              <w:top w:val="nil"/>
              <w:left w:val="nil"/>
              <w:bottom w:val="single" w:sz="4" w:space="0" w:color="auto"/>
              <w:right w:val="single" w:sz="4" w:space="0" w:color="auto"/>
            </w:tcBorders>
            <w:shd w:val="clear" w:color="auto" w:fill="auto"/>
            <w:noWrap/>
            <w:vAlign w:val="center"/>
            <w:hideMark/>
          </w:tcPr>
          <w:p w14:paraId="3824B24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 дни</w:t>
            </w:r>
          </w:p>
        </w:tc>
      </w:tr>
      <w:tr w:rsidR="008A5078" w:rsidRPr="008A5078" w14:paraId="331663F6" w14:textId="77777777" w:rsidTr="008A5078">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797C992"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10</w:t>
            </w:r>
          </w:p>
        </w:tc>
        <w:tc>
          <w:tcPr>
            <w:tcW w:w="9763" w:type="dxa"/>
            <w:tcBorders>
              <w:top w:val="nil"/>
              <w:left w:val="nil"/>
              <w:bottom w:val="single" w:sz="4" w:space="0" w:color="auto"/>
              <w:right w:val="single" w:sz="4" w:space="0" w:color="auto"/>
            </w:tcBorders>
            <w:shd w:val="clear" w:color="auto" w:fill="auto"/>
            <w:vAlign w:val="bottom"/>
            <w:hideMark/>
          </w:tcPr>
          <w:p w14:paraId="251CBEFB"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Одобряване на проект-заснемане на извършен разрешен строеж, когато одобрените инвестиционни проекти са изгубени чл. 145, ал. 5 от ЗУТ</w:t>
            </w:r>
          </w:p>
        </w:tc>
        <w:tc>
          <w:tcPr>
            <w:tcW w:w="1460" w:type="dxa"/>
            <w:tcBorders>
              <w:top w:val="nil"/>
              <w:left w:val="nil"/>
              <w:bottom w:val="single" w:sz="4" w:space="0" w:color="auto"/>
              <w:right w:val="single" w:sz="4" w:space="0" w:color="auto"/>
            </w:tcBorders>
            <w:shd w:val="clear" w:color="auto" w:fill="auto"/>
            <w:noWrap/>
            <w:vAlign w:val="bottom"/>
            <w:hideMark/>
          </w:tcPr>
          <w:p w14:paraId="5AD76DF6"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Цената по т. 7</w:t>
            </w:r>
          </w:p>
        </w:tc>
        <w:tc>
          <w:tcPr>
            <w:tcW w:w="950" w:type="dxa"/>
            <w:tcBorders>
              <w:top w:val="nil"/>
              <w:left w:val="nil"/>
              <w:bottom w:val="nil"/>
              <w:right w:val="nil"/>
            </w:tcBorders>
            <w:shd w:val="clear" w:color="auto" w:fill="auto"/>
            <w:noWrap/>
            <w:vAlign w:val="bottom"/>
            <w:hideMark/>
          </w:tcPr>
          <w:p w14:paraId="15A25AD9"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Цената по т. 7</w:t>
            </w:r>
          </w:p>
        </w:tc>
        <w:tc>
          <w:tcPr>
            <w:tcW w:w="1191" w:type="dxa"/>
            <w:tcBorders>
              <w:top w:val="nil"/>
              <w:left w:val="single" w:sz="4" w:space="0" w:color="auto"/>
              <w:bottom w:val="single" w:sz="4" w:space="0" w:color="auto"/>
              <w:right w:val="single" w:sz="4" w:space="0" w:color="auto"/>
            </w:tcBorders>
            <w:shd w:val="clear" w:color="auto" w:fill="auto"/>
            <w:noWrap/>
            <w:vAlign w:val="center"/>
            <w:hideMark/>
          </w:tcPr>
          <w:p w14:paraId="1084009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 дни</w:t>
            </w:r>
          </w:p>
        </w:tc>
      </w:tr>
      <w:tr w:rsidR="008A5078" w:rsidRPr="008A5078" w14:paraId="510CB540"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D05B16D"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11</w:t>
            </w:r>
          </w:p>
        </w:tc>
        <w:tc>
          <w:tcPr>
            <w:tcW w:w="9763" w:type="dxa"/>
            <w:tcBorders>
              <w:top w:val="nil"/>
              <w:left w:val="nil"/>
              <w:bottom w:val="single" w:sz="4" w:space="0" w:color="auto"/>
              <w:right w:val="single" w:sz="4" w:space="0" w:color="auto"/>
            </w:tcBorders>
            <w:shd w:val="clear" w:color="auto" w:fill="auto"/>
            <w:noWrap/>
            <w:vAlign w:val="bottom"/>
            <w:hideMark/>
          </w:tcPr>
          <w:p w14:paraId="5E74935D"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Заверка на екзекутивна документация чл. 175, ал. 2 от ЗУТ</w:t>
            </w:r>
          </w:p>
        </w:tc>
        <w:tc>
          <w:tcPr>
            <w:tcW w:w="1460" w:type="dxa"/>
            <w:tcBorders>
              <w:top w:val="nil"/>
              <w:left w:val="nil"/>
              <w:bottom w:val="single" w:sz="4" w:space="0" w:color="auto"/>
              <w:right w:val="single" w:sz="4" w:space="0" w:color="auto"/>
            </w:tcBorders>
            <w:shd w:val="clear" w:color="auto" w:fill="auto"/>
            <w:noWrap/>
            <w:vAlign w:val="center"/>
            <w:hideMark/>
          </w:tcPr>
          <w:p w14:paraId="39463EDC"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40.00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6E6633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20.45</w:t>
            </w:r>
          </w:p>
        </w:tc>
        <w:tc>
          <w:tcPr>
            <w:tcW w:w="1191" w:type="dxa"/>
            <w:tcBorders>
              <w:top w:val="nil"/>
              <w:left w:val="nil"/>
              <w:bottom w:val="single" w:sz="4" w:space="0" w:color="auto"/>
              <w:right w:val="single" w:sz="4" w:space="0" w:color="auto"/>
            </w:tcBorders>
            <w:shd w:val="clear" w:color="auto" w:fill="auto"/>
            <w:noWrap/>
            <w:vAlign w:val="center"/>
            <w:hideMark/>
          </w:tcPr>
          <w:p w14:paraId="5F7971B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1E44D522" w14:textId="77777777" w:rsidTr="008A5078">
        <w:trPr>
          <w:trHeight w:val="9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92396E"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12</w:t>
            </w:r>
          </w:p>
        </w:tc>
        <w:tc>
          <w:tcPr>
            <w:tcW w:w="9763" w:type="dxa"/>
            <w:tcBorders>
              <w:top w:val="single" w:sz="4" w:space="0" w:color="auto"/>
              <w:left w:val="nil"/>
              <w:bottom w:val="single" w:sz="4" w:space="0" w:color="auto"/>
              <w:right w:val="single" w:sz="4" w:space="0" w:color="auto"/>
            </w:tcBorders>
            <w:shd w:val="clear" w:color="auto" w:fill="auto"/>
            <w:vAlign w:val="bottom"/>
            <w:hideMark/>
          </w:tcPr>
          <w:p w14:paraId="57B2215A"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Осъществяване на контрол по строителството при откриване на строителна площадка и определяне на строителна линия и ниво на строежа чл. 157, ал. 2 и чл. 158, ал. 1 ЗУТ</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67B66537"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B55E1EB"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08C8E6A4"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r>
      <w:tr w:rsidR="008A5078" w:rsidRPr="008A5078" w14:paraId="6101F6C4" w14:textId="77777777" w:rsidTr="008A5078">
        <w:trPr>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B12BA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12.1</w:t>
            </w:r>
          </w:p>
        </w:tc>
        <w:tc>
          <w:tcPr>
            <w:tcW w:w="9763" w:type="dxa"/>
            <w:tcBorders>
              <w:top w:val="single" w:sz="4" w:space="0" w:color="auto"/>
              <w:left w:val="nil"/>
              <w:bottom w:val="single" w:sz="4" w:space="0" w:color="auto"/>
              <w:right w:val="single" w:sz="4" w:space="0" w:color="auto"/>
            </w:tcBorders>
            <w:shd w:val="clear" w:color="auto" w:fill="auto"/>
            <w:noWrap/>
            <w:vAlign w:val="bottom"/>
            <w:hideMark/>
          </w:tcPr>
          <w:p w14:paraId="14E394C2"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за сгради</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79CEA51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25.00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79FB880"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12.78</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1575BDE0"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372BB4EA" w14:textId="77777777" w:rsidTr="008A5078">
        <w:trPr>
          <w:trHeight w:val="6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64A67B"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lastRenderedPageBreak/>
              <w:t>12.2</w:t>
            </w:r>
          </w:p>
        </w:tc>
        <w:tc>
          <w:tcPr>
            <w:tcW w:w="9763" w:type="dxa"/>
            <w:tcBorders>
              <w:top w:val="single" w:sz="4" w:space="0" w:color="auto"/>
              <w:left w:val="nil"/>
              <w:bottom w:val="single" w:sz="4" w:space="0" w:color="auto"/>
              <w:right w:val="single" w:sz="4" w:space="0" w:color="auto"/>
            </w:tcBorders>
            <w:shd w:val="clear" w:color="auto" w:fill="auto"/>
            <w:vAlign w:val="bottom"/>
            <w:hideMark/>
          </w:tcPr>
          <w:p w14:paraId="67537806"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за линейни строежи от инженерната инфраструктура на линеен метър, но не по-малко от 20.00 лв./10.23 евро</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083078FE"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69E5096"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0.10</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428659B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5B013931" w14:textId="77777777" w:rsidTr="008A5078">
        <w:trPr>
          <w:trHeight w:val="9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85824"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13</w:t>
            </w:r>
          </w:p>
        </w:tc>
        <w:tc>
          <w:tcPr>
            <w:tcW w:w="9763" w:type="dxa"/>
            <w:tcBorders>
              <w:top w:val="single" w:sz="4" w:space="0" w:color="auto"/>
              <w:left w:val="nil"/>
              <w:bottom w:val="single" w:sz="4" w:space="0" w:color="auto"/>
              <w:right w:val="single" w:sz="4" w:space="0" w:color="auto"/>
            </w:tcBorders>
            <w:shd w:val="clear" w:color="auto" w:fill="auto"/>
            <w:vAlign w:val="center"/>
            <w:hideMark/>
          </w:tcPr>
          <w:p w14:paraId="7AEA1C77"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Регистриране и въвеждане на строежи в експлоатация, издаване на удостоверение за въвеждане в експлоатация за видовете строежи чл. 177, ал. 3 и 4 от ЗУТ</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0252F4B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382270E"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73212E7C"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r>
      <w:tr w:rsidR="008A5078" w:rsidRPr="008A5078" w14:paraId="669B0215" w14:textId="77777777" w:rsidTr="008A5078">
        <w:trPr>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BE73D"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13.1</w:t>
            </w:r>
          </w:p>
        </w:tc>
        <w:tc>
          <w:tcPr>
            <w:tcW w:w="9763" w:type="dxa"/>
            <w:tcBorders>
              <w:top w:val="single" w:sz="4" w:space="0" w:color="auto"/>
              <w:left w:val="nil"/>
              <w:bottom w:val="single" w:sz="4" w:space="0" w:color="auto"/>
              <w:right w:val="single" w:sz="4" w:space="0" w:color="auto"/>
            </w:tcBorders>
            <w:shd w:val="clear" w:color="auto" w:fill="auto"/>
            <w:vAlign w:val="center"/>
            <w:hideMark/>
          </w:tcPr>
          <w:p w14:paraId="52E2F237"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РЗП до 30кв.м</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677306C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70.00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2D75E6D"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35.79</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5B4E518A"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6C8B9F97" w14:textId="77777777" w:rsidTr="008A5078">
        <w:trPr>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BCF7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13.2</w:t>
            </w:r>
          </w:p>
        </w:tc>
        <w:tc>
          <w:tcPr>
            <w:tcW w:w="9763" w:type="dxa"/>
            <w:tcBorders>
              <w:top w:val="single" w:sz="4" w:space="0" w:color="auto"/>
              <w:left w:val="nil"/>
              <w:bottom w:val="single" w:sz="4" w:space="0" w:color="auto"/>
              <w:right w:val="single" w:sz="4" w:space="0" w:color="auto"/>
            </w:tcBorders>
            <w:shd w:val="clear" w:color="auto" w:fill="auto"/>
            <w:vAlign w:val="center"/>
            <w:hideMark/>
          </w:tcPr>
          <w:p w14:paraId="51441C3E"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РЗП от 31 до 100 кв. м</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3CFC5FF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120.00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8F9B68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61.36</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5EDD5826"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5D01A436"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3765260"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13.3</w:t>
            </w:r>
          </w:p>
        </w:tc>
        <w:tc>
          <w:tcPr>
            <w:tcW w:w="9763" w:type="dxa"/>
            <w:tcBorders>
              <w:top w:val="nil"/>
              <w:left w:val="nil"/>
              <w:bottom w:val="single" w:sz="4" w:space="0" w:color="auto"/>
              <w:right w:val="single" w:sz="4" w:space="0" w:color="auto"/>
            </w:tcBorders>
            <w:shd w:val="clear" w:color="auto" w:fill="auto"/>
            <w:vAlign w:val="center"/>
            <w:hideMark/>
          </w:tcPr>
          <w:p w14:paraId="2D4303B8"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РЗП от 101 до 200 кв. м</w:t>
            </w:r>
          </w:p>
        </w:tc>
        <w:tc>
          <w:tcPr>
            <w:tcW w:w="1460" w:type="dxa"/>
            <w:tcBorders>
              <w:top w:val="nil"/>
              <w:left w:val="nil"/>
              <w:bottom w:val="single" w:sz="4" w:space="0" w:color="auto"/>
              <w:right w:val="single" w:sz="4" w:space="0" w:color="auto"/>
            </w:tcBorders>
            <w:shd w:val="clear" w:color="auto" w:fill="auto"/>
            <w:noWrap/>
            <w:vAlign w:val="center"/>
            <w:hideMark/>
          </w:tcPr>
          <w:p w14:paraId="7EF27152"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180.00</w:t>
            </w:r>
          </w:p>
        </w:tc>
        <w:tc>
          <w:tcPr>
            <w:tcW w:w="950" w:type="dxa"/>
            <w:tcBorders>
              <w:top w:val="nil"/>
              <w:left w:val="nil"/>
              <w:bottom w:val="single" w:sz="4" w:space="0" w:color="auto"/>
              <w:right w:val="single" w:sz="4" w:space="0" w:color="auto"/>
            </w:tcBorders>
            <w:shd w:val="clear" w:color="auto" w:fill="auto"/>
            <w:noWrap/>
            <w:vAlign w:val="center"/>
            <w:hideMark/>
          </w:tcPr>
          <w:p w14:paraId="35F261E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92.03</w:t>
            </w:r>
          </w:p>
        </w:tc>
        <w:tc>
          <w:tcPr>
            <w:tcW w:w="1191" w:type="dxa"/>
            <w:tcBorders>
              <w:top w:val="nil"/>
              <w:left w:val="nil"/>
              <w:bottom w:val="single" w:sz="4" w:space="0" w:color="auto"/>
              <w:right w:val="single" w:sz="4" w:space="0" w:color="auto"/>
            </w:tcBorders>
            <w:shd w:val="clear" w:color="auto" w:fill="auto"/>
            <w:noWrap/>
            <w:vAlign w:val="center"/>
            <w:hideMark/>
          </w:tcPr>
          <w:p w14:paraId="2EA3CD24"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053285A7"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305860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13.4</w:t>
            </w:r>
          </w:p>
        </w:tc>
        <w:tc>
          <w:tcPr>
            <w:tcW w:w="9763" w:type="dxa"/>
            <w:tcBorders>
              <w:top w:val="nil"/>
              <w:left w:val="nil"/>
              <w:bottom w:val="single" w:sz="4" w:space="0" w:color="auto"/>
              <w:right w:val="single" w:sz="4" w:space="0" w:color="auto"/>
            </w:tcBorders>
            <w:shd w:val="clear" w:color="auto" w:fill="auto"/>
            <w:vAlign w:val="center"/>
            <w:hideMark/>
          </w:tcPr>
          <w:p w14:paraId="25F4AA25"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РЗП от 201 до 1000 кв. м</w:t>
            </w:r>
          </w:p>
        </w:tc>
        <w:tc>
          <w:tcPr>
            <w:tcW w:w="1460" w:type="dxa"/>
            <w:tcBorders>
              <w:top w:val="nil"/>
              <w:left w:val="nil"/>
              <w:bottom w:val="single" w:sz="4" w:space="0" w:color="auto"/>
              <w:right w:val="single" w:sz="4" w:space="0" w:color="auto"/>
            </w:tcBorders>
            <w:shd w:val="clear" w:color="auto" w:fill="auto"/>
            <w:noWrap/>
            <w:vAlign w:val="center"/>
            <w:hideMark/>
          </w:tcPr>
          <w:p w14:paraId="363005DD"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250.00</w:t>
            </w:r>
          </w:p>
        </w:tc>
        <w:tc>
          <w:tcPr>
            <w:tcW w:w="950" w:type="dxa"/>
            <w:tcBorders>
              <w:top w:val="nil"/>
              <w:left w:val="nil"/>
              <w:bottom w:val="single" w:sz="4" w:space="0" w:color="auto"/>
              <w:right w:val="single" w:sz="4" w:space="0" w:color="auto"/>
            </w:tcBorders>
            <w:shd w:val="clear" w:color="auto" w:fill="auto"/>
            <w:noWrap/>
            <w:vAlign w:val="center"/>
            <w:hideMark/>
          </w:tcPr>
          <w:p w14:paraId="6B5DC08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127.82</w:t>
            </w:r>
          </w:p>
        </w:tc>
        <w:tc>
          <w:tcPr>
            <w:tcW w:w="1191" w:type="dxa"/>
            <w:tcBorders>
              <w:top w:val="nil"/>
              <w:left w:val="nil"/>
              <w:bottom w:val="single" w:sz="4" w:space="0" w:color="auto"/>
              <w:right w:val="single" w:sz="4" w:space="0" w:color="auto"/>
            </w:tcBorders>
            <w:shd w:val="clear" w:color="auto" w:fill="auto"/>
            <w:noWrap/>
            <w:vAlign w:val="center"/>
            <w:hideMark/>
          </w:tcPr>
          <w:p w14:paraId="06AF112C"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6E7F1727"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E3E01C6"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13.5</w:t>
            </w:r>
          </w:p>
        </w:tc>
        <w:tc>
          <w:tcPr>
            <w:tcW w:w="9763" w:type="dxa"/>
            <w:tcBorders>
              <w:top w:val="nil"/>
              <w:left w:val="nil"/>
              <w:bottom w:val="single" w:sz="4" w:space="0" w:color="auto"/>
              <w:right w:val="single" w:sz="4" w:space="0" w:color="auto"/>
            </w:tcBorders>
            <w:shd w:val="clear" w:color="auto" w:fill="auto"/>
            <w:noWrap/>
            <w:vAlign w:val="bottom"/>
            <w:hideMark/>
          </w:tcPr>
          <w:p w14:paraId="2BD70C48"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РЗП над 1000 кв. м</w:t>
            </w:r>
          </w:p>
        </w:tc>
        <w:tc>
          <w:tcPr>
            <w:tcW w:w="1460" w:type="dxa"/>
            <w:tcBorders>
              <w:top w:val="nil"/>
              <w:left w:val="nil"/>
              <w:bottom w:val="single" w:sz="4" w:space="0" w:color="auto"/>
              <w:right w:val="single" w:sz="4" w:space="0" w:color="auto"/>
            </w:tcBorders>
            <w:shd w:val="clear" w:color="auto" w:fill="auto"/>
            <w:noWrap/>
            <w:vAlign w:val="center"/>
            <w:hideMark/>
          </w:tcPr>
          <w:p w14:paraId="73FEE9AA"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350.00</w:t>
            </w:r>
          </w:p>
        </w:tc>
        <w:tc>
          <w:tcPr>
            <w:tcW w:w="950" w:type="dxa"/>
            <w:tcBorders>
              <w:top w:val="nil"/>
              <w:left w:val="nil"/>
              <w:bottom w:val="single" w:sz="4" w:space="0" w:color="auto"/>
              <w:right w:val="single" w:sz="4" w:space="0" w:color="auto"/>
            </w:tcBorders>
            <w:shd w:val="clear" w:color="auto" w:fill="auto"/>
            <w:noWrap/>
            <w:vAlign w:val="center"/>
            <w:hideMark/>
          </w:tcPr>
          <w:p w14:paraId="155711DA"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178.95</w:t>
            </w:r>
          </w:p>
        </w:tc>
        <w:tc>
          <w:tcPr>
            <w:tcW w:w="1191" w:type="dxa"/>
            <w:tcBorders>
              <w:top w:val="nil"/>
              <w:left w:val="nil"/>
              <w:bottom w:val="single" w:sz="4" w:space="0" w:color="auto"/>
              <w:right w:val="single" w:sz="4" w:space="0" w:color="auto"/>
            </w:tcBorders>
            <w:shd w:val="clear" w:color="auto" w:fill="auto"/>
            <w:noWrap/>
            <w:vAlign w:val="center"/>
            <w:hideMark/>
          </w:tcPr>
          <w:p w14:paraId="48548BAC"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489A8E09"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CA832EC"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14</w:t>
            </w:r>
          </w:p>
        </w:tc>
        <w:tc>
          <w:tcPr>
            <w:tcW w:w="9763" w:type="dxa"/>
            <w:tcBorders>
              <w:top w:val="nil"/>
              <w:left w:val="nil"/>
              <w:bottom w:val="single" w:sz="4" w:space="0" w:color="auto"/>
              <w:right w:val="single" w:sz="4" w:space="0" w:color="auto"/>
            </w:tcBorders>
            <w:shd w:val="clear" w:color="auto" w:fill="auto"/>
            <w:noWrap/>
            <w:vAlign w:val="center"/>
            <w:hideMark/>
          </w:tcPr>
          <w:p w14:paraId="7BB65608"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Отменена</w:t>
            </w:r>
          </w:p>
        </w:tc>
        <w:tc>
          <w:tcPr>
            <w:tcW w:w="1460" w:type="dxa"/>
            <w:tcBorders>
              <w:top w:val="nil"/>
              <w:left w:val="nil"/>
              <w:bottom w:val="single" w:sz="4" w:space="0" w:color="auto"/>
              <w:right w:val="single" w:sz="4" w:space="0" w:color="auto"/>
            </w:tcBorders>
            <w:shd w:val="clear" w:color="auto" w:fill="auto"/>
            <w:noWrap/>
            <w:vAlign w:val="center"/>
            <w:hideMark/>
          </w:tcPr>
          <w:p w14:paraId="1D0F69FE"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950" w:type="dxa"/>
            <w:tcBorders>
              <w:top w:val="nil"/>
              <w:left w:val="nil"/>
              <w:bottom w:val="single" w:sz="4" w:space="0" w:color="auto"/>
              <w:right w:val="single" w:sz="4" w:space="0" w:color="auto"/>
            </w:tcBorders>
            <w:shd w:val="clear" w:color="auto" w:fill="auto"/>
            <w:noWrap/>
            <w:vAlign w:val="center"/>
            <w:hideMark/>
          </w:tcPr>
          <w:p w14:paraId="7361FD20"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1191" w:type="dxa"/>
            <w:tcBorders>
              <w:top w:val="nil"/>
              <w:left w:val="nil"/>
              <w:bottom w:val="single" w:sz="4" w:space="0" w:color="auto"/>
              <w:right w:val="single" w:sz="4" w:space="0" w:color="auto"/>
            </w:tcBorders>
            <w:shd w:val="clear" w:color="auto" w:fill="auto"/>
            <w:noWrap/>
            <w:vAlign w:val="center"/>
            <w:hideMark/>
          </w:tcPr>
          <w:p w14:paraId="1138BC40"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r>
      <w:tr w:rsidR="008A5078" w:rsidRPr="008A5078" w14:paraId="21EA1EB3"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C47BE3E"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15</w:t>
            </w:r>
          </w:p>
        </w:tc>
        <w:tc>
          <w:tcPr>
            <w:tcW w:w="9763" w:type="dxa"/>
            <w:tcBorders>
              <w:top w:val="nil"/>
              <w:left w:val="nil"/>
              <w:bottom w:val="single" w:sz="4" w:space="0" w:color="auto"/>
              <w:right w:val="single" w:sz="4" w:space="0" w:color="auto"/>
            </w:tcBorders>
            <w:shd w:val="clear" w:color="auto" w:fill="auto"/>
            <w:noWrap/>
            <w:vAlign w:val="bottom"/>
            <w:hideMark/>
          </w:tcPr>
          <w:p w14:paraId="175A3B99"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Издаване на удостоверение за търпимост на строеж §16, ал. 1 от ПР на ЗУТ</w:t>
            </w:r>
          </w:p>
        </w:tc>
        <w:tc>
          <w:tcPr>
            <w:tcW w:w="1460" w:type="dxa"/>
            <w:tcBorders>
              <w:top w:val="nil"/>
              <w:left w:val="nil"/>
              <w:bottom w:val="single" w:sz="4" w:space="0" w:color="auto"/>
              <w:right w:val="single" w:sz="4" w:space="0" w:color="auto"/>
            </w:tcBorders>
            <w:shd w:val="clear" w:color="auto" w:fill="auto"/>
            <w:noWrap/>
            <w:vAlign w:val="center"/>
            <w:hideMark/>
          </w:tcPr>
          <w:p w14:paraId="7BAD25C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50.00</w:t>
            </w:r>
          </w:p>
        </w:tc>
        <w:tc>
          <w:tcPr>
            <w:tcW w:w="950" w:type="dxa"/>
            <w:tcBorders>
              <w:top w:val="nil"/>
              <w:left w:val="nil"/>
              <w:bottom w:val="single" w:sz="4" w:space="0" w:color="auto"/>
              <w:right w:val="single" w:sz="4" w:space="0" w:color="auto"/>
            </w:tcBorders>
            <w:shd w:val="clear" w:color="auto" w:fill="auto"/>
            <w:noWrap/>
            <w:vAlign w:val="center"/>
            <w:hideMark/>
          </w:tcPr>
          <w:p w14:paraId="3C8F7B9E"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25.56</w:t>
            </w:r>
          </w:p>
        </w:tc>
        <w:tc>
          <w:tcPr>
            <w:tcW w:w="1191" w:type="dxa"/>
            <w:tcBorders>
              <w:top w:val="nil"/>
              <w:left w:val="nil"/>
              <w:bottom w:val="single" w:sz="4" w:space="0" w:color="auto"/>
              <w:right w:val="single" w:sz="4" w:space="0" w:color="auto"/>
            </w:tcBorders>
            <w:shd w:val="clear" w:color="auto" w:fill="auto"/>
            <w:noWrap/>
            <w:vAlign w:val="center"/>
            <w:hideMark/>
          </w:tcPr>
          <w:p w14:paraId="67862FF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14 дни</w:t>
            </w:r>
          </w:p>
        </w:tc>
      </w:tr>
      <w:tr w:rsidR="008A5078" w:rsidRPr="008A5078" w14:paraId="050AB5DF"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DA86CF4"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16</w:t>
            </w:r>
          </w:p>
        </w:tc>
        <w:tc>
          <w:tcPr>
            <w:tcW w:w="9763" w:type="dxa"/>
            <w:tcBorders>
              <w:top w:val="nil"/>
              <w:left w:val="nil"/>
              <w:bottom w:val="single" w:sz="4" w:space="0" w:color="auto"/>
              <w:right w:val="single" w:sz="4" w:space="0" w:color="auto"/>
            </w:tcBorders>
            <w:shd w:val="clear" w:color="auto" w:fill="auto"/>
            <w:noWrap/>
            <w:vAlign w:val="bottom"/>
            <w:hideMark/>
          </w:tcPr>
          <w:p w14:paraId="3168A1C3"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Удостоверения за идентичност на урегулиран поземлен имот -чл. 16, ал. 5 ЗУТ</w:t>
            </w:r>
          </w:p>
        </w:tc>
        <w:tc>
          <w:tcPr>
            <w:tcW w:w="1460" w:type="dxa"/>
            <w:tcBorders>
              <w:top w:val="nil"/>
              <w:left w:val="nil"/>
              <w:bottom w:val="single" w:sz="4" w:space="0" w:color="auto"/>
              <w:right w:val="single" w:sz="4" w:space="0" w:color="auto"/>
            </w:tcBorders>
            <w:shd w:val="clear" w:color="auto" w:fill="auto"/>
            <w:noWrap/>
            <w:vAlign w:val="center"/>
            <w:hideMark/>
          </w:tcPr>
          <w:p w14:paraId="1612768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20.00</w:t>
            </w:r>
          </w:p>
        </w:tc>
        <w:tc>
          <w:tcPr>
            <w:tcW w:w="950" w:type="dxa"/>
            <w:tcBorders>
              <w:top w:val="nil"/>
              <w:left w:val="nil"/>
              <w:bottom w:val="single" w:sz="4" w:space="0" w:color="auto"/>
              <w:right w:val="single" w:sz="4" w:space="0" w:color="auto"/>
            </w:tcBorders>
            <w:shd w:val="clear" w:color="auto" w:fill="auto"/>
            <w:noWrap/>
            <w:vAlign w:val="center"/>
            <w:hideMark/>
          </w:tcPr>
          <w:p w14:paraId="5D590356"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10.23</w:t>
            </w:r>
          </w:p>
        </w:tc>
        <w:tc>
          <w:tcPr>
            <w:tcW w:w="1191" w:type="dxa"/>
            <w:tcBorders>
              <w:top w:val="nil"/>
              <w:left w:val="nil"/>
              <w:bottom w:val="single" w:sz="4" w:space="0" w:color="auto"/>
              <w:right w:val="single" w:sz="4" w:space="0" w:color="auto"/>
            </w:tcBorders>
            <w:shd w:val="clear" w:color="auto" w:fill="auto"/>
            <w:noWrap/>
            <w:vAlign w:val="center"/>
            <w:hideMark/>
          </w:tcPr>
          <w:p w14:paraId="3AE1D73B"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16FB6CE7" w14:textId="77777777" w:rsidTr="008A5078">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6EFF1C6"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17</w:t>
            </w:r>
          </w:p>
        </w:tc>
        <w:tc>
          <w:tcPr>
            <w:tcW w:w="9763" w:type="dxa"/>
            <w:tcBorders>
              <w:top w:val="nil"/>
              <w:left w:val="nil"/>
              <w:bottom w:val="single" w:sz="4" w:space="0" w:color="auto"/>
              <w:right w:val="single" w:sz="4" w:space="0" w:color="auto"/>
            </w:tcBorders>
            <w:shd w:val="clear" w:color="auto" w:fill="auto"/>
            <w:vAlign w:val="bottom"/>
            <w:hideMark/>
          </w:tcPr>
          <w:p w14:paraId="3E1AF087"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Издаване на констативни протоколи и удостоверения за степен на завършеност на строежи чл.181, ал. 2 ЗУТ и чл.4, ал.3 ЗМДТ</w:t>
            </w:r>
          </w:p>
        </w:tc>
        <w:tc>
          <w:tcPr>
            <w:tcW w:w="1460" w:type="dxa"/>
            <w:tcBorders>
              <w:top w:val="nil"/>
              <w:left w:val="nil"/>
              <w:bottom w:val="single" w:sz="4" w:space="0" w:color="auto"/>
              <w:right w:val="single" w:sz="4" w:space="0" w:color="auto"/>
            </w:tcBorders>
            <w:shd w:val="clear" w:color="auto" w:fill="auto"/>
            <w:noWrap/>
            <w:vAlign w:val="center"/>
            <w:hideMark/>
          </w:tcPr>
          <w:p w14:paraId="2A8A3C58"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30.00</w:t>
            </w:r>
          </w:p>
        </w:tc>
        <w:tc>
          <w:tcPr>
            <w:tcW w:w="950" w:type="dxa"/>
            <w:tcBorders>
              <w:top w:val="nil"/>
              <w:left w:val="nil"/>
              <w:bottom w:val="single" w:sz="4" w:space="0" w:color="auto"/>
              <w:right w:val="single" w:sz="4" w:space="0" w:color="auto"/>
            </w:tcBorders>
            <w:shd w:val="clear" w:color="auto" w:fill="auto"/>
            <w:noWrap/>
            <w:vAlign w:val="center"/>
            <w:hideMark/>
          </w:tcPr>
          <w:p w14:paraId="1439B285"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15.34</w:t>
            </w:r>
          </w:p>
        </w:tc>
        <w:tc>
          <w:tcPr>
            <w:tcW w:w="1191" w:type="dxa"/>
            <w:tcBorders>
              <w:top w:val="nil"/>
              <w:left w:val="nil"/>
              <w:bottom w:val="single" w:sz="4" w:space="0" w:color="auto"/>
              <w:right w:val="single" w:sz="4" w:space="0" w:color="auto"/>
            </w:tcBorders>
            <w:shd w:val="clear" w:color="auto" w:fill="auto"/>
            <w:noWrap/>
            <w:vAlign w:val="center"/>
            <w:hideMark/>
          </w:tcPr>
          <w:p w14:paraId="048254CA"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14 дни</w:t>
            </w:r>
          </w:p>
        </w:tc>
      </w:tr>
      <w:tr w:rsidR="008A5078" w:rsidRPr="008A5078" w14:paraId="05DD18D6" w14:textId="77777777" w:rsidTr="008A5078">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68D9124"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18</w:t>
            </w:r>
          </w:p>
        </w:tc>
        <w:tc>
          <w:tcPr>
            <w:tcW w:w="9763" w:type="dxa"/>
            <w:tcBorders>
              <w:top w:val="nil"/>
              <w:left w:val="nil"/>
              <w:bottom w:val="single" w:sz="4" w:space="0" w:color="auto"/>
              <w:right w:val="single" w:sz="4" w:space="0" w:color="auto"/>
            </w:tcBorders>
            <w:shd w:val="clear" w:color="auto" w:fill="auto"/>
            <w:vAlign w:val="bottom"/>
            <w:hideMark/>
          </w:tcPr>
          <w:p w14:paraId="4005E6E6"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Удостоверение за отстояние на търговски обект от здравно, детско и учебно заведение</w:t>
            </w:r>
          </w:p>
        </w:tc>
        <w:tc>
          <w:tcPr>
            <w:tcW w:w="1460" w:type="dxa"/>
            <w:tcBorders>
              <w:top w:val="nil"/>
              <w:left w:val="nil"/>
              <w:bottom w:val="single" w:sz="4" w:space="0" w:color="auto"/>
              <w:right w:val="single" w:sz="4" w:space="0" w:color="auto"/>
            </w:tcBorders>
            <w:shd w:val="clear" w:color="auto" w:fill="auto"/>
            <w:noWrap/>
            <w:vAlign w:val="center"/>
            <w:hideMark/>
          </w:tcPr>
          <w:p w14:paraId="3D77D0B5"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15.00</w:t>
            </w:r>
          </w:p>
        </w:tc>
        <w:tc>
          <w:tcPr>
            <w:tcW w:w="950" w:type="dxa"/>
            <w:tcBorders>
              <w:top w:val="nil"/>
              <w:left w:val="nil"/>
              <w:bottom w:val="single" w:sz="4" w:space="0" w:color="auto"/>
              <w:right w:val="single" w:sz="4" w:space="0" w:color="auto"/>
            </w:tcBorders>
            <w:shd w:val="clear" w:color="auto" w:fill="auto"/>
            <w:noWrap/>
            <w:vAlign w:val="center"/>
            <w:hideMark/>
          </w:tcPr>
          <w:p w14:paraId="388E90B6"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7.67</w:t>
            </w:r>
          </w:p>
        </w:tc>
        <w:tc>
          <w:tcPr>
            <w:tcW w:w="1191" w:type="dxa"/>
            <w:tcBorders>
              <w:top w:val="nil"/>
              <w:left w:val="nil"/>
              <w:bottom w:val="single" w:sz="4" w:space="0" w:color="auto"/>
              <w:right w:val="single" w:sz="4" w:space="0" w:color="auto"/>
            </w:tcBorders>
            <w:shd w:val="clear" w:color="auto" w:fill="auto"/>
            <w:noWrap/>
            <w:vAlign w:val="center"/>
            <w:hideMark/>
          </w:tcPr>
          <w:p w14:paraId="5052719B"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0C18D3D1" w14:textId="77777777" w:rsidTr="008A5078">
        <w:trPr>
          <w:trHeight w:val="9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E0E6ED6"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19</w:t>
            </w:r>
          </w:p>
        </w:tc>
        <w:tc>
          <w:tcPr>
            <w:tcW w:w="9763" w:type="dxa"/>
            <w:tcBorders>
              <w:top w:val="nil"/>
              <w:left w:val="nil"/>
              <w:bottom w:val="single" w:sz="4" w:space="0" w:color="auto"/>
              <w:right w:val="single" w:sz="4" w:space="0" w:color="auto"/>
            </w:tcBorders>
            <w:shd w:val="clear" w:color="auto" w:fill="auto"/>
            <w:vAlign w:val="bottom"/>
            <w:hideMark/>
          </w:tcPr>
          <w:p w14:paraId="5ABEB7D8"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Издаване на заповед за учредяване на право на прокарване на отклонения от общи мрежи и съоръжения на техническата инфраструктура през чужди имоти чл. 193, ал. 3 от ЗУТ</w:t>
            </w:r>
          </w:p>
        </w:tc>
        <w:tc>
          <w:tcPr>
            <w:tcW w:w="1460" w:type="dxa"/>
            <w:tcBorders>
              <w:top w:val="nil"/>
              <w:left w:val="nil"/>
              <w:bottom w:val="single" w:sz="4" w:space="0" w:color="auto"/>
              <w:right w:val="single" w:sz="4" w:space="0" w:color="auto"/>
            </w:tcBorders>
            <w:shd w:val="clear" w:color="auto" w:fill="auto"/>
            <w:noWrap/>
            <w:vAlign w:val="center"/>
            <w:hideMark/>
          </w:tcPr>
          <w:p w14:paraId="619FCAD5"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50.00</w:t>
            </w:r>
          </w:p>
        </w:tc>
        <w:tc>
          <w:tcPr>
            <w:tcW w:w="950" w:type="dxa"/>
            <w:tcBorders>
              <w:top w:val="nil"/>
              <w:left w:val="nil"/>
              <w:bottom w:val="single" w:sz="4" w:space="0" w:color="auto"/>
              <w:right w:val="single" w:sz="4" w:space="0" w:color="auto"/>
            </w:tcBorders>
            <w:shd w:val="clear" w:color="auto" w:fill="auto"/>
            <w:noWrap/>
            <w:vAlign w:val="center"/>
            <w:hideMark/>
          </w:tcPr>
          <w:p w14:paraId="4A3546C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25.56</w:t>
            </w:r>
          </w:p>
        </w:tc>
        <w:tc>
          <w:tcPr>
            <w:tcW w:w="1191" w:type="dxa"/>
            <w:tcBorders>
              <w:top w:val="nil"/>
              <w:left w:val="nil"/>
              <w:bottom w:val="single" w:sz="4" w:space="0" w:color="auto"/>
              <w:right w:val="single" w:sz="4" w:space="0" w:color="auto"/>
            </w:tcBorders>
            <w:shd w:val="clear" w:color="auto" w:fill="auto"/>
            <w:noWrap/>
            <w:vAlign w:val="center"/>
            <w:hideMark/>
          </w:tcPr>
          <w:p w14:paraId="78E88A9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60 дни</w:t>
            </w:r>
          </w:p>
        </w:tc>
      </w:tr>
      <w:tr w:rsidR="008A5078" w:rsidRPr="008A5078" w14:paraId="7E9A1D57" w14:textId="77777777" w:rsidTr="008A5078">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F82A536"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20</w:t>
            </w:r>
          </w:p>
        </w:tc>
        <w:tc>
          <w:tcPr>
            <w:tcW w:w="9763" w:type="dxa"/>
            <w:tcBorders>
              <w:top w:val="nil"/>
              <w:left w:val="nil"/>
              <w:bottom w:val="single" w:sz="4" w:space="0" w:color="auto"/>
              <w:right w:val="single" w:sz="4" w:space="0" w:color="auto"/>
            </w:tcBorders>
            <w:shd w:val="clear" w:color="auto" w:fill="auto"/>
            <w:vAlign w:val="bottom"/>
            <w:hideMark/>
          </w:tcPr>
          <w:p w14:paraId="4208C981"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Издаване на заповед за учредяване право на преминаване през чужди поземлени имоти чл. 192, ал. 2</w:t>
            </w:r>
          </w:p>
        </w:tc>
        <w:tc>
          <w:tcPr>
            <w:tcW w:w="1460" w:type="dxa"/>
            <w:tcBorders>
              <w:top w:val="nil"/>
              <w:left w:val="nil"/>
              <w:bottom w:val="single" w:sz="4" w:space="0" w:color="auto"/>
              <w:right w:val="single" w:sz="4" w:space="0" w:color="auto"/>
            </w:tcBorders>
            <w:shd w:val="clear" w:color="auto" w:fill="auto"/>
            <w:noWrap/>
            <w:vAlign w:val="center"/>
            <w:hideMark/>
          </w:tcPr>
          <w:p w14:paraId="66273F3D"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30.00</w:t>
            </w:r>
          </w:p>
        </w:tc>
        <w:tc>
          <w:tcPr>
            <w:tcW w:w="950" w:type="dxa"/>
            <w:tcBorders>
              <w:top w:val="nil"/>
              <w:left w:val="nil"/>
              <w:bottom w:val="single" w:sz="4" w:space="0" w:color="auto"/>
              <w:right w:val="single" w:sz="4" w:space="0" w:color="auto"/>
            </w:tcBorders>
            <w:shd w:val="clear" w:color="auto" w:fill="auto"/>
            <w:noWrap/>
            <w:vAlign w:val="center"/>
            <w:hideMark/>
          </w:tcPr>
          <w:p w14:paraId="0AB1FE26"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15.34</w:t>
            </w:r>
          </w:p>
        </w:tc>
        <w:tc>
          <w:tcPr>
            <w:tcW w:w="1191" w:type="dxa"/>
            <w:tcBorders>
              <w:top w:val="nil"/>
              <w:left w:val="nil"/>
              <w:bottom w:val="single" w:sz="4" w:space="0" w:color="auto"/>
              <w:right w:val="single" w:sz="4" w:space="0" w:color="auto"/>
            </w:tcBorders>
            <w:shd w:val="clear" w:color="auto" w:fill="auto"/>
            <w:noWrap/>
            <w:vAlign w:val="center"/>
            <w:hideMark/>
          </w:tcPr>
          <w:p w14:paraId="696FBC5D"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 дни</w:t>
            </w:r>
          </w:p>
        </w:tc>
      </w:tr>
      <w:tr w:rsidR="008A5078" w:rsidRPr="008A5078" w14:paraId="05D79C5B"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9647F7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21</w:t>
            </w:r>
          </w:p>
        </w:tc>
        <w:tc>
          <w:tcPr>
            <w:tcW w:w="9763" w:type="dxa"/>
            <w:tcBorders>
              <w:top w:val="nil"/>
              <w:left w:val="nil"/>
              <w:bottom w:val="single" w:sz="4" w:space="0" w:color="auto"/>
              <w:right w:val="single" w:sz="4" w:space="0" w:color="auto"/>
            </w:tcBorders>
            <w:shd w:val="clear" w:color="auto" w:fill="auto"/>
            <w:noWrap/>
            <w:vAlign w:val="bottom"/>
            <w:hideMark/>
          </w:tcPr>
          <w:p w14:paraId="1F7B4250"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Издаване заповед за осигуряване достъп в недвижими имоти чл. 194, ал. 1 от ЗУТ</w:t>
            </w:r>
          </w:p>
        </w:tc>
        <w:tc>
          <w:tcPr>
            <w:tcW w:w="1460" w:type="dxa"/>
            <w:tcBorders>
              <w:top w:val="nil"/>
              <w:left w:val="nil"/>
              <w:bottom w:val="single" w:sz="4" w:space="0" w:color="auto"/>
              <w:right w:val="single" w:sz="4" w:space="0" w:color="auto"/>
            </w:tcBorders>
            <w:shd w:val="clear" w:color="auto" w:fill="auto"/>
            <w:noWrap/>
            <w:vAlign w:val="center"/>
            <w:hideMark/>
          </w:tcPr>
          <w:p w14:paraId="56ABCC8E"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30.00</w:t>
            </w:r>
          </w:p>
        </w:tc>
        <w:tc>
          <w:tcPr>
            <w:tcW w:w="950" w:type="dxa"/>
            <w:tcBorders>
              <w:top w:val="nil"/>
              <w:left w:val="nil"/>
              <w:bottom w:val="single" w:sz="4" w:space="0" w:color="auto"/>
              <w:right w:val="single" w:sz="4" w:space="0" w:color="auto"/>
            </w:tcBorders>
            <w:shd w:val="clear" w:color="auto" w:fill="auto"/>
            <w:noWrap/>
            <w:vAlign w:val="center"/>
            <w:hideMark/>
          </w:tcPr>
          <w:p w14:paraId="17D34718"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15.34</w:t>
            </w:r>
          </w:p>
        </w:tc>
        <w:tc>
          <w:tcPr>
            <w:tcW w:w="1191" w:type="dxa"/>
            <w:tcBorders>
              <w:top w:val="nil"/>
              <w:left w:val="nil"/>
              <w:bottom w:val="single" w:sz="4" w:space="0" w:color="auto"/>
              <w:right w:val="single" w:sz="4" w:space="0" w:color="auto"/>
            </w:tcBorders>
            <w:shd w:val="clear" w:color="auto" w:fill="auto"/>
            <w:noWrap/>
            <w:vAlign w:val="center"/>
            <w:hideMark/>
          </w:tcPr>
          <w:p w14:paraId="1F5B1F97"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 дни</w:t>
            </w:r>
          </w:p>
        </w:tc>
      </w:tr>
      <w:tr w:rsidR="008A5078" w:rsidRPr="008A5078" w14:paraId="7A72E9B5" w14:textId="77777777" w:rsidTr="008A5078">
        <w:trPr>
          <w:trHeight w:val="9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B9600E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22</w:t>
            </w:r>
          </w:p>
        </w:tc>
        <w:tc>
          <w:tcPr>
            <w:tcW w:w="9763" w:type="dxa"/>
            <w:tcBorders>
              <w:top w:val="nil"/>
              <w:left w:val="nil"/>
              <w:bottom w:val="single" w:sz="4" w:space="0" w:color="auto"/>
              <w:right w:val="single" w:sz="4" w:space="0" w:color="auto"/>
            </w:tcBorders>
            <w:shd w:val="clear" w:color="auto" w:fill="auto"/>
            <w:vAlign w:val="center"/>
            <w:hideMark/>
          </w:tcPr>
          <w:p w14:paraId="04ACD64A"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Издаване на удостоверения, че обособените дялове или части отговарят на одобрени за това инвестиционни проекти за извършване на доброволна делба чл. 202 от ЗУТ</w:t>
            </w:r>
          </w:p>
        </w:tc>
        <w:tc>
          <w:tcPr>
            <w:tcW w:w="1460" w:type="dxa"/>
            <w:tcBorders>
              <w:top w:val="nil"/>
              <w:left w:val="nil"/>
              <w:bottom w:val="single" w:sz="4" w:space="0" w:color="auto"/>
              <w:right w:val="single" w:sz="4" w:space="0" w:color="auto"/>
            </w:tcBorders>
            <w:shd w:val="clear" w:color="auto" w:fill="auto"/>
            <w:noWrap/>
            <w:vAlign w:val="center"/>
            <w:hideMark/>
          </w:tcPr>
          <w:p w14:paraId="75A595D8"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15.00</w:t>
            </w:r>
          </w:p>
        </w:tc>
        <w:tc>
          <w:tcPr>
            <w:tcW w:w="950" w:type="dxa"/>
            <w:tcBorders>
              <w:top w:val="nil"/>
              <w:left w:val="nil"/>
              <w:bottom w:val="single" w:sz="4" w:space="0" w:color="auto"/>
              <w:right w:val="single" w:sz="4" w:space="0" w:color="auto"/>
            </w:tcBorders>
            <w:shd w:val="clear" w:color="auto" w:fill="auto"/>
            <w:noWrap/>
            <w:vAlign w:val="center"/>
            <w:hideMark/>
          </w:tcPr>
          <w:p w14:paraId="6C726BD0"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7.67</w:t>
            </w:r>
          </w:p>
        </w:tc>
        <w:tc>
          <w:tcPr>
            <w:tcW w:w="1191" w:type="dxa"/>
            <w:tcBorders>
              <w:top w:val="nil"/>
              <w:left w:val="nil"/>
              <w:bottom w:val="single" w:sz="4" w:space="0" w:color="auto"/>
              <w:right w:val="single" w:sz="4" w:space="0" w:color="auto"/>
            </w:tcBorders>
            <w:shd w:val="clear" w:color="auto" w:fill="auto"/>
            <w:noWrap/>
            <w:vAlign w:val="center"/>
            <w:hideMark/>
          </w:tcPr>
          <w:p w14:paraId="7C9EFD9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1CA38373" w14:textId="77777777" w:rsidTr="008A5078">
        <w:trPr>
          <w:trHeight w:val="6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CC7F5"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23</w:t>
            </w:r>
          </w:p>
        </w:tc>
        <w:tc>
          <w:tcPr>
            <w:tcW w:w="9763" w:type="dxa"/>
            <w:tcBorders>
              <w:top w:val="single" w:sz="4" w:space="0" w:color="auto"/>
              <w:left w:val="nil"/>
              <w:bottom w:val="nil"/>
              <w:right w:val="nil"/>
            </w:tcBorders>
            <w:shd w:val="clear" w:color="auto" w:fill="auto"/>
            <w:vAlign w:val="bottom"/>
            <w:hideMark/>
          </w:tcPr>
          <w:p w14:paraId="3F0FB794"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Предоставяне на копие от кадастрална карта и регулационен план в цифров вид на магнитен носител:</w:t>
            </w: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027DBC"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F9E6E6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0BFDA4A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r>
      <w:tr w:rsidR="008A5078" w:rsidRPr="008A5078" w14:paraId="1AFE379C" w14:textId="77777777" w:rsidTr="008A5078">
        <w:trPr>
          <w:trHeight w:val="12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F69D42"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23.1</w:t>
            </w:r>
          </w:p>
        </w:tc>
        <w:tc>
          <w:tcPr>
            <w:tcW w:w="9763" w:type="dxa"/>
            <w:tcBorders>
              <w:top w:val="single" w:sz="4" w:space="0" w:color="auto"/>
              <w:left w:val="nil"/>
              <w:bottom w:val="single" w:sz="4" w:space="0" w:color="auto"/>
              <w:right w:val="single" w:sz="4" w:space="0" w:color="auto"/>
            </w:tcBorders>
            <w:shd w:val="clear" w:color="auto" w:fill="auto"/>
            <w:noWrap/>
            <w:vAlign w:val="center"/>
            <w:hideMark/>
          </w:tcPr>
          <w:p w14:paraId="5AFBB595"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xml:space="preserve">до 50 имота </w:t>
            </w:r>
          </w:p>
        </w:tc>
        <w:tc>
          <w:tcPr>
            <w:tcW w:w="1460" w:type="dxa"/>
            <w:tcBorders>
              <w:top w:val="single" w:sz="4" w:space="0" w:color="auto"/>
              <w:left w:val="nil"/>
              <w:bottom w:val="single" w:sz="4" w:space="0" w:color="auto"/>
              <w:right w:val="nil"/>
            </w:tcBorders>
            <w:shd w:val="clear" w:color="auto" w:fill="auto"/>
            <w:vAlign w:val="bottom"/>
            <w:hideMark/>
          </w:tcPr>
          <w:p w14:paraId="0571EF59"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2,00 лв. на имот, но не по-малко от 10 лв.</w:t>
            </w:r>
          </w:p>
        </w:tc>
        <w:tc>
          <w:tcPr>
            <w:tcW w:w="9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7D11E"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1.02 евро на имот, но не по-малко от 5.11 евро</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041E570D"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5CC2A253" w14:textId="77777777" w:rsidTr="008A5078">
        <w:trPr>
          <w:trHeight w:val="21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A823C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lastRenderedPageBreak/>
              <w:t>23.2</w:t>
            </w:r>
          </w:p>
        </w:tc>
        <w:tc>
          <w:tcPr>
            <w:tcW w:w="9763" w:type="dxa"/>
            <w:tcBorders>
              <w:top w:val="single" w:sz="4" w:space="0" w:color="auto"/>
              <w:left w:val="nil"/>
              <w:bottom w:val="single" w:sz="4" w:space="0" w:color="auto"/>
              <w:right w:val="single" w:sz="4" w:space="0" w:color="auto"/>
            </w:tcBorders>
            <w:shd w:val="clear" w:color="auto" w:fill="auto"/>
            <w:noWrap/>
            <w:vAlign w:val="center"/>
            <w:hideMark/>
          </w:tcPr>
          <w:p w14:paraId="3E7072EA"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 xml:space="preserve">от 50 - 200 имота </w:t>
            </w:r>
          </w:p>
        </w:tc>
        <w:tc>
          <w:tcPr>
            <w:tcW w:w="1460" w:type="dxa"/>
            <w:tcBorders>
              <w:top w:val="single" w:sz="4" w:space="0" w:color="auto"/>
              <w:left w:val="nil"/>
              <w:bottom w:val="single" w:sz="4" w:space="0" w:color="auto"/>
              <w:right w:val="single" w:sz="4" w:space="0" w:color="auto"/>
            </w:tcBorders>
            <w:shd w:val="clear" w:color="auto" w:fill="auto"/>
            <w:vAlign w:val="bottom"/>
            <w:hideMark/>
          </w:tcPr>
          <w:p w14:paraId="7AF53FA4"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по 100,00 лв. + 1 лв. за всеки поземлен имот за горницата над 50</w:t>
            </w:r>
          </w:p>
        </w:tc>
        <w:tc>
          <w:tcPr>
            <w:tcW w:w="950" w:type="dxa"/>
            <w:tcBorders>
              <w:top w:val="single" w:sz="4" w:space="0" w:color="auto"/>
              <w:left w:val="nil"/>
              <w:bottom w:val="single" w:sz="4" w:space="0" w:color="auto"/>
              <w:right w:val="single" w:sz="4" w:space="0" w:color="auto"/>
            </w:tcBorders>
            <w:shd w:val="clear" w:color="auto" w:fill="auto"/>
            <w:vAlign w:val="center"/>
            <w:hideMark/>
          </w:tcPr>
          <w:p w14:paraId="2D975F1B"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по 51.13 евро + 0.51 евро за всеки поземлен имот за горницата над 50</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23285146"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2276FCC2" w14:textId="77777777" w:rsidTr="008A5078">
        <w:trPr>
          <w:trHeight w:val="24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A375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23.3</w:t>
            </w:r>
          </w:p>
        </w:tc>
        <w:tc>
          <w:tcPr>
            <w:tcW w:w="9763" w:type="dxa"/>
            <w:tcBorders>
              <w:top w:val="single" w:sz="4" w:space="0" w:color="auto"/>
              <w:left w:val="nil"/>
              <w:bottom w:val="single" w:sz="4" w:space="0" w:color="auto"/>
              <w:right w:val="single" w:sz="4" w:space="0" w:color="auto"/>
            </w:tcBorders>
            <w:shd w:val="clear" w:color="auto" w:fill="auto"/>
            <w:noWrap/>
            <w:vAlign w:val="center"/>
            <w:hideMark/>
          </w:tcPr>
          <w:p w14:paraId="1B893795"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от 200 - 500 имота</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7A260D17"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по 250,00 лв. +</w:t>
            </w:r>
            <w:r w:rsidRPr="008A5078">
              <w:rPr>
                <w:rFonts w:ascii="Times New Roman" w:eastAsia="Times New Roman" w:hAnsi="Times New Roman" w:cs="Times New Roman"/>
                <w:sz w:val="22"/>
                <w:szCs w:val="22"/>
                <w:lang w:bidi="ar-SA"/>
              </w:rPr>
              <w:br/>
              <w:t>0,70 лв. за всеки поземлен имот за горницата над 200;</w:t>
            </w:r>
          </w:p>
        </w:tc>
        <w:tc>
          <w:tcPr>
            <w:tcW w:w="950" w:type="dxa"/>
            <w:tcBorders>
              <w:top w:val="single" w:sz="4" w:space="0" w:color="auto"/>
              <w:left w:val="nil"/>
              <w:bottom w:val="single" w:sz="4" w:space="0" w:color="auto"/>
              <w:right w:val="single" w:sz="4" w:space="0" w:color="auto"/>
            </w:tcBorders>
            <w:shd w:val="clear" w:color="auto" w:fill="auto"/>
            <w:vAlign w:val="center"/>
            <w:hideMark/>
          </w:tcPr>
          <w:p w14:paraId="20D133E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по 127.82 евро + 0.36 евро за всеки поземлен имот за горницата над 200;</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14BFF06B"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2A75CEC4" w14:textId="77777777" w:rsidTr="008A5078">
        <w:trPr>
          <w:trHeight w:val="12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9CB67AE"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23.4</w:t>
            </w:r>
          </w:p>
        </w:tc>
        <w:tc>
          <w:tcPr>
            <w:tcW w:w="9763" w:type="dxa"/>
            <w:tcBorders>
              <w:top w:val="nil"/>
              <w:left w:val="nil"/>
              <w:bottom w:val="single" w:sz="4" w:space="0" w:color="auto"/>
              <w:right w:val="single" w:sz="4" w:space="0" w:color="auto"/>
            </w:tcBorders>
            <w:shd w:val="clear" w:color="auto" w:fill="auto"/>
            <w:noWrap/>
            <w:vAlign w:val="center"/>
            <w:hideMark/>
          </w:tcPr>
          <w:p w14:paraId="1B5569CF"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от 500-1000 имота</w:t>
            </w:r>
          </w:p>
        </w:tc>
        <w:tc>
          <w:tcPr>
            <w:tcW w:w="1460" w:type="dxa"/>
            <w:tcBorders>
              <w:top w:val="single" w:sz="4" w:space="0" w:color="auto"/>
              <w:left w:val="nil"/>
              <w:bottom w:val="single" w:sz="4" w:space="0" w:color="auto"/>
              <w:right w:val="nil"/>
            </w:tcBorders>
            <w:shd w:val="clear" w:color="auto" w:fill="auto"/>
            <w:vAlign w:val="bottom"/>
            <w:hideMark/>
          </w:tcPr>
          <w:p w14:paraId="36C8FDBF"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по 460,00 лв. + 0,40 лв. за горницата над 500;</w:t>
            </w:r>
          </w:p>
        </w:tc>
        <w:tc>
          <w:tcPr>
            <w:tcW w:w="950" w:type="dxa"/>
            <w:tcBorders>
              <w:top w:val="nil"/>
              <w:left w:val="single" w:sz="4" w:space="0" w:color="auto"/>
              <w:bottom w:val="single" w:sz="4" w:space="0" w:color="auto"/>
              <w:right w:val="single" w:sz="4" w:space="0" w:color="auto"/>
            </w:tcBorders>
            <w:shd w:val="clear" w:color="auto" w:fill="auto"/>
            <w:vAlign w:val="center"/>
            <w:hideMark/>
          </w:tcPr>
          <w:p w14:paraId="57BB502B"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по 235.19 + 0.20 евро за горницата над 500;</w:t>
            </w:r>
          </w:p>
        </w:tc>
        <w:tc>
          <w:tcPr>
            <w:tcW w:w="1191" w:type="dxa"/>
            <w:tcBorders>
              <w:top w:val="nil"/>
              <w:left w:val="nil"/>
              <w:bottom w:val="single" w:sz="4" w:space="0" w:color="auto"/>
              <w:right w:val="single" w:sz="4" w:space="0" w:color="auto"/>
            </w:tcBorders>
            <w:shd w:val="clear" w:color="auto" w:fill="auto"/>
            <w:noWrap/>
            <w:vAlign w:val="center"/>
            <w:hideMark/>
          </w:tcPr>
          <w:p w14:paraId="47FF5BE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17D4D839" w14:textId="77777777" w:rsidTr="008A5078">
        <w:trPr>
          <w:trHeight w:val="9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489F5D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23.5</w:t>
            </w:r>
          </w:p>
        </w:tc>
        <w:tc>
          <w:tcPr>
            <w:tcW w:w="9763" w:type="dxa"/>
            <w:tcBorders>
              <w:top w:val="nil"/>
              <w:left w:val="nil"/>
              <w:bottom w:val="single" w:sz="4" w:space="0" w:color="auto"/>
              <w:right w:val="single" w:sz="4" w:space="0" w:color="auto"/>
            </w:tcBorders>
            <w:shd w:val="clear" w:color="auto" w:fill="auto"/>
            <w:vAlign w:val="center"/>
            <w:hideMark/>
          </w:tcPr>
          <w:p w14:paraId="3BAA161F" w14:textId="77777777" w:rsidR="008A5078" w:rsidRPr="008A5078" w:rsidRDefault="008A5078" w:rsidP="008A5078">
            <w:pPr>
              <w:widowControl/>
              <w:rPr>
                <w:rFonts w:ascii="Times New Roman" w:hAnsi="Times New Roman" w:cs="Times New Roman"/>
                <w:sz w:val="22"/>
                <w:szCs w:val="22"/>
                <w:lang w:bidi="ar-SA"/>
              </w:rPr>
            </w:pPr>
            <w:r w:rsidRPr="008A5078">
              <w:rPr>
                <w:rFonts w:ascii="Times New Roman" w:hAnsi="Times New Roman" w:cs="Times New Roman"/>
                <w:sz w:val="22"/>
                <w:szCs w:val="22"/>
                <w:lang w:bidi="ar-SA"/>
              </w:rPr>
              <w:t xml:space="preserve">Над 1000 имота.                                                                          </w:t>
            </w:r>
          </w:p>
          <w:p w14:paraId="071F8040" w14:textId="77777777" w:rsidR="008A5078" w:rsidRPr="008A5078" w:rsidRDefault="008A5078" w:rsidP="008A5078">
            <w:pPr>
              <w:widowControl/>
              <w:rPr>
                <w:rFonts w:ascii="Times New Roman" w:hAnsi="Times New Roman" w:cs="Times New Roman"/>
                <w:sz w:val="22"/>
                <w:szCs w:val="22"/>
                <w:lang w:bidi="ar-SA"/>
              </w:rPr>
            </w:pPr>
          </w:p>
          <w:p w14:paraId="5E87DAAF"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Таксите се намаляват с 30 %, ако данните са от оцифрен план.</w:t>
            </w:r>
          </w:p>
        </w:tc>
        <w:tc>
          <w:tcPr>
            <w:tcW w:w="1460" w:type="dxa"/>
            <w:tcBorders>
              <w:top w:val="single" w:sz="4" w:space="0" w:color="auto"/>
              <w:left w:val="nil"/>
              <w:bottom w:val="nil"/>
              <w:right w:val="nil"/>
            </w:tcBorders>
            <w:shd w:val="clear" w:color="auto" w:fill="auto"/>
            <w:vAlign w:val="bottom"/>
            <w:hideMark/>
          </w:tcPr>
          <w:p w14:paraId="1CDD57B3"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по 660,00 лв. + 0,20 лв. за горницата</w:t>
            </w:r>
          </w:p>
        </w:tc>
        <w:tc>
          <w:tcPr>
            <w:tcW w:w="950" w:type="dxa"/>
            <w:tcBorders>
              <w:top w:val="nil"/>
              <w:left w:val="single" w:sz="4" w:space="0" w:color="auto"/>
              <w:bottom w:val="single" w:sz="4" w:space="0" w:color="auto"/>
              <w:right w:val="single" w:sz="4" w:space="0" w:color="auto"/>
            </w:tcBorders>
            <w:shd w:val="clear" w:color="auto" w:fill="auto"/>
            <w:vAlign w:val="center"/>
            <w:hideMark/>
          </w:tcPr>
          <w:p w14:paraId="727A259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по 337.45 евро + 0.10 евро за горницата</w:t>
            </w:r>
          </w:p>
        </w:tc>
        <w:tc>
          <w:tcPr>
            <w:tcW w:w="1191" w:type="dxa"/>
            <w:tcBorders>
              <w:top w:val="nil"/>
              <w:left w:val="nil"/>
              <w:bottom w:val="single" w:sz="4" w:space="0" w:color="auto"/>
              <w:right w:val="single" w:sz="4" w:space="0" w:color="auto"/>
            </w:tcBorders>
            <w:shd w:val="clear" w:color="auto" w:fill="auto"/>
            <w:noWrap/>
            <w:vAlign w:val="center"/>
            <w:hideMark/>
          </w:tcPr>
          <w:p w14:paraId="53023C6C"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7501CD96" w14:textId="77777777" w:rsidTr="008A5078">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B77C624"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24</w:t>
            </w:r>
          </w:p>
        </w:tc>
        <w:tc>
          <w:tcPr>
            <w:tcW w:w="9763" w:type="dxa"/>
            <w:tcBorders>
              <w:top w:val="nil"/>
              <w:left w:val="nil"/>
              <w:bottom w:val="single" w:sz="4" w:space="0" w:color="auto"/>
              <w:right w:val="single" w:sz="4" w:space="0" w:color="auto"/>
            </w:tcBorders>
            <w:shd w:val="clear" w:color="auto" w:fill="auto"/>
            <w:vAlign w:val="bottom"/>
            <w:hideMark/>
          </w:tcPr>
          <w:p w14:paraId="1CF93F34"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Издаване на препис извлечение от справочен регистър на точки от РГО, осовата мрежа и репери от нивелачната мрежа на точка за координати</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20FA657D"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10.00</w:t>
            </w:r>
          </w:p>
        </w:tc>
        <w:tc>
          <w:tcPr>
            <w:tcW w:w="950" w:type="dxa"/>
            <w:tcBorders>
              <w:top w:val="nil"/>
              <w:left w:val="nil"/>
              <w:bottom w:val="single" w:sz="4" w:space="0" w:color="auto"/>
              <w:right w:val="single" w:sz="4" w:space="0" w:color="auto"/>
            </w:tcBorders>
            <w:shd w:val="clear" w:color="auto" w:fill="auto"/>
            <w:noWrap/>
            <w:vAlign w:val="center"/>
            <w:hideMark/>
          </w:tcPr>
          <w:p w14:paraId="41143DB5"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5.11</w:t>
            </w:r>
          </w:p>
        </w:tc>
        <w:tc>
          <w:tcPr>
            <w:tcW w:w="1191" w:type="dxa"/>
            <w:tcBorders>
              <w:top w:val="nil"/>
              <w:left w:val="nil"/>
              <w:bottom w:val="single" w:sz="4" w:space="0" w:color="auto"/>
              <w:right w:val="single" w:sz="4" w:space="0" w:color="auto"/>
            </w:tcBorders>
            <w:shd w:val="clear" w:color="auto" w:fill="auto"/>
            <w:noWrap/>
            <w:vAlign w:val="center"/>
            <w:hideMark/>
          </w:tcPr>
          <w:p w14:paraId="409025AA"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57344C75"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138E3BC"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24.1</w:t>
            </w:r>
          </w:p>
        </w:tc>
        <w:tc>
          <w:tcPr>
            <w:tcW w:w="9763" w:type="dxa"/>
            <w:tcBorders>
              <w:top w:val="nil"/>
              <w:left w:val="nil"/>
              <w:bottom w:val="single" w:sz="4" w:space="0" w:color="auto"/>
              <w:right w:val="single" w:sz="4" w:space="0" w:color="auto"/>
            </w:tcBorders>
            <w:shd w:val="clear" w:color="auto" w:fill="auto"/>
            <w:noWrap/>
            <w:vAlign w:val="bottom"/>
            <w:hideMark/>
          </w:tcPr>
          <w:p w14:paraId="5E858108"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за копие от реперен карнет и нивелачен репер</w:t>
            </w:r>
          </w:p>
        </w:tc>
        <w:tc>
          <w:tcPr>
            <w:tcW w:w="1460" w:type="dxa"/>
            <w:tcBorders>
              <w:top w:val="nil"/>
              <w:left w:val="nil"/>
              <w:bottom w:val="single" w:sz="4" w:space="0" w:color="auto"/>
              <w:right w:val="single" w:sz="4" w:space="0" w:color="auto"/>
            </w:tcBorders>
            <w:shd w:val="clear" w:color="auto" w:fill="auto"/>
            <w:noWrap/>
            <w:vAlign w:val="center"/>
            <w:hideMark/>
          </w:tcPr>
          <w:p w14:paraId="42B3F2A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10.00</w:t>
            </w:r>
          </w:p>
        </w:tc>
        <w:tc>
          <w:tcPr>
            <w:tcW w:w="950" w:type="dxa"/>
            <w:tcBorders>
              <w:top w:val="nil"/>
              <w:left w:val="nil"/>
              <w:bottom w:val="single" w:sz="4" w:space="0" w:color="auto"/>
              <w:right w:val="single" w:sz="4" w:space="0" w:color="auto"/>
            </w:tcBorders>
            <w:shd w:val="clear" w:color="auto" w:fill="auto"/>
            <w:noWrap/>
            <w:vAlign w:val="center"/>
            <w:hideMark/>
          </w:tcPr>
          <w:p w14:paraId="0C7126AC"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5.11</w:t>
            </w:r>
          </w:p>
        </w:tc>
        <w:tc>
          <w:tcPr>
            <w:tcW w:w="1191" w:type="dxa"/>
            <w:tcBorders>
              <w:top w:val="nil"/>
              <w:left w:val="nil"/>
              <w:bottom w:val="single" w:sz="4" w:space="0" w:color="auto"/>
              <w:right w:val="single" w:sz="4" w:space="0" w:color="auto"/>
            </w:tcBorders>
            <w:shd w:val="clear" w:color="auto" w:fill="auto"/>
            <w:noWrap/>
            <w:vAlign w:val="center"/>
            <w:hideMark/>
          </w:tcPr>
          <w:p w14:paraId="6BE54FD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67C82E6A" w14:textId="77777777" w:rsidTr="008A5078">
        <w:trPr>
          <w:trHeight w:val="9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66199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25</w:t>
            </w:r>
          </w:p>
        </w:tc>
        <w:tc>
          <w:tcPr>
            <w:tcW w:w="9763" w:type="dxa"/>
            <w:tcBorders>
              <w:top w:val="single" w:sz="4" w:space="0" w:color="auto"/>
              <w:left w:val="nil"/>
              <w:bottom w:val="single" w:sz="4" w:space="0" w:color="auto"/>
              <w:right w:val="single" w:sz="4" w:space="0" w:color="auto"/>
            </w:tcBorders>
            <w:shd w:val="clear" w:color="auto" w:fill="auto"/>
            <w:vAlign w:val="bottom"/>
            <w:hideMark/>
          </w:tcPr>
          <w:p w14:paraId="43F19891"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Приемане и вписване в регистъра на технически паспорт на строеж чл. 16 Наредба № 5 на министъра на регионалното развитие и благоустройството от 28.12.2006 г. за техническите паспорти на строежите</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2676C82C"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15.00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5E9FD20"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7.67</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6CA096DB"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013AC35F" w14:textId="77777777" w:rsidTr="008A5078">
        <w:trPr>
          <w:trHeight w:val="6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A99737"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26</w:t>
            </w:r>
          </w:p>
        </w:tc>
        <w:tc>
          <w:tcPr>
            <w:tcW w:w="9763" w:type="dxa"/>
            <w:tcBorders>
              <w:top w:val="single" w:sz="4" w:space="0" w:color="auto"/>
              <w:left w:val="nil"/>
              <w:bottom w:val="single" w:sz="4" w:space="0" w:color="auto"/>
              <w:right w:val="single" w:sz="4" w:space="0" w:color="auto"/>
            </w:tcBorders>
            <w:shd w:val="clear" w:color="auto" w:fill="auto"/>
            <w:vAlign w:val="bottom"/>
            <w:hideMark/>
          </w:tcPr>
          <w:p w14:paraId="561AD260"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Издаване на удостоверение за нанасяне на новоизградени сгради в действащия кадастрален план по чл.54а от ЗКИР, във връзка с чл. 175 от ЗУТ</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E058BF5"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20.00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15D7231A"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10.23</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796A61E7"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486D2225"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665CF14"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27</w:t>
            </w:r>
          </w:p>
        </w:tc>
        <w:tc>
          <w:tcPr>
            <w:tcW w:w="9763" w:type="dxa"/>
            <w:tcBorders>
              <w:top w:val="nil"/>
              <w:left w:val="nil"/>
              <w:bottom w:val="single" w:sz="4" w:space="0" w:color="auto"/>
              <w:right w:val="single" w:sz="4" w:space="0" w:color="auto"/>
            </w:tcBorders>
            <w:shd w:val="clear" w:color="auto" w:fill="auto"/>
            <w:noWrap/>
            <w:vAlign w:val="bottom"/>
            <w:hideMark/>
          </w:tcPr>
          <w:p w14:paraId="4AC61B9E"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Попълване/поправка на кадастрален план § 4, ал. 1, т. 2 от ПЗР ЗКИР</w:t>
            </w:r>
          </w:p>
        </w:tc>
        <w:tc>
          <w:tcPr>
            <w:tcW w:w="1460" w:type="dxa"/>
            <w:tcBorders>
              <w:top w:val="nil"/>
              <w:left w:val="nil"/>
              <w:bottom w:val="single" w:sz="4" w:space="0" w:color="auto"/>
              <w:right w:val="single" w:sz="4" w:space="0" w:color="auto"/>
            </w:tcBorders>
            <w:shd w:val="clear" w:color="auto" w:fill="auto"/>
            <w:noWrap/>
            <w:vAlign w:val="center"/>
            <w:hideMark/>
          </w:tcPr>
          <w:p w14:paraId="2D1E4A2D"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30.00</w:t>
            </w:r>
          </w:p>
        </w:tc>
        <w:tc>
          <w:tcPr>
            <w:tcW w:w="950" w:type="dxa"/>
            <w:tcBorders>
              <w:top w:val="nil"/>
              <w:left w:val="nil"/>
              <w:bottom w:val="single" w:sz="4" w:space="0" w:color="auto"/>
              <w:right w:val="single" w:sz="4" w:space="0" w:color="auto"/>
            </w:tcBorders>
            <w:shd w:val="clear" w:color="auto" w:fill="auto"/>
            <w:noWrap/>
            <w:vAlign w:val="center"/>
            <w:hideMark/>
          </w:tcPr>
          <w:p w14:paraId="7E1068A6"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15.34</w:t>
            </w:r>
          </w:p>
        </w:tc>
        <w:tc>
          <w:tcPr>
            <w:tcW w:w="1191" w:type="dxa"/>
            <w:tcBorders>
              <w:top w:val="nil"/>
              <w:left w:val="nil"/>
              <w:bottom w:val="single" w:sz="4" w:space="0" w:color="auto"/>
              <w:right w:val="single" w:sz="4" w:space="0" w:color="auto"/>
            </w:tcBorders>
            <w:shd w:val="clear" w:color="auto" w:fill="auto"/>
            <w:noWrap/>
            <w:vAlign w:val="center"/>
            <w:hideMark/>
          </w:tcPr>
          <w:p w14:paraId="568BB35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 дни</w:t>
            </w:r>
          </w:p>
        </w:tc>
      </w:tr>
      <w:tr w:rsidR="008A5078" w:rsidRPr="008A5078" w14:paraId="23460FEC" w14:textId="77777777" w:rsidTr="008A5078">
        <w:trPr>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C3CF18"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28</w:t>
            </w:r>
          </w:p>
        </w:tc>
        <w:tc>
          <w:tcPr>
            <w:tcW w:w="9763" w:type="dxa"/>
            <w:tcBorders>
              <w:top w:val="single" w:sz="4" w:space="0" w:color="auto"/>
              <w:left w:val="nil"/>
              <w:bottom w:val="single" w:sz="4" w:space="0" w:color="auto"/>
              <w:right w:val="single" w:sz="4" w:space="0" w:color="auto"/>
            </w:tcBorders>
            <w:shd w:val="clear" w:color="auto" w:fill="auto"/>
            <w:noWrap/>
            <w:vAlign w:val="bottom"/>
            <w:hideMark/>
          </w:tcPr>
          <w:p w14:paraId="7BEC8389"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Издаване на протокол за съборени сгради</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3B7F2B56"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20.00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18AE52CB"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10.23</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72AAF356"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1B18599C" w14:textId="77777777" w:rsidTr="00516F31">
        <w:trPr>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DD96F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29</w:t>
            </w:r>
          </w:p>
        </w:tc>
        <w:tc>
          <w:tcPr>
            <w:tcW w:w="9763" w:type="dxa"/>
            <w:tcBorders>
              <w:top w:val="single" w:sz="4" w:space="0" w:color="auto"/>
              <w:left w:val="nil"/>
              <w:bottom w:val="single" w:sz="4" w:space="0" w:color="auto"/>
              <w:right w:val="single" w:sz="4" w:space="0" w:color="auto"/>
            </w:tcBorders>
            <w:shd w:val="clear" w:color="auto" w:fill="auto"/>
            <w:noWrap/>
            <w:vAlign w:val="bottom"/>
            <w:hideMark/>
          </w:tcPr>
          <w:p w14:paraId="3CF47CF5"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Становище от Главния архитект</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0A6AA1F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25.00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7D3535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12.78</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41314B08"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516F31" w:rsidRPr="008A5078" w14:paraId="7D3DE45C" w14:textId="77777777" w:rsidTr="00516F31">
        <w:trPr>
          <w:trHeight w:val="12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32782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lastRenderedPageBreak/>
              <w:t>30</w:t>
            </w:r>
          </w:p>
        </w:tc>
        <w:tc>
          <w:tcPr>
            <w:tcW w:w="9763" w:type="dxa"/>
            <w:tcBorders>
              <w:top w:val="single" w:sz="4" w:space="0" w:color="auto"/>
              <w:left w:val="nil"/>
              <w:bottom w:val="single" w:sz="4" w:space="0" w:color="auto"/>
              <w:right w:val="single" w:sz="4" w:space="0" w:color="auto"/>
            </w:tcBorders>
            <w:shd w:val="clear" w:color="auto" w:fill="auto"/>
            <w:vAlign w:val="center"/>
            <w:hideMark/>
          </w:tcPr>
          <w:p w14:paraId="7B378E9C"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Вписване на сграда (вход) в регистъра на етажната собственост и на промени във вписаните данни и обстоятелства, Наредба № 3 на министъра на регионалното развитие и благоустройството от 17.06.2009 г. за създаване и поддържане на публичен регистър на сградите в режим на етажна собственост.</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1D66E3D8"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10.00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F3FA1F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5.11</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17359265"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612393D5" w14:textId="77777777" w:rsidTr="00516F31">
        <w:trPr>
          <w:trHeight w:val="6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6E9C0D"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31</w:t>
            </w:r>
          </w:p>
        </w:tc>
        <w:tc>
          <w:tcPr>
            <w:tcW w:w="9763" w:type="dxa"/>
            <w:tcBorders>
              <w:top w:val="single" w:sz="4" w:space="0" w:color="auto"/>
              <w:left w:val="nil"/>
              <w:bottom w:val="single" w:sz="4" w:space="0" w:color="auto"/>
              <w:right w:val="single" w:sz="4" w:space="0" w:color="auto"/>
            </w:tcBorders>
            <w:shd w:val="clear" w:color="auto" w:fill="auto"/>
            <w:vAlign w:val="bottom"/>
            <w:hideMark/>
          </w:tcPr>
          <w:p w14:paraId="106577AA"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Издаване на разрешение за поставяне на рекламно- информационни елементи чл. 57, ал. 1 от ЗУТ</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1FAC7F8A"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30.00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7A58F40"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15.34</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657553FA"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16CA41D4" w14:textId="77777777" w:rsidTr="008A5078">
        <w:trPr>
          <w:trHeight w:val="124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CEB2F7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32</w:t>
            </w:r>
          </w:p>
        </w:tc>
        <w:tc>
          <w:tcPr>
            <w:tcW w:w="9763" w:type="dxa"/>
            <w:tcBorders>
              <w:top w:val="nil"/>
              <w:left w:val="nil"/>
              <w:bottom w:val="single" w:sz="4" w:space="0" w:color="auto"/>
              <w:right w:val="single" w:sz="4" w:space="0" w:color="auto"/>
            </w:tcBorders>
            <w:shd w:val="clear" w:color="auto" w:fill="auto"/>
            <w:vAlign w:val="center"/>
            <w:hideMark/>
          </w:tcPr>
          <w:p w14:paraId="5587CC74"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Издаване на разрешение за разкопаване на улични и тротоарни настилки и вътрешно квартални пространства чл.148, във връзка с чл. 72, ал. 1 ЗУТ</w:t>
            </w:r>
          </w:p>
        </w:tc>
        <w:tc>
          <w:tcPr>
            <w:tcW w:w="1460" w:type="dxa"/>
            <w:tcBorders>
              <w:top w:val="nil"/>
              <w:left w:val="nil"/>
              <w:bottom w:val="single" w:sz="4" w:space="0" w:color="auto"/>
              <w:right w:val="single" w:sz="4" w:space="0" w:color="auto"/>
            </w:tcBorders>
            <w:shd w:val="clear" w:color="auto" w:fill="auto"/>
            <w:vAlign w:val="center"/>
            <w:hideMark/>
          </w:tcPr>
          <w:p w14:paraId="55BB6624"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xml:space="preserve">20.00 </w:t>
            </w:r>
            <w:proofErr w:type="spellStart"/>
            <w:r w:rsidRPr="008A5078">
              <w:rPr>
                <w:rFonts w:ascii="Times New Roman" w:eastAsia="Times New Roman" w:hAnsi="Times New Roman" w:cs="Times New Roman"/>
                <w:sz w:val="22"/>
                <w:szCs w:val="22"/>
                <w:lang w:bidi="ar-SA"/>
              </w:rPr>
              <w:t>лв</w:t>
            </w:r>
            <w:proofErr w:type="spellEnd"/>
            <w:r w:rsidRPr="008A5078">
              <w:rPr>
                <w:rFonts w:ascii="Times New Roman" w:eastAsia="Times New Roman" w:hAnsi="Times New Roman" w:cs="Times New Roman"/>
                <w:sz w:val="22"/>
                <w:szCs w:val="22"/>
                <w:lang w:bidi="ar-SA"/>
              </w:rPr>
              <w:t xml:space="preserve"> + депозит 35.00 </w:t>
            </w:r>
            <w:proofErr w:type="spellStart"/>
            <w:r w:rsidRPr="008A5078">
              <w:rPr>
                <w:rFonts w:ascii="Times New Roman" w:eastAsia="Times New Roman" w:hAnsi="Times New Roman" w:cs="Times New Roman"/>
                <w:sz w:val="22"/>
                <w:szCs w:val="22"/>
                <w:lang w:bidi="ar-SA"/>
              </w:rPr>
              <w:t>лв</w:t>
            </w:r>
            <w:proofErr w:type="spellEnd"/>
            <w:r w:rsidRPr="008A5078">
              <w:rPr>
                <w:rFonts w:ascii="Times New Roman" w:eastAsia="Times New Roman" w:hAnsi="Times New Roman" w:cs="Times New Roman"/>
                <w:sz w:val="22"/>
                <w:szCs w:val="22"/>
                <w:lang w:bidi="ar-SA"/>
              </w:rPr>
              <w:t xml:space="preserve"> на кв. м. </w:t>
            </w:r>
          </w:p>
        </w:tc>
        <w:tc>
          <w:tcPr>
            <w:tcW w:w="950" w:type="dxa"/>
            <w:tcBorders>
              <w:top w:val="nil"/>
              <w:left w:val="nil"/>
              <w:bottom w:val="single" w:sz="4" w:space="0" w:color="auto"/>
              <w:right w:val="single" w:sz="4" w:space="0" w:color="auto"/>
            </w:tcBorders>
            <w:shd w:val="clear" w:color="auto" w:fill="auto"/>
            <w:vAlign w:val="center"/>
            <w:hideMark/>
          </w:tcPr>
          <w:p w14:paraId="114A516B"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xml:space="preserve">10.23 евро + депозит 17.90 евро на кв. м. </w:t>
            </w:r>
          </w:p>
        </w:tc>
        <w:tc>
          <w:tcPr>
            <w:tcW w:w="1191" w:type="dxa"/>
            <w:tcBorders>
              <w:top w:val="nil"/>
              <w:left w:val="nil"/>
              <w:bottom w:val="single" w:sz="4" w:space="0" w:color="auto"/>
              <w:right w:val="single" w:sz="4" w:space="0" w:color="auto"/>
            </w:tcBorders>
            <w:shd w:val="clear" w:color="auto" w:fill="auto"/>
            <w:noWrap/>
            <w:vAlign w:val="center"/>
            <w:hideMark/>
          </w:tcPr>
          <w:p w14:paraId="6B221D48"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2F8A8AFF" w14:textId="77777777" w:rsidTr="008A5078">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84C206E"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33</w:t>
            </w:r>
          </w:p>
        </w:tc>
        <w:tc>
          <w:tcPr>
            <w:tcW w:w="9763" w:type="dxa"/>
            <w:tcBorders>
              <w:top w:val="nil"/>
              <w:left w:val="nil"/>
              <w:bottom w:val="single" w:sz="4" w:space="0" w:color="auto"/>
              <w:right w:val="single" w:sz="4" w:space="0" w:color="auto"/>
            </w:tcBorders>
            <w:shd w:val="clear" w:color="auto" w:fill="auto"/>
            <w:vAlign w:val="center"/>
            <w:hideMark/>
          </w:tcPr>
          <w:p w14:paraId="4B850190"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 xml:space="preserve">Издаване на разрешение за строеж без одобряване на инвестиционни проекти чл. 148, ал. 2 във връзка с чл. 147, ал. 1 и чл.153 от ЗУТ                                                             </w:t>
            </w:r>
          </w:p>
        </w:tc>
        <w:tc>
          <w:tcPr>
            <w:tcW w:w="1460" w:type="dxa"/>
            <w:tcBorders>
              <w:top w:val="nil"/>
              <w:left w:val="nil"/>
              <w:bottom w:val="single" w:sz="4" w:space="0" w:color="auto"/>
              <w:right w:val="single" w:sz="4" w:space="0" w:color="auto"/>
            </w:tcBorders>
            <w:shd w:val="clear" w:color="auto" w:fill="auto"/>
            <w:vAlign w:val="center"/>
            <w:hideMark/>
          </w:tcPr>
          <w:p w14:paraId="4899D6D7"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 xml:space="preserve">     </w:t>
            </w:r>
          </w:p>
        </w:tc>
        <w:tc>
          <w:tcPr>
            <w:tcW w:w="950" w:type="dxa"/>
            <w:tcBorders>
              <w:top w:val="nil"/>
              <w:left w:val="nil"/>
              <w:bottom w:val="single" w:sz="4" w:space="0" w:color="auto"/>
              <w:right w:val="single" w:sz="4" w:space="0" w:color="auto"/>
            </w:tcBorders>
            <w:shd w:val="clear" w:color="auto" w:fill="auto"/>
            <w:vAlign w:val="center"/>
            <w:hideMark/>
          </w:tcPr>
          <w:p w14:paraId="50D3D4AA"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xml:space="preserve">      </w:t>
            </w:r>
          </w:p>
        </w:tc>
        <w:tc>
          <w:tcPr>
            <w:tcW w:w="1191" w:type="dxa"/>
            <w:tcBorders>
              <w:top w:val="nil"/>
              <w:left w:val="nil"/>
              <w:bottom w:val="single" w:sz="4" w:space="0" w:color="auto"/>
              <w:right w:val="single" w:sz="4" w:space="0" w:color="auto"/>
            </w:tcBorders>
            <w:shd w:val="clear" w:color="auto" w:fill="auto"/>
            <w:noWrap/>
            <w:vAlign w:val="center"/>
            <w:hideMark/>
          </w:tcPr>
          <w:p w14:paraId="69926070"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w:t>
            </w:r>
          </w:p>
        </w:tc>
      </w:tr>
      <w:tr w:rsidR="008A5078" w:rsidRPr="008A5078" w14:paraId="194BE94B" w14:textId="77777777" w:rsidTr="008A5078">
        <w:trPr>
          <w:trHeight w:val="12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103181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33.1</w:t>
            </w:r>
          </w:p>
        </w:tc>
        <w:tc>
          <w:tcPr>
            <w:tcW w:w="9763" w:type="dxa"/>
            <w:tcBorders>
              <w:top w:val="nil"/>
              <w:left w:val="nil"/>
              <w:bottom w:val="single" w:sz="4" w:space="0" w:color="auto"/>
              <w:right w:val="single" w:sz="4" w:space="0" w:color="auto"/>
            </w:tcBorders>
            <w:shd w:val="clear" w:color="auto" w:fill="auto"/>
            <w:noWrap/>
            <w:vAlign w:val="center"/>
            <w:hideMark/>
          </w:tcPr>
          <w:p w14:paraId="1EC07184" w14:textId="77777777" w:rsidR="008A5078" w:rsidRPr="008A5078" w:rsidRDefault="008A5078" w:rsidP="008A5078">
            <w:pPr>
              <w:widowControl/>
              <w:rPr>
                <w:rFonts w:ascii="Times New Roman" w:eastAsia="Times New Roman" w:hAnsi="Times New Roman" w:cs="Times New Roman"/>
                <w:color w:val="auto"/>
                <w:sz w:val="22"/>
                <w:szCs w:val="22"/>
                <w:lang w:bidi="ar-SA"/>
              </w:rPr>
            </w:pPr>
            <w:r w:rsidRPr="008A5078">
              <w:rPr>
                <w:rFonts w:ascii="Times New Roman" w:eastAsia="Times New Roman" w:hAnsi="Times New Roman" w:cs="Times New Roman"/>
                <w:color w:val="auto"/>
                <w:sz w:val="22"/>
                <w:szCs w:val="22"/>
                <w:lang w:bidi="ar-SA"/>
              </w:rPr>
              <w:t xml:space="preserve">за сгради   </w:t>
            </w:r>
          </w:p>
        </w:tc>
        <w:tc>
          <w:tcPr>
            <w:tcW w:w="1460" w:type="dxa"/>
            <w:tcBorders>
              <w:top w:val="nil"/>
              <w:left w:val="nil"/>
              <w:bottom w:val="single" w:sz="4" w:space="0" w:color="auto"/>
              <w:right w:val="single" w:sz="4" w:space="0" w:color="auto"/>
            </w:tcBorders>
            <w:shd w:val="clear" w:color="auto" w:fill="auto"/>
            <w:vAlign w:val="center"/>
            <w:hideMark/>
          </w:tcPr>
          <w:p w14:paraId="57CFA74C"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xml:space="preserve">1лв./кв. м, но не по-малко от 25 лв.    </w:t>
            </w:r>
          </w:p>
        </w:tc>
        <w:tc>
          <w:tcPr>
            <w:tcW w:w="950" w:type="dxa"/>
            <w:tcBorders>
              <w:top w:val="nil"/>
              <w:left w:val="nil"/>
              <w:bottom w:val="single" w:sz="4" w:space="0" w:color="auto"/>
              <w:right w:val="single" w:sz="4" w:space="0" w:color="auto"/>
            </w:tcBorders>
            <w:shd w:val="clear" w:color="auto" w:fill="auto"/>
            <w:vAlign w:val="center"/>
            <w:hideMark/>
          </w:tcPr>
          <w:p w14:paraId="5452005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xml:space="preserve">0.51 евро/кв. м, но не по-малко от               12.78 евро    </w:t>
            </w:r>
          </w:p>
        </w:tc>
        <w:tc>
          <w:tcPr>
            <w:tcW w:w="1191" w:type="dxa"/>
            <w:tcBorders>
              <w:top w:val="nil"/>
              <w:left w:val="nil"/>
              <w:bottom w:val="single" w:sz="4" w:space="0" w:color="auto"/>
              <w:right w:val="single" w:sz="4" w:space="0" w:color="auto"/>
            </w:tcBorders>
            <w:shd w:val="clear" w:color="auto" w:fill="auto"/>
            <w:noWrap/>
            <w:vAlign w:val="center"/>
            <w:hideMark/>
          </w:tcPr>
          <w:p w14:paraId="68E44C31"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2A6C5642"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0418E88"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33.2</w:t>
            </w:r>
          </w:p>
        </w:tc>
        <w:tc>
          <w:tcPr>
            <w:tcW w:w="9763" w:type="dxa"/>
            <w:tcBorders>
              <w:top w:val="nil"/>
              <w:left w:val="nil"/>
              <w:bottom w:val="single" w:sz="4" w:space="0" w:color="auto"/>
              <w:right w:val="single" w:sz="4" w:space="0" w:color="auto"/>
            </w:tcBorders>
            <w:shd w:val="clear" w:color="auto" w:fill="auto"/>
            <w:noWrap/>
            <w:vAlign w:val="center"/>
            <w:hideMark/>
          </w:tcPr>
          <w:p w14:paraId="3E05B84B" w14:textId="77777777" w:rsidR="008A5078" w:rsidRPr="008A5078" w:rsidRDefault="008A5078" w:rsidP="008A5078">
            <w:pPr>
              <w:widowControl/>
              <w:rPr>
                <w:rFonts w:ascii="Times New Roman" w:eastAsia="Times New Roman" w:hAnsi="Times New Roman" w:cs="Times New Roman"/>
                <w:color w:val="auto"/>
                <w:sz w:val="22"/>
                <w:szCs w:val="22"/>
                <w:lang w:bidi="ar-SA"/>
              </w:rPr>
            </w:pPr>
            <w:r w:rsidRPr="008A5078">
              <w:rPr>
                <w:rFonts w:ascii="Times New Roman" w:eastAsia="Times New Roman" w:hAnsi="Times New Roman" w:cs="Times New Roman"/>
                <w:color w:val="auto"/>
                <w:sz w:val="22"/>
                <w:szCs w:val="22"/>
                <w:lang w:bidi="ar-SA"/>
              </w:rPr>
              <w:t xml:space="preserve">за огради  </w:t>
            </w:r>
          </w:p>
        </w:tc>
        <w:tc>
          <w:tcPr>
            <w:tcW w:w="1460" w:type="dxa"/>
            <w:tcBorders>
              <w:top w:val="nil"/>
              <w:left w:val="nil"/>
              <w:bottom w:val="single" w:sz="4" w:space="0" w:color="auto"/>
              <w:right w:val="single" w:sz="4" w:space="0" w:color="auto"/>
            </w:tcBorders>
            <w:shd w:val="clear" w:color="auto" w:fill="auto"/>
            <w:noWrap/>
            <w:vAlign w:val="center"/>
            <w:hideMark/>
          </w:tcPr>
          <w:p w14:paraId="7C7BFA9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xml:space="preserve">  1,50 лв./л. м</w:t>
            </w:r>
          </w:p>
        </w:tc>
        <w:tc>
          <w:tcPr>
            <w:tcW w:w="950" w:type="dxa"/>
            <w:tcBorders>
              <w:top w:val="nil"/>
              <w:left w:val="nil"/>
              <w:bottom w:val="single" w:sz="4" w:space="0" w:color="auto"/>
              <w:right w:val="single" w:sz="4" w:space="0" w:color="auto"/>
            </w:tcBorders>
            <w:shd w:val="clear" w:color="auto" w:fill="auto"/>
            <w:noWrap/>
            <w:vAlign w:val="center"/>
            <w:hideMark/>
          </w:tcPr>
          <w:p w14:paraId="3B4A9CC0"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xml:space="preserve"> 0.77 евро/л. м</w:t>
            </w:r>
          </w:p>
        </w:tc>
        <w:tc>
          <w:tcPr>
            <w:tcW w:w="1191" w:type="dxa"/>
            <w:tcBorders>
              <w:top w:val="nil"/>
              <w:left w:val="nil"/>
              <w:bottom w:val="single" w:sz="4" w:space="0" w:color="auto"/>
              <w:right w:val="single" w:sz="4" w:space="0" w:color="auto"/>
            </w:tcBorders>
            <w:shd w:val="clear" w:color="auto" w:fill="auto"/>
            <w:noWrap/>
            <w:vAlign w:val="center"/>
            <w:hideMark/>
          </w:tcPr>
          <w:p w14:paraId="386C364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1B4223A2"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935E87D"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33.3</w:t>
            </w:r>
          </w:p>
        </w:tc>
        <w:tc>
          <w:tcPr>
            <w:tcW w:w="9763" w:type="dxa"/>
            <w:tcBorders>
              <w:top w:val="nil"/>
              <w:left w:val="nil"/>
              <w:bottom w:val="single" w:sz="4" w:space="0" w:color="auto"/>
              <w:right w:val="single" w:sz="4" w:space="0" w:color="auto"/>
            </w:tcBorders>
            <w:shd w:val="clear" w:color="auto" w:fill="auto"/>
            <w:noWrap/>
            <w:vAlign w:val="bottom"/>
            <w:hideMark/>
          </w:tcPr>
          <w:p w14:paraId="4424B3F7" w14:textId="77777777" w:rsidR="008A5078" w:rsidRPr="008A5078" w:rsidRDefault="008A5078" w:rsidP="008A5078">
            <w:pPr>
              <w:widowControl/>
              <w:rPr>
                <w:rFonts w:ascii="Times New Roman" w:eastAsia="Times New Roman" w:hAnsi="Times New Roman" w:cs="Times New Roman"/>
                <w:color w:val="auto"/>
                <w:sz w:val="22"/>
                <w:szCs w:val="22"/>
                <w:lang w:bidi="ar-SA"/>
              </w:rPr>
            </w:pPr>
            <w:r w:rsidRPr="008A5078">
              <w:rPr>
                <w:rFonts w:ascii="Times New Roman" w:eastAsia="Times New Roman" w:hAnsi="Times New Roman" w:cs="Times New Roman"/>
                <w:color w:val="auto"/>
                <w:sz w:val="22"/>
                <w:szCs w:val="22"/>
                <w:lang w:bidi="ar-SA"/>
              </w:rPr>
              <w:t xml:space="preserve">за Фотоволтаични инсталации – за 1 бр. Соларен панел  </w:t>
            </w:r>
          </w:p>
        </w:tc>
        <w:tc>
          <w:tcPr>
            <w:tcW w:w="1460" w:type="dxa"/>
            <w:tcBorders>
              <w:top w:val="nil"/>
              <w:left w:val="nil"/>
              <w:bottom w:val="single" w:sz="4" w:space="0" w:color="auto"/>
              <w:right w:val="single" w:sz="4" w:space="0" w:color="auto"/>
            </w:tcBorders>
            <w:shd w:val="clear" w:color="auto" w:fill="auto"/>
            <w:noWrap/>
            <w:vAlign w:val="center"/>
            <w:hideMark/>
          </w:tcPr>
          <w:p w14:paraId="4F18D92E"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2.50</w:t>
            </w:r>
          </w:p>
        </w:tc>
        <w:tc>
          <w:tcPr>
            <w:tcW w:w="950" w:type="dxa"/>
            <w:tcBorders>
              <w:top w:val="nil"/>
              <w:left w:val="nil"/>
              <w:bottom w:val="single" w:sz="4" w:space="0" w:color="auto"/>
              <w:right w:val="single" w:sz="4" w:space="0" w:color="auto"/>
            </w:tcBorders>
            <w:shd w:val="clear" w:color="auto" w:fill="auto"/>
            <w:noWrap/>
            <w:vAlign w:val="center"/>
            <w:hideMark/>
          </w:tcPr>
          <w:p w14:paraId="07509A5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1.28</w:t>
            </w:r>
          </w:p>
        </w:tc>
        <w:tc>
          <w:tcPr>
            <w:tcW w:w="1191" w:type="dxa"/>
            <w:tcBorders>
              <w:top w:val="nil"/>
              <w:left w:val="nil"/>
              <w:bottom w:val="single" w:sz="4" w:space="0" w:color="auto"/>
              <w:right w:val="single" w:sz="4" w:space="0" w:color="auto"/>
            </w:tcBorders>
            <w:shd w:val="clear" w:color="auto" w:fill="auto"/>
            <w:noWrap/>
            <w:vAlign w:val="center"/>
            <w:hideMark/>
          </w:tcPr>
          <w:p w14:paraId="3A3EEE20"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0C4137B5" w14:textId="77777777" w:rsidTr="008A5078">
        <w:trPr>
          <w:trHeight w:val="9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35DC7CE"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34</w:t>
            </w:r>
          </w:p>
        </w:tc>
        <w:tc>
          <w:tcPr>
            <w:tcW w:w="9763" w:type="dxa"/>
            <w:tcBorders>
              <w:top w:val="nil"/>
              <w:left w:val="nil"/>
              <w:bottom w:val="single" w:sz="4" w:space="0" w:color="auto"/>
              <w:right w:val="single" w:sz="4" w:space="0" w:color="auto"/>
            </w:tcBorders>
            <w:shd w:val="clear" w:color="auto" w:fill="auto"/>
            <w:vAlign w:val="bottom"/>
            <w:hideMark/>
          </w:tcPr>
          <w:p w14:paraId="4FC70E64"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Издаване на разрешение за ползване чрез експлоатация при извършване на специално ползване на пътища чл. 3 от Наредба за специално ползване на пътищата във връзка с чл. 177, ал. 7 от ЗУТ</w:t>
            </w:r>
          </w:p>
        </w:tc>
        <w:tc>
          <w:tcPr>
            <w:tcW w:w="1460" w:type="dxa"/>
            <w:tcBorders>
              <w:top w:val="nil"/>
              <w:left w:val="nil"/>
              <w:bottom w:val="single" w:sz="4" w:space="0" w:color="auto"/>
              <w:right w:val="single" w:sz="4" w:space="0" w:color="auto"/>
            </w:tcBorders>
            <w:shd w:val="clear" w:color="auto" w:fill="auto"/>
            <w:vAlign w:val="bottom"/>
            <w:hideMark/>
          </w:tcPr>
          <w:p w14:paraId="227FE307"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20,00 лв. + депозит 500,00 лв.</w:t>
            </w:r>
          </w:p>
        </w:tc>
        <w:tc>
          <w:tcPr>
            <w:tcW w:w="950" w:type="dxa"/>
            <w:tcBorders>
              <w:top w:val="nil"/>
              <w:left w:val="nil"/>
              <w:bottom w:val="single" w:sz="4" w:space="0" w:color="auto"/>
              <w:right w:val="single" w:sz="4" w:space="0" w:color="auto"/>
            </w:tcBorders>
            <w:shd w:val="clear" w:color="auto" w:fill="auto"/>
            <w:vAlign w:val="bottom"/>
            <w:hideMark/>
          </w:tcPr>
          <w:p w14:paraId="1F354F13"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10.23 евро + депозит 255.65 евро</w:t>
            </w:r>
          </w:p>
        </w:tc>
        <w:tc>
          <w:tcPr>
            <w:tcW w:w="1191" w:type="dxa"/>
            <w:tcBorders>
              <w:top w:val="nil"/>
              <w:left w:val="nil"/>
              <w:bottom w:val="single" w:sz="4" w:space="0" w:color="auto"/>
              <w:right w:val="single" w:sz="4" w:space="0" w:color="auto"/>
            </w:tcBorders>
            <w:shd w:val="clear" w:color="auto" w:fill="auto"/>
            <w:noWrap/>
            <w:vAlign w:val="center"/>
            <w:hideMark/>
          </w:tcPr>
          <w:p w14:paraId="5B2742F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3D27BBAC" w14:textId="77777777" w:rsidTr="008A5078">
        <w:trPr>
          <w:trHeight w:val="825"/>
        </w:trPr>
        <w:tc>
          <w:tcPr>
            <w:tcW w:w="580" w:type="dxa"/>
            <w:tcBorders>
              <w:top w:val="single" w:sz="4" w:space="0" w:color="auto"/>
              <w:left w:val="single" w:sz="4" w:space="0" w:color="auto"/>
              <w:bottom w:val="single" w:sz="4" w:space="0" w:color="auto"/>
              <w:right w:val="nil"/>
            </w:tcBorders>
            <w:shd w:val="clear" w:color="auto" w:fill="auto"/>
            <w:noWrap/>
            <w:vAlign w:val="bottom"/>
            <w:hideMark/>
          </w:tcPr>
          <w:p w14:paraId="3D02C7C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35</w:t>
            </w:r>
          </w:p>
        </w:tc>
        <w:tc>
          <w:tcPr>
            <w:tcW w:w="976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B74A3B"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Презаверяване на разрешение за строеж, което е изгубило действието си поради изтичане на срока чл. 153, ал. 3 и 4 от ЗУТ</w:t>
            </w:r>
          </w:p>
        </w:tc>
        <w:tc>
          <w:tcPr>
            <w:tcW w:w="1460" w:type="dxa"/>
            <w:tcBorders>
              <w:top w:val="single" w:sz="4" w:space="0" w:color="auto"/>
              <w:left w:val="nil"/>
              <w:bottom w:val="single" w:sz="4" w:space="0" w:color="auto"/>
              <w:right w:val="single" w:sz="4" w:space="0" w:color="auto"/>
            </w:tcBorders>
            <w:shd w:val="clear" w:color="000000" w:fill="FFFFFF"/>
            <w:vAlign w:val="center"/>
            <w:hideMark/>
          </w:tcPr>
          <w:p w14:paraId="48A7759A" w14:textId="77777777" w:rsidR="008A5078" w:rsidRPr="008A5078" w:rsidRDefault="008A5078" w:rsidP="008A5078">
            <w:pPr>
              <w:widowControl/>
              <w:ind w:firstLineChars="100" w:firstLine="220"/>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50% от таксите по т.7 и т.8</w:t>
            </w:r>
          </w:p>
        </w:tc>
        <w:tc>
          <w:tcPr>
            <w:tcW w:w="950" w:type="dxa"/>
            <w:tcBorders>
              <w:top w:val="single" w:sz="4" w:space="0" w:color="auto"/>
              <w:left w:val="nil"/>
              <w:bottom w:val="single" w:sz="4" w:space="0" w:color="auto"/>
              <w:right w:val="single" w:sz="4" w:space="0" w:color="auto"/>
            </w:tcBorders>
            <w:shd w:val="clear" w:color="auto" w:fill="auto"/>
            <w:vAlign w:val="center"/>
            <w:hideMark/>
          </w:tcPr>
          <w:p w14:paraId="5B576950"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50% от таксите по т.7 и т.8</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43701022"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0DE48199" w14:textId="77777777" w:rsidTr="008A5078">
        <w:trPr>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578EBA"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36</w:t>
            </w:r>
          </w:p>
        </w:tc>
        <w:tc>
          <w:tcPr>
            <w:tcW w:w="9763" w:type="dxa"/>
            <w:tcBorders>
              <w:top w:val="single" w:sz="4" w:space="0" w:color="auto"/>
              <w:left w:val="nil"/>
              <w:bottom w:val="single" w:sz="4" w:space="0" w:color="auto"/>
              <w:right w:val="single" w:sz="4" w:space="0" w:color="auto"/>
            </w:tcBorders>
            <w:shd w:val="clear" w:color="auto" w:fill="auto"/>
            <w:noWrap/>
            <w:vAlign w:val="bottom"/>
            <w:hideMark/>
          </w:tcPr>
          <w:p w14:paraId="120B35DD"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Включване на земеделски земи в границите на урбанизираните територии</w:t>
            </w:r>
          </w:p>
        </w:tc>
        <w:tc>
          <w:tcPr>
            <w:tcW w:w="1460" w:type="dxa"/>
            <w:tcBorders>
              <w:top w:val="single" w:sz="4" w:space="0" w:color="auto"/>
              <w:left w:val="nil"/>
              <w:bottom w:val="nil"/>
              <w:right w:val="nil"/>
            </w:tcBorders>
            <w:shd w:val="clear" w:color="000000" w:fill="FFFFFF"/>
            <w:vAlign w:val="center"/>
            <w:hideMark/>
          </w:tcPr>
          <w:p w14:paraId="531E0CEA"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50.00</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25E99"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25.56</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0153FB8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 дни</w:t>
            </w:r>
          </w:p>
        </w:tc>
      </w:tr>
      <w:tr w:rsidR="008A5078" w:rsidRPr="008A5078" w14:paraId="7709AC03"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24C761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37</w:t>
            </w:r>
          </w:p>
        </w:tc>
        <w:tc>
          <w:tcPr>
            <w:tcW w:w="9763" w:type="dxa"/>
            <w:tcBorders>
              <w:top w:val="nil"/>
              <w:left w:val="nil"/>
              <w:bottom w:val="single" w:sz="4" w:space="0" w:color="auto"/>
              <w:right w:val="single" w:sz="4" w:space="0" w:color="auto"/>
            </w:tcBorders>
            <w:shd w:val="clear" w:color="auto" w:fill="auto"/>
            <w:noWrap/>
            <w:vAlign w:val="bottom"/>
            <w:hideMark/>
          </w:tcPr>
          <w:p w14:paraId="1A5C3055"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Обработване на заявление-декларация за обстоятелствена проверка</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DB6FD6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15.00</w:t>
            </w:r>
          </w:p>
        </w:tc>
        <w:tc>
          <w:tcPr>
            <w:tcW w:w="950" w:type="dxa"/>
            <w:tcBorders>
              <w:top w:val="nil"/>
              <w:left w:val="nil"/>
              <w:bottom w:val="single" w:sz="4" w:space="0" w:color="auto"/>
              <w:right w:val="single" w:sz="4" w:space="0" w:color="auto"/>
            </w:tcBorders>
            <w:shd w:val="clear" w:color="auto" w:fill="auto"/>
            <w:noWrap/>
            <w:vAlign w:val="center"/>
            <w:hideMark/>
          </w:tcPr>
          <w:p w14:paraId="5023B29E"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7.67</w:t>
            </w:r>
          </w:p>
        </w:tc>
        <w:tc>
          <w:tcPr>
            <w:tcW w:w="1191" w:type="dxa"/>
            <w:tcBorders>
              <w:top w:val="nil"/>
              <w:left w:val="nil"/>
              <w:bottom w:val="single" w:sz="4" w:space="0" w:color="auto"/>
              <w:right w:val="single" w:sz="4" w:space="0" w:color="auto"/>
            </w:tcBorders>
            <w:shd w:val="clear" w:color="auto" w:fill="auto"/>
            <w:noWrap/>
            <w:vAlign w:val="center"/>
            <w:hideMark/>
          </w:tcPr>
          <w:p w14:paraId="04882BEC"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5FB6C39B"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918E088"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38</w:t>
            </w:r>
          </w:p>
        </w:tc>
        <w:tc>
          <w:tcPr>
            <w:tcW w:w="9763" w:type="dxa"/>
            <w:tcBorders>
              <w:top w:val="nil"/>
              <w:left w:val="nil"/>
              <w:bottom w:val="single" w:sz="4" w:space="0" w:color="auto"/>
              <w:right w:val="single" w:sz="4" w:space="0" w:color="auto"/>
            </w:tcBorders>
            <w:shd w:val="clear" w:color="auto" w:fill="auto"/>
            <w:vAlign w:val="bottom"/>
            <w:hideMark/>
          </w:tcPr>
          <w:p w14:paraId="5A6A9B8B"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Одобряване на План за безопасност и здраве /ПБЗ/</w:t>
            </w:r>
          </w:p>
        </w:tc>
        <w:tc>
          <w:tcPr>
            <w:tcW w:w="1460" w:type="dxa"/>
            <w:tcBorders>
              <w:top w:val="nil"/>
              <w:left w:val="nil"/>
              <w:bottom w:val="single" w:sz="4" w:space="0" w:color="auto"/>
              <w:right w:val="single" w:sz="4" w:space="0" w:color="auto"/>
            </w:tcBorders>
            <w:shd w:val="clear" w:color="auto" w:fill="auto"/>
            <w:noWrap/>
            <w:vAlign w:val="center"/>
            <w:hideMark/>
          </w:tcPr>
          <w:p w14:paraId="46DE110B"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50.00</w:t>
            </w:r>
          </w:p>
        </w:tc>
        <w:tc>
          <w:tcPr>
            <w:tcW w:w="950" w:type="dxa"/>
            <w:tcBorders>
              <w:top w:val="nil"/>
              <w:left w:val="nil"/>
              <w:bottom w:val="single" w:sz="4" w:space="0" w:color="auto"/>
              <w:right w:val="single" w:sz="4" w:space="0" w:color="auto"/>
            </w:tcBorders>
            <w:shd w:val="clear" w:color="auto" w:fill="auto"/>
            <w:noWrap/>
            <w:vAlign w:val="center"/>
            <w:hideMark/>
          </w:tcPr>
          <w:p w14:paraId="50409BE7"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25.56</w:t>
            </w:r>
          </w:p>
        </w:tc>
        <w:tc>
          <w:tcPr>
            <w:tcW w:w="1191" w:type="dxa"/>
            <w:tcBorders>
              <w:top w:val="nil"/>
              <w:left w:val="nil"/>
              <w:bottom w:val="single" w:sz="4" w:space="0" w:color="auto"/>
              <w:right w:val="single" w:sz="4" w:space="0" w:color="auto"/>
            </w:tcBorders>
            <w:shd w:val="clear" w:color="auto" w:fill="auto"/>
            <w:noWrap/>
            <w:vAlign w:val="center"/>
            <w:hideMark/>
          </w:tcPr>
          <w:p w14:paraId="59A9BCA4"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 xml:space="preserve">7 дни </w:t>
            </w:r>
          </w:p>
        </w:tc>
      </w:tr>
      <w:tr w:rsidR="008A5078" w:rsidRPr="008A5078" w14:paraId="5F0471F9"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017AFDF5"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38.1</w:t>
            </w:r>
          </w:p>
        </w:tc>
        <w:tc>
          <w:tcPr>
            <w:tcW w:w="9763" w:type="dxa"/>
            <w:tcBorders>
              <w:top w:val="nil"/>
              <w:left w:val="nil"/>
              <w:bottom w:val="single" w:sz="4" w:space="0" w:color="auto"/>
              <w:right w:val="single" w:sz="4" w:space="0" w:color="auto"/>
            </w:tcBorders>
            <w:shd w:val="clear" w:color="auto" w:fill="auto"/>
            <w:noWrap/>
            <w:vAlign w:val="center"/>
            <w:hideMark/>
          </w:tcPr>
          <w:p w14:paraId="666D6204"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Проект за управление на строителните отпадъци /ПУСО/</w:t>
            </w:r>
          </w:p>
        </w:tc>
        <w:tc>
          <w:tcPr>
            <w:tcW w:w="1460" w:type="dxa"/>
            <w:tcBorders>
              <w:top w:val="nil"/>
              <w:left w:val="nil"/>
              <w:bottom w:val="single" w:sz="4" w:space="0" w:color="auto"/>
              <w:right w:val="single" w:sz="4" w:space="0" w:color="auto"/>
            </w:tcBorders>
            <w:shd w:val="clear" w:color="auto" w:fill="auto"/>
            <w:noWrap/>
            <w:vAlign w:val="center"/>
            <w:hideMark/>
          </w:tcPr>
          <w:p w14:paraId="0D560E45"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50.00</w:t>
            </w:r>
          </w:p>
        </w:tc>
        <w:tc>
          <w:tcPr>
            <w:tcW w:w="950" w:type="dxa"/>
            <w:tcBorders>
              <w:top w:val="nil"/>
              <w:left w:val="nil"/>
              <w:bottom w:val="single" w:sz="4" w:space="0" w:color="auto"/>
              <w:right w:val="single" w:sz="4" w:space="0" w:color="auto"/>
            </w:tcBorders>
            <w:shd w:val="clear" w:color="auto" w:fill="auto"/>
            <w:noWrap/>
            <w:vAlign w:val="center"/>
            <w:hideMark/>
          </w:tcPr>
          <w:p w14:paraId="396E31B4"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25.56</w:t>
            </w:r>
          </w:p>
        </w:tc>
        <w:tc>
          <w:tcPr>
            <w:tcW w:w="1191" w:type="dxa"/>
            <w:tcBorders>
              <w:top w:val="nil"/>
              <w:left w:val="nil"/>
              <w:bottom w:val="single" w:sz="4" w:space="0" w:color="auto"/>
              <w:right w:val="single" w:sz="4" w:space="0" w:color="auto"/>
            </w:tcBorders>
            <w:shd w:val="clear" w:color="auto" w:fill="auto"/>
            <w:noWrap/>
            <w:vAlign w:val="center"/>
            <w:hideMark/>
          </w:tcPr>
          <w:p w14:paraId="5375888D"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682F138B" w14:textId="77777777" w:rsidTr="008A5078">
        <w:trPr>
          <w:trHeight w:val="30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89534C0"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39</w:t>
            </w:r>
          </w:p>
        </w:tc>
        <w:tc>
          <w:tcPr>
            <w:tcW w:w="9763" w:type="dxa"/>
            <w:tcBorders>
              <w:top w:val="nil"/>
              <w:left w:val="nil"/>
              <w:bottom w:val="single" w:sz="4" w:space="0" w:color="auto"/>
              <w:right w:val="single" w:sz="4" w:space="0" w:color="auto"/>
            </w:tcBorders>
            <w:shd w:val="clear" w:color="auto" w:fill="auto"/>
            <w:noWrap/>
            <w:vAlign w:val="bottom"/>
            <w:hideMark/>
          </w:tcPr>
          <w:p w14:paraId="1F1574AE" w14:textId="77777777" w:rsidR="008A5078" w:rsidRPr="008A5078" w:rsidRDefault="008A5078" w:rsidP="008A5078">
            <w:pPr>
              <w:widowControl/>
              <w:rPr>
                <w:rFonts w:ascii="Times New Roman" w:eastAsia="Times New Roman" w:hAnsi="Times New Roman" w:cs="Times New Roman"/>
                <w:sz w:val="22"/>
                <w:szCs w:val="22"/>
                <w:lang w:bidi="ar-SA"/>
              </w:rPr>
            </w:pPr>
            <w:r w:rsidRPr="008A5078">
              <w:rPr>
                <w:rFonts w:ascii="Times New Roman" w:hAnsi="Times New Roman" w:cs="Times New Roman"/>
                <w:sz w:val="22"/>
                <w:szCs w:val="22"/>
                <w:lang w:bidi="ar-SA"/>
              </w:rPr>
              <w:t>Издаване на други удостоверения не посочени по-горе</w:t>
            </w:r>
          </w:p>
        </w:tc>
        <w:tc>
          <w:tcPr>
            <w:tcW w:w="1460" w:type="dxa"/>
            <w:tcBorders>
              <w:top w:val="nil"/>
              <w:left w:val="nil"/>
              <w:bottom w:val="single" w:sz="4" w:space="0" w:color="auto"/>
              <w:right w:val="single" w:sz="4" w:space="0" w:color="auto"/>
            </w:tcBorders>
            <w:shd w:val="clear" w:color="auto" w:fill="auto"/>
            <w:noWrap/>
            <w:vAlign w:val="center"/>
            <w:hideMark/>
          </w:tcPr>
          <w:p w14:paraId="152A0344"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10.00</w:t>
            </w:r>
          </w:p>
        </w:tc>
        <w:tc>
          <w:tcPr>
            <w:tcW w:w="950" w:type="dxa"/>
            <w:tcBorders>
              <w:top w:val="nil"/>
              <w:left w:val="nil"/>
              <w:bottom w:val="single" w:sz="4" w:space="0" w:color="auto"/>
              <w:right w:val="single" w:sz="4" w:space="0" w:color="auto"/>
            </w:tcBorders>
            <w:shd w:val="clear" w:color="auto" w:fill="auto"/>
            <w:noWrap/>
            <w:vAlign w:val="center"/>
            <w:hideMark/>
          </w:tcPr>
          <w:p w14:paraId="07CC0932"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5.11</w:t>
            </w:r>
          </w:p>
        </w:tc>
        <w:tc>
          <w:tcPr>
            <w:tcW w:w="1191" w:type="dxa"/>
            <w:tcBorders>
              <w:top w:val="nil"/>
              <w:left w:val="nil"/>
              <w:bottom w:val="single" w:sz="4" w:space="0" w:color="auto"/>
              <w:right w:val="single" w:sz="4" w:space="0" w:color="auto"/>
            </w:tcBorders>
            <w:shd w:val="clear" w:color="auto" w:fill="auto"/>
            <w:noWrap/>
            <w:vAlign w:val="center"/>
            <w:hideMark/>
          </w:tcPr>
          <w:p w14:paraId="39896D33"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7 дни</w:t>
            </w:r>
          </w:p>
        </w:tc>
      </w:tr>
      <w:tr w:rsidR="008A5078" w:rsidRPr="008A5078" w14:paraId="28B508F5" w14:textId="77777777" w:rsidTr="008A5078">
        <w:trPr>
          <w:trHeight w:val="126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0DA96A"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40</w:t>
            </w:r>
          </w:p>
        </w:tc>
        <w:tc>
          <w:tcPr>
            <w:tcW w:w="9763" w:type="dxa"/>
            <w:tcBorders>
              <w:top w:val="single" w:sz="4" w:space="0" w:color="auto"/>
              <w:left w:val="nil"/>
              <w:bottom w:val="single" w:sz="4" w:space="0" w:color="auto"/>
              <w:right w:val="single" w:sz="4" w:space="0" w:color="auto"/>
            </w:tcBorders>
            <w:shd w:val="clear" w:color="auto" w:fill="auto"/>
            <w:vAlign w:val="center"/>
            <w:hideMark/>
          </w:tcPr>
          <w:p w14:paraId="34293341" w14:textId="77777777" w:rsidR="008A5078" w:rsidRPr="008A5078" w:rsidRDefault="008A5078" w:rsidP="008A5078">
            <w:pPr>
              <w:widowControl/>
              <w:jc w:val="both"/>
              <w:rPr>
                <w:rFonts w:ascii="Times New Roman" w:eastAsia="Times New Roman" w:hAnsi="Times New Roman" w:cs="Times New Roman"/>
                <w:color w:val="auto"/>
                <w:lang w:bidi="ar-SA"/>
              </w:rPr>
            </w:pPr>
            <w:r w:rsidRPr="008A5078">
              <w:rPr>
                <w:rFonts w:ascii="Times New Roman" w:eastAsia="Times New Roman" w:hAnsi="Times New Roman" w:cs="Times New Roman"/>
                <w:color w:val="auto"/>
                <w:lang w:bidi="ar-SA"/>
              </w:rPr>
              <w:t>Издаване на заповед за допълване на издадено разрешение за строеж за изменения в одобрен инвестиционен проект при промяна на инвестиционните намерения след издаване на разрешение за строеж чл. 154, ал. 5; п. 52, ал. 7, ПЗР на ЗИД на ЗУТ, обн. ДВ бр. 98 от 28.11.2014 г.</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2BA0263F"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50.00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9E80C5D"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25.56</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162F1E95" w14:textId="77777777" w:rsidR="008A5078" w:rsidRPr="008A5078" w:rsidRDefault="008A5078" w:rsidP="008A5078">
            <w:pPr>
              <w:widowControl/>
              <w:jc w:val="center"/>
              <w:rPr>
                <w:rFonts w:ascii="Times New Roman" w:eastAsia="Times New Roman" w:hAnsi="Times New Roman" w:cs="Times New Roman"/>
                <w:sz w:val="22"/>
                <w:szCs w:val="22"/>
                <w:lang w:bidi="ar-SA"/>
              </w:rPr>
            </w:pPr>
            <w:r w:rsidRPr="008A5078">
              <w:rPr>
                <w:rFonts w:ascii="Times New Roman" w:eastAsia="Times New Roman" w:hAnsi="Times New Roman" w:cs="Times New Roman"/>
                <w:sz w:val="22"/>
                <w:szCs w:val="22"/>
                <w:lang w:bidi="ar-SA"/>
              </w:rPr>
              <w:t>30 дни</w:t>
            </w:r>
          </w:p>
        </w:tc>
      </w:tr>
    </w:tbl>
    <w:p w14:paraId="71DA6951" w14:textId="77777777" w:rsidR="008A5078" w:rsidRDefault="008A5078" w:rsidP="008A5078">
      <w:pPr>
        <w:pStyle w:val="21"/>
        <w:shd w:val="clear" w:color="auto" w:fill="auto"/>
        <w:spacing w:before="712" w:after="118" w:line="220" w:lineRule="exact"/>
        <w:ind w:left="8060" w:firstLine="0"/>
        <w:rPr>
          <w:color w:val="EE0000"/>
        </w:rPr>
        <w:sectPr w:rsidR="008A5078" w:rsidSect="008A5078">
          <w:pgSz w:w="15840" w:h="12240" w:orient="landscape"/>
          <w:pgMar w:top="902" w:right="992" w:bottom="714" w:left="851" w:header="0" w:footer="6" w:gutter="0"/>
          <w:cols w:space="720"/>
          <w:noEndnote/>
          <w:docGrid w:linePitch="360"/>
        </w:sectPr>
      </w:pPr>
    </w:p>
    <w:p w14:paraId="4C2F1ECB" w14:textId="77777777" w:rsidR="007B152C" w:rsidRDefault="008B2122" w:rsidP="00516F31">
      <w:pPr>
        <w:pStyle w:val="21"/>
        <w:shd w:val="clear" w:color="auto" w:fill="auto"/>
        <w:spacing w:line="220" w:lineRule="exact"/>
        <w:ind w:left="-142" w:firstLine="0"/>
        <w:jc w:val="right"/>
        <w:rPr>
          <w:b/>
          <w:bCs/>
          <w:color w:val="auto"/>
          <w:sz w:val="24"/>
          <w:szCs w:val="24"/>
        </w:rPr>
      </w:pPr>
      <w:r w:rsidRPr="007B152C">
        <w:rPr>
          <w:b/>
          <w:bCs/>
          <w:color w:val="auto"/>
          <w:sz w:val="24"/>
          <w:szCs w:val="24"/>
        </w:rPr>
        <w:lastRenderedPageBreak/>
        <w:t>Приложение № 3</w:t>
      </w:r>
    </w:p>
    <w:p w14:paraId="1B4DDDAC" w14:textId="77777777" w:rsidR="00516F31" w:rsidRDefault="008B2122" w:rsidP="00516F31">
      <w:pPr>
        <w:pStyle w:val="21"/>
        <w:shd w:val="clear" w:color="auto" w:fill="auto"/>
        <w:spacing w:line="360" w:lineRule="auto"/>
        <w:ind w:left="-142" w:firstLine="0"/>
        <w:jc w:val="center"/>
        <w:rPr>
          <w:b/>
          <w:bCs/>
          <w:color w:val="auto"/>
          <w:sz w:val="24"/>
          <w:szCs w:val="24"/>
        </w:rPr>
      </w:pPr>
      <w:r w:rsidRPr="007B152C">
        <w:rPr>
          <w:b/>
          <w:bCs/>
          <w:color w:val="auto"/>
          <w:sz w:val="24"/>
          <w:szCs w:val="24"/>
        </w:rPr>
        <w:t>на Глава III - Други услуги неуредени със закон, към чл.56</w:t>
      </w:r>
    </w:p>
    <w:p w14:paraId="5FE3FE9E" w14:textId="504251ED" w:rsidR="007B152C" w:rsidRPr="00516F31" w:rsidRDefault="007B152C" w:rsidP="00516F31">
      <w:pPr>
        <w:pStyle w:val="21"/>
        <w:shd w:val="clear" w:color="auto" w:fill="auto"/>
        <w:spacing w:line="360" w:lineRule="auto"/>
        <w:ind w:left="-142" w:firstLine="0"/>
        <w:rPr>
          <w:b/>
          <w:bCs/>
          <w:color w:val="auto"/>
          <w:sz w:val="24"/>
          <w:szCs w:val="24"/>
        </w:rPr>
      </w:pPr>
      <w:r w:rsidRPr="00516F31">
        <w:rPr>
          <w:color w:val="auto"/>
          <w:sz w:val="24"/>
          <w:szCs w:val="24"/>
        </w:rPr>
        <w:t>(Изм. Реш.№ 157, пр.№ 15/26.10.2012г., изм. реш.№484, пр. №56/27.12.2018г.,</w:t>
      </w:r>
      <w:r w:rsidRPr="00516F31">
        <w:rPr>
          <w:rStyle w:val="2b"/>
          <w:color w:val="auto"/>
          <w:sz w:val="24"/>
          <w:szCs w:val="24"/>
        </w:rPr>
        <w:t xml:space="preserve"> изм. с Решение № 296/24.03.2022г.</w:t>
      </w:r>
      <w:r w:rsidRPr="00516F31">
        <w:rPr>
          <w:rStyle w:val="2b"/>
          <w:color w:val="auto"/>
          <w:sz w:val="24"/>
          <w:szCs w:val="24"/>
        </w:rPr>
        <w:t xml:space="preserve">, </w:t>
      </w:r>
      <w:r w:rsidRPr="00516F31">
        <w:rPr>
          <w:rFonts w:hint="eastAsia"/>
          <w:i/>
          <w:iCs/>
          <w:color w:val="auto"/>
          <w:sz w:val="24"/>
          <w:szCs w:val="24"/>
        </w:rPr>
        <w:t xml:space="preserve">Изм. </w:t>
      </w:r>
      <w:r w:rsidR="00516F31" w:rsidRPr="00516F31">
        <w:rPr>
          <w:rFonts w:hint="eastAsia"/>
          <w:i/>
          <w:iCs/>
          <w:color w:val="auto"/>
          <w:sz w:val="24"/>
          <w:szCs w:val="24"/>
        </w:rPr>
        <w:t>и</w:t>
      </w:r>
      <w:r w:rsidR="00516F31" w:rsidRPr="00516F31">
        <w:rPr>
          <w:i/>
          <w:iCs/>
          <w:color w:val="auto"/>
          <w:sz w:val="24"/>
          <w:szCs w:val="24"/>
        </w:rPr>
        <w:t xml:space="preserve"> Доп. </w:t>
      </w:r>
      <w:r w:rsidRPr="00516F31">
        <w:rPr>
          <w:rFonts w:hint="eastAsia"/>
          <w:i/>
          <w:iCs/>
          <w:color w:val="auto"/>
          <w:sz w:val="24"/>
          <w:szCs w:val="24"/>
        </w:rPr>
        <w:t>с Реш. №  212/19.06.2025 г.)</w:t>
      </w:r>
    </w:p>
    <w:tbl>
      <w:tblPr>
        <w:tblW w:w="14596" w:type="dxa"/>
        <w:tblCellMar>
          <w:left w:w="70" w:type="dxa"/>
          <w:right w:w="70" w:type="dxa"/>
        </w:tblCellMar>
        <w:tblLook w:val="04A0" w:firstRow="1" w:lastRow="0" w:firstColumn="1" w:lastColumn="0" w:noHBand="0" w:noVBand="1"/>
      </w:tblPr>
      <w:tblGrid>
        <w:gridCol w:w="560"/>
        <w:gridCol w:w="20"/>
        <w:gridCol w:w="11322"/>
        <w:gridCol w:w="1355"/>
        <w:gridCol w:w="63"/>
        <w:gridCol w:w="1276"/>
      </w:tblGrid>
      <w:tr w:rsidR="00516F31" w:rsidRPr="00516F31" w14:paraId="33666032" w14:textId="77777777" w:rsidTr="00CB1210">
        <w:trPr>
          <w:trHeight w:val="945"/>
        </w:trPr>
        <w:tc>
          <w:tcPr>
            <w:tcW w:w="5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737D6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по ред</w:t>
            </w:r>
          </w:p>
        </w:tc>
        <w:tc>
          <w:tcPr>
            <w:tcW w:w="11342" w:type="dxa"/>
            <w:gridSpan w:val="2"/>
            <w:tcBorders>
              <w:top w:val="single" w:sz="4" w:space="0" w:color="auto"/>
              <w:left w:val="nil"/>
              <w:bottom w:val="single" w:sz="4" w:space="0" w:color="auto"/>
              <w:right w:val="single" w:sz="4" w:space="0" w:color="auto"/>
            </w:tcBorders>
            <w:shd w:val="clear" w:color="auto" w:fill="auto"/>
            <w:noWrap/>
            <w:vAlign w:val="center"/>
            <w:hideMark/>
          </w:tcPr>
          <w:p w14:paraId="099DFDA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Наименование на услугата</w:t>
            </w:r>
          </w:p>
        </w:tc>
        <w:tc>
          <w:tcPr>
            <w:tcW w:w="2694" w:type="dxa"/>
            <w:gridSpan w:val="3"/>
            <w:tcBorders>
              <w:top w:val="single" w:sz="4" w:space="0" w:color="auto"/>
              <w:left w:val="nil"/>
              <w:bottom w:val="single" w:sz="4" w:space="0" w:color="auto"/>
              <w:right w:val="single" w:sz="4" w:space="0" w:color="000000"/>
            </w:tcBorders>
            <w:shd w:val="clear" w:color="auto" w:fill="auto"/>
            <w:vAlign w:val="center"/>
            <w:hideMark/>
          </w:tcPr>
          <w:p w14:paraId="0D19D75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Цена на услуга       /обикновена/</w:t>
            </w:r>
          </w:p>
        </w:tc>
      </w:tr>
      <w:tr w:rsidR="00516F31" w:rsidRPr="00516F31" w14:paraId="1CABAC09"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79853E38"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1342" w:type="dxa"/>
            <w:gridSpan w:val="2"/>
            <w:tcBorders>
              <w:top w:val="nil"/>
              <w:left w:val="nil"/>
              <w:bottom w:val="single" w:sz="4" w:space="0" w:color="auto"/>
              <w:right w:val="single" w:sz="4" w:space="0" w:color="auto"/>
            </w:tcBorders>
            <w:shd w:val="clear" w:color="auto" w:fill="auto"/>
            <w:noWrap/>
            <w:vAlign w:val="center"/>
            <w:hideMark/>
          </w:tcPr>
          <w:p w14:paraId="07B0E54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55" w:type="dxa"/>
            <w:tcBorders>
              <w:top w:val="nil"/>
              <w:left w:val="nil"/>
              <w:bottom w:val="single" w:sz="4" w:space="0" w:color="auto"/>
              <w:right w:val="single" w:sz="4" w:space="0" w:color="auto"/>
            </w:tcBorders>
            <w:shd w:val="clear" w:color="auto" w:fill="auto"/>
            <w:noWrap/>
            <w:vAlign w:val="center"/>
            <w:hideMark/>
          </w:tcPr>
          <w:p w14:paraId="285997A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лева</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101BFC5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евро</w:t>
            </w:r>
          </w:p>
        </w:tc>
      </w:tr>
      <w:tr w:rsidR="00516F31" w:rsidRPr="00516F31" w14:paraId="2C4279BC" w14:textId="77777777" w:rsidTr="00CB1210">
        <w:trPr>
          <w:trHeight w:val="63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0F38B5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w:t>
            </w:r>
          </w:p>
        </w:tc>
        <w:tc>
          <w:tcPr>
            <w:tcW w:w="11342" w:type="dxa"/>
            <w:gridSpan w:val="2"/>
            <w:tcBorders>
              <w:top w:val="nil"/>
              <w:left w:val="nil"/>
              <w:bottom w:val="single" w:sz="4" w:space="0" w:color="auto"/>
              <w:right w:val="single" w:sz="4" w:space="0" w:color="auto"/>
            </w:tcBorders>
            <w:shd w:val="clear" w:color="auto" w:fill="auto"/>
            <w:vAlign w:val="center"/>
            <w:hideMark/>
          </w:tcPr>
          <w:p w14:paraId="1A367489"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заверено препис-извлечение от решения, протоколи, заповеди, актове, договори</w:t>
            </w:r>
          </w:p>
        </w:tc>
        <w:tc>
          <w:tcPr>
            <w:tcW w:w="1355" w:type="dxa"/>
            <w:tcBorders>
              <w:top w:val="nil"/>
              <w:left w:val="nil"/>
              <w:bottom w:val="single" w:sz="4" w:space="0" w:color="auto"/>
              <w:right w:val="single" w:sz="4" w:space="0" w:color="auto"/>
            </w:tcBorders>
            <w:shd w:val="clear" w:color="auto" w:fill="auto"/>
            <w:noWrap/>
            <w:vAlign w:val="center"/>
            <w:hideMark/>
          </w:tcPr>
          <w:p w14:paraId="3621680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3AA021E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1.02</w:t>
            </w:r>
          </w:p>
        </w:tc>
      </w:tr>
      <w:tr w:rsidR="00516F31" w:rsidRPr="00516F31" w14:paraId="0CDFCFBE"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0D44E5B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w:t>
            </w:r>
          </w:p>
        </w:tc>
        <w:tc>
          <w:tcPr>
            <w:tcW w:w="11342" w:type="dxa"/>
            <w:gridSpan w:val="2"/>
            <w:tcBorders>
              <w:top w:val="single" w:sz="4" w:space="0" w:color="auto"/>
              <w:left w:val="nil"/>
              <w:bottom w:val="single" w:sz="4" w:space="0" w:color="auto"/>
              <w:right w:val="nil"/>
            </w:tcBorders>
            <w:shd w:val="clear" w:color="auto" w:fill="auto"/>
            <w:noWrap/>
            <w:vAlign w:val="center"/>
            <w:hideMark/>
          </w:tcPr>
          <w:p w14:paraId="272D2460"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удостоверение от общ характер</w:t>
            </w:r>
          </w:p>
        </w:tc>
        <w:tc>
          <w:tcPr>
            <w:tcW w:w="1355" w:type="dxa"/>
            <w:tcBorders>
              <w:top w:val="nil"/>
              <w:left w:val="single" w:sz="4" w:space="0" w:color="auto"/>
              <w:bottom w:val="single" w:sz="4" w:space="0" w:color="auto"/>
              <w:right w:val="single" w:sz="4" w:space="0" w:color="auto"/>
            </w:tcBorders>
            <w:shd w:val="clear" w:color="auto" w:fill="auto"/>
            <w:noWrap/>
            <w:vAlign w:val="center"/>
            <w:hideMark/>
          </w:tcPr>
          <w:p w14:paraId="09D945A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6F50E14A"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1.02</w:t>
            </w:r>
          </w:p>
        </w:tc>
      </w:tr>
      <w:tr w:rsidR="00516F31" w:rsidRPr="00516F31" w14:paraId="0674F076" w14:textId="77777777" w:rsidTr="00CB1210">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31693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w:t>
            </w:r>
          </w:p>
        </w:tc>
        <w:tc>
          <w:tcPr>
            <w:tcW w:w="11342" w:type="dxa"/>
            <w:gridSpan w:val="2"/>
            <w:tcBorders>
              <w:top w:val="single" w:sz="4" w:space="0" w:color="auto"/>
              <w:left w:val="nil"/>
              <w:bottom w:val="single" w:sz="4" w:space="0" w:color="auto"/>
              <w:right w:val="nil"/>
            </w:tcBorders>
            <w:shd w:val="clear" w:color="auto" w:fill="auto"/>
            <w:noWrap/>
            <w:vAlign w:val="center"/>
            <w:hideMark/>
          </w:tcPr>
          <w:p w14:paraId="5F9F325C"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служебна бележка</w:t>
            </w:r>
          </w:p>
        </w:tc>
        <w:tc>
          <w:tcPr>
            <w:tcW w:w="13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5BCE28"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1.50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5200DEE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0.77</w:t>
            </w:r>
          </w:p>
        </w:tc>
      </w:tr>
      <w:tr w:rsidR="00516F31" w:rsidRPr="00516F31" w14:paraId="5BD8E684" w14:textId="77777777" w:rsidTr="00CB1210">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39817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4</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6C2948BD"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Копирни услуги - на лист</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06D85A92"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351759B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2BB852AE"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2B10428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4.1</w:t>
            </w:r>
          </w:p>
        </w:tc>
        <w:tc>
          <w:tcPr>
            <w:tcW w:w="11342" w:type="dxa"/>
            <w:gridSpan w:val="2"/>
            <w:tcBorders>
              <w:top w:val="nil"/>
              <w:left w:val="nil"/>
              <w:bottom w:val="single" w:sz="4" w:space="0" w:color="auto"/>
              <w:right w:val="single" w:sz="4" w:space="0" w:color="auto"/>
            </w:tcBorders>
            <w:shd w:val="clear" w:color="auto" w:fill="auto"/>
            <w:noWrap/>
            <w:vAlign w:val="center"/>
            <w:hideMark/>
          </w:tcPr>
          <w:p w14:paraId="29D4F017"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А 3 - едностранно</w:t>
            </w:r>
          </w:p>
        </w:tc>
        <w:tc>
          <w:tcPr>
            <w:tcW w:w="1355" w:type="dxa"/>
            <w:tcBorders>
              <w:top w:val="nil"/>
              <w:left w:val="nil"/>
              <w:bottom w:val="single" w:sz="4" w:space="0" w:color="auto"/>
              <w:right w:val="single" w:sz="4" w:space="0" w:color="auto"/>
            </w:tcBorders>
            <w:shd w:val="clear" w:color="auto" w:fill="auto"/>
            <w:noWrap/>
            <w:vAlign w:val="center"/>
            <w:hideMark/>
          </w:tcPr>
          <w:p w14:paraId="690B5AE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0.30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73AC154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0.15</w:t>
            </w:r>
          </w:p>
        </w:tc>
      </w:tr>
      <w:tr w:rsidR="00516F31" w:rsidRPr="00516F31" w14:paraId="75A5B904"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59489E9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4.2</w:t>
            </w:r>
          </w:p>
        </w:tc>
        <w:tc>
          <w:tcPr>
            <w:tcW w:w="11342" w:type="dxa"/>
            <w:gridSpan w:val="2"/>
            <w:tcBorders>
              <w:top w:val="nil"/>
              <w:left w:val="nil"/>
              <w:bottom w:val="single" w:sz="4" w:space="0" w:color="auto"/>
              <w:right w:val="single" w:sz="4" w:space="0" w:color="auto"/>
            </w:tcBorders>
            <w:shd w:val="clear" w:color="auto" w:fill="auto"/>
            <w:noWrap/>
            <w:vAlign w:val="center"/>
            <w:hideMark/>
          </w:tcPr>
          <w:p w14:paraId="51FA298E"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А 3 - двустранно</w:t>
            </w:r>
          </w:p>
        </w:tc>
        <w:tc>
          <w:tcPr>
            <w:tcW w:w="1355" w:type="dxa"/>
            <w:tcBorders>
              <w:top w:val="nil"/>
              <w:left w:val="nil"/>
              <w:bottom w:val="single" w:sz="4" w:space="0" w:color="auto"/>
              <w:right w:val="single" w:sz="4" w:space="0" w:color="auto"/>
            </w:tcBorders>
            <w:shd w:val="clear" w:color="auto" w:fill="auto"/>
            <w:noWrap/>
            <w:vAlign w:val="center"/>
            <w:hideMark/>
          </w:tcPr>
          <w:p w14:paraId="051906B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0.40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2C23D4C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0.20</w:t>
            </w:r>
          </w:p>
        </w:tc>
      </w:tr>
      <w:tr w:rsidR="00516F31" w:rsidRPr="00516F31" w14:paraId="43FE74EE"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71B7C48A"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4.3</w:t>
            </w:r>
          </w:p>
        </w:tc>
        <w:tc>
          <w:tcPr>
            <w:tcW w:w="11342" w:type="dxa"/>
            <w:gridSpan w:val="2"/>
            <w:tcBorders>
              <w:top w:val="nil"/>
              <w:left w:val="nil"/>
              <w:bottom w:val="single" w:sz="4" w:space="0" w:color="auto"/>
              <w:right w:val="single" w:sz="4" w:space="0" w:color="auto"/>
            </w:tcBorders>
            <w:shd w:val="clear" w:color="auto" w:fill="auto"/>
            <w:noWrap/>
            <w:vAlign w:val="center"/>
            <w:hideMark/>
          </w:tcPr>
          <w:p w14:paraId="31FBC62A"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А 4 - едностранно</w:t>
            </w:r>
          </w:p>
        </w:tc>
        <w:tc>
          <w:tcPr>
            <w:tcW w:w="1355" w:type="dxa"/>
            <w:tcBorders>
              <w:top w:val="nil"/>
              <w:left w:val="nil"/>
              <w:bottom w:val="single" w:sz="4" w:space="0" w:color="auto"/>
              <w:right w:val="single" w:sz="4" w:space="0" w:color="auto"/>
            </w:tcBorders>
            <w:shd w:val="clear" w:color="auto" w:fill="auto"/>
            <w:noWrap/>
            <w:vAlign w:val="center"/>
            <w:hideMark/>
          </w:tcPr>
          <w:p w14:paraId="22EDFF9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0.20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1F741962"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0.10</w:t>
            </w:r>
          </w:p>
        </w:tc>
      </w:tr>
      <w:tr w:rsidR="00516F31" w:rsidRPr="00516F31" w14:paraId="00F69532"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13D8AE5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4.4</w:t>
            </w:r>
          </w:p>
        </w:tc>
        <w:tc>
          <w:tcPr>
            <w:tcW w:w="11342" w:type="dxa"/>
            <w:gridSpan w:val="2"/>
            <w:tcBorders>
              <w:top w:val="nil"/>
              <w:left w:val="nil"/>
              <w:bottom w:val="single" w:sz="4" w:space="0" w:color="auto"/>
              <w:right w:val="single" w:sz="4" w:space="0" w:color="auto"/>
            </w:tcBorders>
            <w:shd w:val="clear" w:color="auto" w:fill="auto"/>
            <w:noWrap/>
            <w:vAlign w:val="center"/>
            <w:hideMark/>
          </w:tcPr>
          <w:p w14:paraId="7AA6392A"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А 4 - двустранно</w:t>
            </w:r>
          </w:p>
        </w:tc>
        <w:tc>
          <w:tcPr>
            <w:tcW w:w="1355" w:type="dxa"/>
            <w:tcBorders>
              <w:top w:val="nil"/>
              <w:left w:val="nil"/>
              <w:bottom w:val="single" w:sz="4" w:space="0" w:color="auto"/>
              <w:right w:val="single" w:sz="4" w:space="0" w:color="auto"/>
            </w:tcBorders>
            <w:shd w:val="clear" w:color="auto" w:fill="auto"/>
            <w:noWrap/>
            <w:vAlign w:val="center"/>
            <w:hideMark/>
          </w:tcPr>
          <w:p w14:paraId="55EC0B7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0.30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5B810DA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0.15</w:t>
            </w:r>
          </w:p>
        </w:tc>
      </w:tr>
      <w:tr w:rsidR="00516F31" w:rsidRPr="00516F31" w14:paraId="0AD45B3F"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0EC64F7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w:t>
            </w:r>
          </w:p>
        </w:tc>
        <w:tc>
          <w:tcPr>
            <w:tcW w:w="11342" w:type="dxa"/>
            <w:gridSpan w:val="2"/>
            <w:tcBorders>
              <w:top w:val="nil"/>
              <w:left w:val="nil"/>
              <w:bottom w:val="nil"/>
              <w:right w:val="nil"/>
            </w:tcBorders>
            <w:shd w:val="clear" w:color="auto" w:fill="auto"/>
            <w:noWrap/>
            <w:vAlign w:val="center"/>
            <w:hideMark/>
          </w:tcPr>
          <w:p w14:paraId="68E474AE"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Отпечатване на текстови документи - на страница</w:t>
            </w:r>
          </w:p>
        </w:tc>
        <w:tc>
          <w:tcPr>
            <w:tcW w:w="1355" w:type="dxa"/>
            <w:tcBorders>
              <w:top w:val="nil"/>
              <w:left w:val="single" w:sz="4" w:space="0" w:color="auto"/>
              <w:bottom w:val="single" w:sz="4" w:space="0" w:color="auto"/>
              <w:right w:val="single" w:sz="4" w:space="0" w:color="auto"/>
            </w:tcBorders>
            <w:shd w:val="clear" w:color="auto" w:fill="auto"/>
            <w:noWrap/>
            <w:vAlign w:val="center"/>
            <w:hideMark/>
          </w:tcPr>
          <w:p w14:paraId="1F5D2FB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54FD0C7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4F7312A2"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0FBD38D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5.1.</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693A1F04"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черно-бяло</w:t>
            </w:r>
          </w:p>
        </w:tc>
        <w:tc>
          <w:tcPr>
            <w:tcW w:w="1355" w:type="dxa"/>
            <w:tcBorders>
              <w:top w:val="nil"/>
              <w:left w:val="nil"/>
              <w:bottom w:val="single" w:sz="4" w:space="0" w:color="auto"/>
              <w:right w:val="single" w:sz="4" w:space="0" w:color="auto"/>
            </w:tcBorders>
            <w:shd w:val="clear" w:color="auto" w:fill="auto"/>
            <w:noWrap/>
            <w:vAlign w:val="center"/>
            <w:hideMark/>
          </w:tcPr>
          <w:p w14:paraId="75C4BBE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1769C33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0.51</w:t>
            </w:r>
          </w:p>
        </w:tc>
      </w:tr>
      <w:tr w:rsidR="00516F31" w:rsidRPr="00516F31" w14:paraId="25D232B3"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0C9EC22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5.2</w:t>
            </w:r>
          </w:p>
        </w:tc>
        <w:tc>
          <w:tcPr>
            <w:tcW w:w="11342" w:type="dxa"/>
            <w:gridSpan w:val="2"/>
            <w:tcBorders>
              <w:top w:val="nil"/>
              <w:left w:val="nil"/>
              <w:bottom w:val="single" w:sz="4" w:space="0" w:color="auto"/>
              <w:right w:val="single" w:sz="4" w:space="0" w:color="auto"/>
            </w:tcBorders>
            <w:shd w:val="clear" w:color="auto" w:fill="auto"/>
            <w:vAlign w:val="center"/>
            <w:hideMark/>
          </w:tcPr>
          <w:p w14:paraId="418AD17E"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цветно</w:t>
            </w:r>
          </w:p>
        </w:tc>
        <w:tc>
          <w:tcPr>
            <w:tcW w:w="1355" w:type="dxa"/>
            <w:tcBorders>
              <w:top w:val="nil"/>
              <w:left w:val="nil"/>
              <w:bottom w:val="single" w:sz="4" w:space="0" w:color="auto"/>
              <w:right w:val="single" w:sz="4" w:space="0" w:color="auto"/>
            </w:tcBorders>
            <w:shd w:val="clear" w:color="auto" w:fill="auto"/>
            <w:noWrap/>
            <w:vAlign w:val="center"/>
            <w:hideMark/>
          </w:tcPr>
          <w:p w14:paraId="0593B6A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0ED1E88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1.02</w:t>
            </w:r>
          </w:p>
        </w:tc>
      </w:tr>
      <w:tr w:rsidR="00516F31" w:rsidRPr="00516F31" w14:paraId="2808C5E8"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0BEFC49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w:t>
            </w:r>
          </w:p>
        </w:tc>
        <w:tc>
          <w:tcPr>
            <w:tcW w:w="11342" w:type="dxa"/>
            <w:gridSpan w:val="2"/>
            <w:tcBorders>
              <w:top w:val="nil"/>
              <w:left w:val="nil"/>
              <w:bottom w:val="single" w:sz="4" w:space="0" w:color="auto"/>
              <w:right w:val="single" w:sz="4" w:space="0" w:color="auto"/>
            </w:tcBorders>
            <w:shd w:val="clear" w:color="auto" w:fill="auto"/>
            <w:vAlign w:val="center"/>
            <w:hideMark/>
          </w:tcPr>
          <w:p w14:paraId="085573E1"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отменя се</w:t>
            </w:r>
          </w:p>
        </w:tc>
        <w:tc>
          <w:tcPr>
            <w:tcW w:w="1355" w:type="dxa"/>
            <w:tcBorders>
              <w:top w:val="nil"/>
              <w:left w:val="nil"/>
              <w:bottom w:val="single" w:sz="4" w:space="0" w:color="auto"/>
              <w:right w:val="single" w:sz="4" w:space="0" w:color="auto"/>
            </w:tcBorders>
            <w:shd w:val="clear" w:color="auto" w:fill="auto"/>
            <w:noWrap/>
            <w:vAlign w:val="center"/>
            <w:hideMark/>
          </w:tcPr>
          <w:p w14:paraId="514B39D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4DF76C7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7AA274D5"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739D235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7</w:t>
            </w:r>
          </w:p>
        </w:tc>
        <w:tc>
          <w:tcPr>
            <w:tcW w:w="11342" w:type="dxa"/>
            <w:gridSpan w:val="2"/>
            <w:tcBorders>
              <w:top w:val="nil"/>
              <w:left w:val="nil"/>
              <w:bottom w:val="single" w:sz="4" w:space="0" w:color="auto"/>
              <w:right w:val="single" w:sz="4" w:space="0" w:color="auto"/>
            </w:tcBorders>
            <w:shd w:val="clear" w:color="auto" w:fill="auto"/>
            <w:vAlign w:val="center"/>
            <w:hideMark/>
          </w:tcPr>
          <w:p w14:paraId="6E623E3C"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отменя се </w:t>
            </w:r>
          </w:p>
        </w:tc>
        <w:tc>
          <w:tcPr>
            <w:tcW w:w="1355" w:type="dxa"/>
            <w:tcBorders>
              <w:top w:val="nil"/>
              <w:left w:val="nil"/>
              <w:bottom w:val="single" w:sz="4" w:space="0" w:color="auto"/>
              <w:right w:val="single" w:sz="4" w:space="0" w:color="auto"/>
            </w:tcBorders>
            <w:shd w:val="clear" w:color="auto" w:fill="auto"/>
            <w:noWrap/>
            <w:vAlign w:val="center"/>
            <w:hideMark/>
          </w:tcPr>
          <w:p w14:paraId="49FA7E7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29D20F52"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06121575"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45690A7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8</w:t>
            </w:r>
          </w:p>
        </w:tc>
        <w:tc>
          <w:tcPr>
            <w:tcW w:w="11342" w:type="dxa"/>
            <w:gridSpan w:val="2"/>
            <w:tcBorders>
              <w:top w:val="nil"/>
              <w:left w:val="nil"/>
              <w:bottom w:val="single" w:sz="4" w:space="0" w:color="auto"/>
              <w:right w:val="single" w:sz="4" w:space="0" w:color="auto"/>
            </w:tcBorders>
            <w:shd w:val="clear" w:color="auto" w:fill="auto"/>
            <w:vAlign w:val="center"/>
            <w:hideMark/>
          </w:tcPr>
          <w:p w14:paraId="69C421AB"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Сканиране А4  - на страница</w:t>
            </w:r>
          </w:p>
        </w:tc>
        <w:tc>
          <w:tcPr>
            <w:tcW w:w="1355" w:type="dxa"/>
            <w:tcBorders>
              <w:top w:val="nil"/>
              <w:left w:val="nil"/>
              <w:bottom w:val="single" w:sz="4" w:space="0" w:color="auto"/>
              <w:right w:val="single" w:sz="4" w:space="0" w:color="auto"/>
            </w:tcBorders>
            <w:shd w:val="clear" w:color="auto" w:fill="auto"/>
            <w:noWrap/>
            <w:vAlign w:val="center"/>
            <w:hideMark/>
          </w:tcPr>
          <w:p w14:paraId="244C892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27370D9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1.02</w:t>
            </w:r>
          </w:p>
        </w:tc>
      </w:tr>
      <w:tr w:rsidR="00516F31" w:rsidRPr="00516F31" w14:paraId="6A59D1AE" w14:textId="77777777" w:rsidTr="00CB1210">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CDDFA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9</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3B0AD633"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Обработка на сканирани обекти - на страница</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29C8412A"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2.00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0278AB8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1.02</w:t>
            </w:r>
          </w:p>
        </w:tc>
      </w:tr>
      <w:tr w:rsidR="00516F31" w:rsidRPr="00516F31" w14:paraId="076D9A16" w14:textId="77777777" w:rsidTr="00CB1210">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CDE66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w:t>
            </w:r>
          </w:p>
        </w:tc>
        <w:tc>
          <w:tcPr>
            <w:tcW w:w="11342" w:type="dxa"/>
            <w:gridSpan w:val="2"/>
            <w:tcBorders>
              <w:top w:val="single" w:sz="4" w:space="0" w:color="auto"/>
              <w:left w:val="nil"/>
              <w:bottom w:val="single" w:sz="4" w:space="0" w:color="auto"/>
              <w:right w:val="nil"/>
            </w:tcBorders>
            <w:shd w:val="clear" w:color="auto" w:fill="auto"/>
            <w:noWrap/>
            <w:vAlign w:val="center"/>
            <w:hideMark/>
          </w:tcPr>
          <w:p w14:paraId="000D5810"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Прехвърляне на сканиран обект на магнитен носител на клиента - на страница</w:t>
            </w:r>
          </w:p>
        </w:tc>
        <w:tc>
          <w:tcPr>
            <w:tcW w:w="13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F8125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39E453B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0.51</w:t>
            </w:r>
          </w:p>
        </w:tc>
      </w:tr>
      <w:tr w:rsidR="00516F31" w:rsidRPr="00516F31" w14:paraId="3034341D" w14:textId="77777777" w:rsidTr="00CB1210">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BCED5A"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11</w:t>
            </w:r>
          </w:p>
        </w:tc>
        <w:tc>
          <w:tcPr>
            <w:tcW w:w="11342" w:type="dxa"/>
            <w:gridSpan w:val="2"/>
            <w:tcBorders>
              <w:top w:val="single" w:sz="4" w:space="0" w:color="auto"/>
              <w:left w:val="nil"/>
              <w:bottom w:val="nil"/>
              <w:right w:val="nil"/>
            </w:tcBorders>
            <w:shd w:val="clear" w:color="auto" w:fill="auto"/>
            <w:noWrap/>
            <w:vAlign w:val="center"/>
            <w:hideMark/>
          </w:tcPr>
          <w:p w14:paraId="74EA4160"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Изпращане на електронна поща - на страница</w:t>
            </w:r>
          </w:p>
        </w:tc>
        <w:tc>
          <w:tcPr>
            <w:tcW w:w="13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DAFC1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0.30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410677F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0.15</w:t>
            </w:r>
          </w:p>
        </w:tc>
      </w:tr>
      <w:tr w:rsidR="00516F31" w:rsidRPr="00516F31" w14:paraId="77D80E6E" w14:textId="77777777" w:rsidTr="00CB1210">
        <w:trPr>
          <w:trHeight w:val="315"/>
        </w:trPr>
        <w:tc>
          <w:tcPr>
            <w:tcW w:w="560" w:type="dxa"/>
            <w:tcBorders>
              <w:top w:val="single" w:sz="4" w:space="0" w:color="auto"/>
              <w:left w:val="single" w:sz="4" w:space="0" w:color="auto"/>
              <w:bottom w:val="single" w:sz="4" w:space="0" w:color="auto"/>
              <w:right w:val="nil"/>
            </w:tcBorders>
            <w:shd w:val="clear" w:color="auto" w:fill="auto"/>
            <w:noWrap/>
            <w:vAlign w:val="bottom"/>
            <w:hideMark/>
          </w:tcPr>
          <w:p w14:paraId="5DC0150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12</w:t>
            </w:r>
          </w:p>
        </w:tc>
        <w:tc>
          <w:tcPr>
            <w:tcW w:w="1134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CF374E0"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Извличане на конкретна информация от Интернет - на страница</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12D78C38"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722B07D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0.51</w:t>
            </w:r>
          </w:p>
        </w:tc>
      </w:tr>
      <w:tr w:rsidR="00516F31" w:rsidRPr="00516F31" w14:paraId="24CB0891"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36AE77A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13</w:t>
            </w:r>
          </w:p>
        </w:tc>
        <w:tc>
          <w:tcPr>
            <w:tcW w:w="11342" w:type="dxa"/>
            <w:gridSpan w:val="2"/>
            <w:tcBorders>
              <w:top w:val="nil"/>
              <w:left w:val="nil"/>
              <w:bottom w:val="nil"/>
              <w:right w:val="nil"/>
            </w:tcBorders>
            <w:shd w:val="clear" w:color="auto" w:fill="auto"/>
            <w:noWrap/>
            <w:vAlign w:val="center"/>
            <w:hideMark/>
          </w:tcPr>
          <w:p w14:paraId="5E3094C9"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Представяне на фирми в сайта на общината - на страница</w:t>
            </w:r>
          </w:p>
        </w:tc>
        <w:tc>
          <w:tcPr>
            <w:tcW w:w="1355" w:type="dxa"/>
            <w:tcBorders>
              <w:top w:val="nil"/>
              <w:left w:val="single" w:sz="4" w:space="0" w:color="auto"/>
              <w:bottom w:val="single" w:sz="4" w:space="0" w:color="auto"/>
              <w:right w:val="single" w:sz="4" w:space="0" w:color="auto"/>
            </w:tcBorders>
            <w:shd w:val="clear" w:color="auto" w:fill="auto"/>
            <w:noWrap/>
            <w:vAlign w:val="center"/>
            <w:hideMark/>
          </w:tcPr>
          <w:p w14:paraId="08C8C46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30.00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1924688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15.34</w:t>
            </w:r>
          </w:p>
        </w:tc>
      </w:tr>
      <w:tr w:rsidR="00516F31" w:rsidRPr="00516F31" w14:paraId="4BDEC8B0"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1C14706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14</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5727FA93"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отменя се</w:t>
            </w:r>
          </w:p>
        </w:tc>
        <w:tc>
          <w:tcPr>
            <w:tcW w:w="1355" w:type="dxa"/>
            <w:tcBorders>
              <w:top w:val="nil"/>
              <w:left w:val="nil"/>
              <w:bottom w:val="single" w:sz="4" w:space="0" w:color="auto"/>
              <w:right w:val="single" w:sz="4" w:space="0" w:color="auto"/>
            </w:tcBorders>
            <w:shd w:val="clear" w:color="auto" w:fill="auto"/>
            <w:noWrap/>
            <w:vAlign w:val="center"/>
            <w:hideMark/>
          </w:tcPr>
          <w:p w14:paraId="33C4C23A"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1E5C0955"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7DA21C1C"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3CC5D45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15</w:t>
            </w:r>
          </w:p>
        </w:tc>
        <w:tc>
          <w:tcPr>
            <w:tcW w:w="11342" w:type="dxa"/>
            <w:gridSpan w:val="2"/>
            <w:tcBorders>
              <w:top w:val="nil"/>
              <w:left w:val="nil"/>
              <w:bottom w:val="single" w:sz="4" w:space="0" w:color="auto"/>
              <w:right w:val="single" w:sz="4" w:space="0" w:color="auto"/>
            </w:tcBorders>
            <w:shd w:val="clear" w:color="auto" w:fill="auto"/>
            <w:vAlign w:val="center"/>
            <w:hideMark/>
          </w:tcPr>
          <w:p w14:paraId="0C70D81E"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отменя се </w:t>
            </w:r>
          </w:p>
        </w:tc>
        <w:tc>
          <w:tcPr>
            <w:tcW w:w="1355" w:type="dxa"/>
            <w:tcBorders>
              <w:top w:val="nil"/>
              <w:left w:val="nil"/>
              <w:bottom w:val="single" w:sz="4" w:space="0" w:color="auto"/>
              <w:right w:val="single" w:sz="4" w:space="0" w:color="auto"/>
            </w:tcBorders>
            <w:shd w:val="clear" w:color="auto" w:fill="auto"/>
            <w:noWrap/>
            <w:vAlign w:val="center"/>
            <w:hideMark/>
          </w:tcPr>
          <w:p w14:paraId="601FB2B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3B17083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213511F3" w14:textId="77777777" w:rsidTr="00516F31">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4F1D55F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16</w:t>
            </w:r>
          </w:p>
        </w:tc>
        <w:tc>
          <w:tcPr>
            <w:tcW w:w="11342" w:type="dxa"/>
            <w:gridSpan w:val="2"/>
            <w:tcBorders>
              <w:top w:val="single" w:sz="4" w:space="0" w:color="auto"/>
              <w:left w:val="nil"/>
              <w:bottom w:val="single" w:sz="4" w:space="0" w:color="auto"/>
              <w:right w:val="nil"/>
            </w:tcBorders>
            <w:shd w:val="clear" w:color="auto" w:fill="auto"/>
            <w:noWrap/>
            <w:vAlign w:val="center"/>
            <w:hideMark/>
          </w:tcPr>
          <w:p w14:paraId="3378691B"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Изпращане на информация по факс - на страница</w:t>
            </w:r>
          </w:p>
        </w:tc>
        <w:tc>
          <w:tcPr>
            <w:tcW w:w="1355" w:type="dxa"/>
            <w:tcBorders>
              <w:top w:val="nil"/>
              <w:left w:val="single" w:sz="4" w:space="0" w:color="auto"/>
              <w:bottom w:val="single" w:sz="4" w:space="0" w:color="auto"/>
              <w:right w:val="single" w:sz="4" w:space="0" w:color="auto"/>
            </w:tcBorders>
            <w:shd w:val="clear" w:color="auto" w:fill="auto"/>
            <w:noWrap/>
            <w:vAlign w:val="center"/>
            <w:hideMark/>
          </w:tcPr>
          <w:p w14:paraId="2D65125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197E66A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0.51</w:t>
            </w:r>
          </w:p>
        </w:tc>
      </w:tr>
      <w:tr w:rsidR="00516F31" w:rsidRPr="00516F31" w14:paraId="5DD1DA1A" w14:textId="77777777" w:rsidTr="00516F31">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FE65B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lastRenderedPageBreak/>
              <w:t>17</w:t>
            </w:r>
          </w:p>
        </w:tc>
        <w:tc>
          <w:tcPr>
            <w:tcW w:w="11342" w:type="dxa"/>
            <w:gridSpan w:val="2"/>
            <w:tcBorders>
              <w:top w:val="single" w:sz="4" w:space="0" w:color="auto"/>
              <w:left w:val="nil"/>
              <w:bottom w:val="single" w:sz="4" w:space="0" w:color="auto"/>
              <w:right w:val="nil"/>
            </w:tcBorders>
            <w:shd w:val="clear" w:color="auto" w:fill="auto"/>
            <w:noWrap/>
            <w:vAlign w:val="center"/>
            <w:hideMark/>
          </w:tcPr>
          <w:p w14:paraId="3991713B"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Получаване на информация по факс - на страница</w:t>
            </w:r>
          </w:p>
        </w:tc>
        <w:tc>
          <w:tcPr>
            <w:tcW w:w="13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1A40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0.50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08EF425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0.26</w:t>
            </w:r>
          </w:p>
        </w:tc>
      </w:tr>
      <w:tr w:rsidR="00516F31" w:rsidRPr="00516F31" w14:paraId="32CDF810" w14:textId="77777777" w:rsidTr="00516F31">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A8FBF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18</w:t>
            </w:r>
          </w:p>
        </w:tc>
        <w:tc>
          <w:tcPr>
            <w:tcW w:w="11342" w:type="dxa"/>
            <w:gridSpan w:val="2"/>
            <w:tcBorders>
              <w:top w:val="single" w:sz="4" w:space="0" w:color="auto"/>
              <w:left w:val="nil"/>
              <w:bottom w:val="nil"/>
              <w:right w:val="nil"/>
            </w:tcBorders>
            <w:shd w:val="clear" w:color="auto" w:fill="auto"/>
            <w:noWrap/>
            <w:vAlign w:val="center"/>
            <w:hideMark/>
          </w:tcPr>
          <w:p w14:paraId="2BD85CB3"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Заверка на регистри за покупка и продажба на черни и цветни метали - на брой</w:t>
            </w:r>
          </w:p>
        </w:tc>
        <w:tc>
          <w:tcPr>
            <w:tcW w:w="13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690A8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6C6C70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5.11</w:t>
            </w:r>
          </w:p>
        </w:tc>
      </w:tr>
      <w:tr w:rsidR="00516F31" w:rsidRPr="00516F31" w14:paraId="6B89B54D" w14:textId="77777777" w:rsidTr="00CB1210">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B2513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19</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2DE23E77"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отменя се</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5B83176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4F25786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27D49856" w14:textId="77777777" w:rsidTr="00CB1210">
        <w:trPr>
          <w:trHeight w:val="63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CFD44A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20</w:t>
            </w:r>
          </w:p>
        </w:tc>
        <w:tc>
          <w:tcPr>
            <w:tcW w:w="11342" w:type="dxa"/>
            <w:gridSpan w:val="2"/>
            <w:tcBorders>
              <w:top w:val="nil"/>
              <w:left w:val="nil"/>
              <w:bottom w:val="single" w:sz="4" w:space="0" w:color="auto"/>
              <w:right w:val="single" w:sz="4" w:space="0" w:color="auto"/>
            </w:tcBorders>
            <w:shd w:val="clear" w:color="auto" w:fill="auto"/>
            <w:vAlign w:val="center"/>
            <w:hideMark/>
          </w:tcPr>
          <w:p w14:paraId="3B3FBA45"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разрешително за таксиметров превоз на пътници на територията на Община Мизия, за срок от 1 година .</w:t>
            </w:r>
          </w:p>
        </w:tc>
        <w:tc>
          <w:tcPr>
            <w:tcW w:w="1355" w:type="dxa"/>
            <w:tcBorders>
              <w:top w:val="nil"/>
              <w:left w:val="nil"/>
              <w:bottom w:val="single" w:sz="4" w:space="0" w:color="auto"/>
              <w:right w:val="single" w:sz="4" w:space="0" w:color="auto"/>
            </w:tcBorders>
            <w:shd w:val="clear" w:color="auto" w:fill="auto"/>
            <w:noWrap/>
            <w:vAlign w:val="center"/>
            <w:hideMark/>
          </w:tcPr>
          <w:p w14:paraId="16D9CFB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30.00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3D0299D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15.34</w:t>
            </w:r>
          </w:p>
        </w:tc>
      </w:tr>
      <w:tr w:rsidR="00516F31" w:rsidRPr="00516F31" w14:paraId="2C6B444A"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21E4DCC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21</w:t>
            </w:r>
          </w:p>
        </w:tc>
        <w:tc>
          <w:tcPr>
            <w:tcW w:w="11342" w:type="dxa"/>
            <w:gridSpan w:val="2"/>
            <w:tcBorders>
              <w:top w:val="nil"/>
              <w:left w:val="nil"/>
              <w:bottom w:val="single" w:sz="4" w:space="0" w:color="auto"/>
              <w:right w:val="single" w:sz="4" w:space="0" w:color="auto"/>
            </w:tcBorders>
            <w:shd w:val="clear" w:color="auto" w:fill="auto"/>
            <w:noWrap/>
            <w:vAlign w:val="center"/>
            <w:hideMark/>
          </w:tcPr>
          <w:p w14:paraId="63F7A233"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дубликат на разрешително за таксиметров превоз на пътници</w:t>
            </w:r>
          </w:p>
        </w:tc>
        <w:tc>
          <w:tcPr>
            <w:tcW w:w="1355" w:type="dxa"/>
            <w:tcBorders>
              <w:top w:val="nil"/>
              <w:left w:val="nil"/>
              <w:bottom w:val="single" w:sz="4" w:space="0" w:color="auto"/>
              <w:right w:val="single" w:sz="4" w:space="0" w:color="auto"/>
            </w:tcBorders>
            <w:shd w:val="clear" w:color="auto" w:fill="auto"/>
            <w:noWrap/>
            <w:vAlign w:val="center"/>
            <w:hideMark/>
          </w:tcPr>
          <w:p w14:paraId="2E1676CA"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2ED7EB5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2.56</w:t>
            </w:r>
          </w:p>
        </w:tc>
      </w:tr>
      <w:tr w:rsidR="00516F31" w:rsidRPr="00516F31" w14:paraId="4EE6ADE5" w14:textId="77777777" w:rsidTr="00CB1210">
        <w:trPr>
          <w:trHeight w:val="63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2A2797C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22</w:t>
            </w:r>
          </w:p>
        </w:tc>
        <w:tc>
          <w:tcPr>
            <w:tcW w:w="11342" w:type="dxa"/>
            <w:gridSpan w:val="2"/>
            <w:tcBorders>
              <w:top w:val="nil"/>
              <w:left w:val="nil"/>
              <w:bottom w:val="single" w:sz="4" w:space="0" w:color="auto"/>
              <w:right w:val="single" w:sz="4" w:space="0" w:color="auto"/>
            </w:tcBorders>
            <w:shd w:val="clear" w:color="auto" w:fill="auto"/>
            <w:vAlign w:val="center"/>
            <w:hideMark/>
          </w:tcPr>
          <w:p w14:paraId="4BF5D540"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удостоверение за наличие или липса на претенции за възстановяване на собствеността върху недвижими имоти</w:t>
            </w:r>
          </w:p>
        </w:tc>
        <w:tc>
          <w:tcPr>
            <w:tcW w:w="1355" w:type="dxa"/>
            <w:tcBorders>
              <w:top w:val="nil"/>
              <w:left w:val="nil"/>
              <w:bottom w:val="single" w:sz="4" w:space="0" w:color="auto"/>
              <w:right w:val="single" w:sz="4" w:space="0" w:color="auto"/>
            </w:tcBorders>
            <w:shd w:val="clear" w:color="auto" w:fill="auto"/>
            <w:noWrap/>
            <w:vAlign w:val="center"/>
            <w:hideMark/>
          </w:tcPr>
          <w:p w14:paraId="3102E80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578CC822"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5.11</w:t>
            </w:r>
          </w:p>
        </w:tc>
      </w:tr>
      <w:tr w:rsidR="00516F31" w:rsidRPr="00516F31" w14:paraId="64E3E50F"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02AA197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23</w:t>
            </w:r>
          </w:p>
        </w:tc>
        <w:tc>
          <w:tcPr>
            <w:tcW w:w="11342" w:type="dxa"/>
            <w:gridSpan w:val="2"/>
            <w:tcBorders>
              <w:top w:val="nil"/>
              <w:left w:val="nil"/>
              <w:bottom w:val="single" w:sz="4" w:space="0" w:color="auto"/>
              <w:right w:val="single" w:sz="4" w:space="0" w:color="auto"/>
            </w:tcBorders>
            <w:shd w:val="clear" w:color="auto" w:fill="auto"/>
            <w:noWrap/>
            <w:vAlign w:val="center"/>
            <w:hideMark/>
          </w:tcPr>
          <w:p w14:paraId="529F9397"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удостоверение относно собствеността на недвижими имоти</w:t>
            </w:r>
          </w:p>
        </w:tc>
        <w:tc>
          <w:tcPr>
            <w:tcW w:w="1355" w:type="dxa"/>
            <w:tcBorders>
              <w:top w:val="nil"/>
              <w:left w:val="nil"/>
              <w:bottom w:val="single" w:sz="4" w:space="0" w:color="auto"/>
              <w:right w:val="single" w:sz="4" w:space="0" w:color="auto"/>
            </w:tcBorders>
            <w:shd w:val="clear" w:color="auto" w:fill="auto"/>
            <w:noWrap/>
            <w:vAlign w:val="center"/>
            <w:hideMark/>
          </w:tcPr>
          <w:p w14:paraId="4EEDEBE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187F40C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5.11</w:t>
            </w:r>
          </w:p>
        </w:tc>
      </w:tr>
      <w:tr w:rsidR="00516F31" w:rsidRPr="00516F31" w14:paraId="1152CBD7" w14:textId="77777777" w:rsidTr="00CB1210">
        <w:trPr>
          <w:trHeight w:val="63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5D74C1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24</w:t>
            </w:r>
          </w:p>
        </w:tc>
        <w:tc>
          <w:tcPr>
            <w:tcW w:w="11342" w:type="dxa"/>
            <w:gridSpan w:val="2"/>
            <w:tcBorders>
              <w:top w:val="nil"/>
              <w:left w:val="nil"/>
              <w:bottom w:val="single" w:sz="4" w:space="0" w:color="auto"/>
              <w:right w:val="single" w:sz="4" w:space="0" w:color="auto"/>
            </w:tcBorders>
            <w:shd w:val="clear" w:color="auto" w:fill="auto"/>
            <w:vAlign w:val="center"/>
            <w:hideMark/>
          </w:tcPr>
          <w:p w14:paraId="7F8EC773"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Справки по актовите книги и издаване на заверени копия от документи относно общинска собственост</w:t>
            </w:r>
          </w:p>
        </w:tc>
        <w:tc>
          <w:tcPr>
            <w:tcW w:w="1355" w:type="dxa"/>
            <w:tcBorders>
              <w:top w:val="nil"/>
              <w:left w:val="nil"/>
              <w:bottom w:val="single" w:sz="4" w:space="0" w:color="auto"/>
              <w:right w:val="single" w:sz="4" w:space="0" w:color="auto"/>
            </w:tcBorders>
            <w:shd w:val="clear" w:color="auto" w:fill="auto"/>
            <w:noWrap/>
            <w:vAlign w:val="center"/>
            <w:hideMark/>
          </w:tcPr>
          <w:p w14:paraId="2386705A"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4.00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779103F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2.05</w:t>
            </w:r>
          </w:p>
        </w:tc>
      </w:tr>
      <w:tr w:rsidR="00516F31" w:rsidRPr="00516F31" w14:paraId="66B7765F"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3062C32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25</w:t>
            </w:r>
          </w:p>
        </w:tc>
        <w:tc>
          <w:tcPr>
            <w:tcW w:w="11342" w:type="dxa"/>
            <w:gridSpan w:val="2"/>
            <w:tcBorders>
              <w:top w:val="nil"/>
              <w:left w:val="nil"/>
              <w:bottom w:val="single" w:sz="4" w:space="0" w:color="auto"/>
              <w:right w:val="single" w:sz="4" w:space="0" w:color="auto"/>
            </w:tcBorders>
            <w:shd w:val="clear" w:color="auto" w:fill="auto"/>
            <w:noWrap/>
            <w:vAlign w:val="center"/>
            <w:hideMark/>
          </w:tcPr>
          <w:p w14:paraId="57E5BD61" w14:textId="1C2D2F6F"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Установяване на жилищни нужди - </w:t>
            </w:r>
            <w:r w:rsidRPr="00516F31">
              <w:rPr>
                <w:rFonts w:ascii="Times New Roman" w:eastAsia="Times New Roman" w:hAnsi="Times New Roman" w:cs="Times New Roman"/>
                <w:lang w:bidi="ar-SA"/>
              </w:rPr>
              <w:t>картотекиране</w:t>
            </w:r>
            <w:r w:rsidRPr="00516F31">
              <w:rPr>
                <w:rFonts w:ascii="Times New Roman" w:eastAsia="Times New Roman" w:hAnsi="Times New Roman" w:cs="Times New Roman"/>
                <w:lang w:bidi="ar-SA"/>
              </w:rPr>
              <w:t xml:space="preserve"> и издаване на удостоверение</w:t>
            </w:r>
          </w:p>
        </w:tc>
        <w:tc>
          <w:tcPr>
            <w:tcW w:w="1355" w:type="dxa"/>
            <w:tcBorders>
              <w:top w:val="nil"/>
              <w:left w:val="nil"/>
              <w:bottom w:val="single" w:sz="4" w:space="0" w:color="auto"/>
              <w:right w:val="single" w:sz="4" w:space="0" w:color="auto"/>
            </w:tcBorders>
            <w:shd w:val="clear" w:color="auto" w:fill="auto"/>
            <w:noWrap/>
            <w:vAlign w:val="center"/>
            <w:hideMark/>
          </w:tcPr>
          <w:p w14:paraId="239F2900"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2BF4BB05"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2.56</w:t>
            </w:r>
          </w:p>
        </w:tc>
      </w:tr>
      <w:tr w:rsidR="00516F31" w:rsidRPr="00516F31" w14:paraId="4659135D"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2745064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26</w:t>
            </w:r>
          </w:p>
        </w:tc>
        <w:tc>
          <w:tcPr>
            <w:tcW w:w="11342" w:type="dxa"/>
            <w:gridSpan w:val="2"/>
            <w:tcBorders>
              <w:top w:val="nil"/>
              <w:left w:val="nil"/>
              <w:bottom w:val="single" w:sz="4" w:space="0" w:color="auto"/>
              <w:right w:val="single" w:sz="4" w:space="0" w:color="auto"/>
            </w:tcBorders>
            <w:shd w:val="clear" w:color="auto" w:fill="auto"/>
            <w:noWrap/>
            <w:vAlign w:val="center"/>
            <w:hideMark/>
          </w:tcPr>
          <w:p w14:paraId="1E0DF376"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отменя се </w:t>
            </w:r>
          </w:p>
        </w:tc>
        <w:tc>
          <w:tcPr>
            <w:tcW w:w="1355" w:type="dxa"/>
            <w:tcBorders>
              <w:top w:val="nil"/>
              <w:left w:val="nil"/>
              <w:bottom w:val="single" w:sz="4" w:space="0" w:color="auto"/>
              <w:right w:val="single" w:sz="4" w:space="0" w:color="auto"/>
            </w:tcBorders>
            <w:shd w:val="clear" w:color="auto" w:fill="auto"/>
            <w:noWrap/>
            <w:vAlign w:val="center"/>
            <w:hideMark/>
          </w:tcPr>
          <w:p w14:paraId="1841B56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2BD931D2"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1370FA3F" w14:textId="77777777" w:rsidTr="00CB1210">
        <w:trPr>
          <w:trHeight w:val="63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248BAF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27</w:t>
            </w:r>
          </w:p>
        </w:tc>
        <w:tc>
          <w:tcPr>
            <w:tcW w:w="11342" w:type="dxa"/>
            <w:gridSpan w:val="2"/>
            <w:tcBorders>
              <w:top w:val="nil"/>
              <w:left w:val="nil"/>
              <w:bottom w:val="single" w:sz="4" w:space="0" w:color="auto"/>
              <w:right w:val="single" w:sz="4" w:space="0" w:color="auto"/>
            </w:tcBorders>
            <w:shd w:val="clear" w:color="auto" w:fill="auto"/>
            <w:vAlign w:val="center"/>
            <w:hideMark/>
          </w:tcPr>
          <w:p w14:paraId="1B3969F4"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355" w:type="dxa"/>
            <w:tcBorders>
              <w:top w:val="nil"/>
              <w:left w:val="nil"/>
              <w:bottom w:val="single" w:sz="4" w:space="0" w:color="auto"/>
              <w:right w:val="single" w:sz="4" w:space="0" w:color="auto"/>
            </w:tcBorders>
            <w:shd w:val="clear" w:color="auto" w:fill="auto"/>
            <w:noWrap/>
            <w:vAlign w:val="center"/>
            <w:hideMark/>
          </w:tcPr>
          <w:p w14:paraId="04A26F6A"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6698EAB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5.11</w:t>
            </w:r>
          </w:p>
        </w:tc>
      </w:tr>
      <w:tr w:rsidR="00516F31" w:rsidRPr="00516F31" w14:paraId="4621162B" w14:textId="77777777" w:rsidTr="00CB1210">
        <w:trPr>
          <w:trHeight w:val="63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03D0A3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28</w:t>
            </w:r>
          </w:p>
        </w:tc>
        <w:tc>
          <w:tcPr>
            <w:tcW w:w="11342" w:type="dxa"/>
            <w:gridSpan w:val="2"/>
            <w:tcBorders>
              <w:top w:val="nil"/>
              <w:left w:val="nil"/>
              <w:bottom w:val="single" w:sz="4" w:space="0" w:color="auto"/>
              <w:right w:val="single" w:sz="4" w:space="0" w:color="auto"/>
            </w:tcBorders>
            <w:shd w:val="clear" w:color="auto" w:fill="auto"/>
            <w:vAlign w:val="center"/>
            <w:hideMark/>
          </w:tcPr>
          <w:p w14:paraId="70BDDD2F"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удостоверение за наличие или липса на съставен акт за общинска собственост</w:t>
            </w:r>
          </w:p>
        </w:tc>
        <w:tc>
          <w:tcPr>
            <w:tcW w:w="1355" w:type="dxa"/>
            <w:tcBorders>
              <w:top w:val="nil"/>
              <w:left w:val="nil"/>
              <w:bottom w:val="single" w:sz="4" w:space="0" w:color="auto"/>
              <w:right w:val="single" w:sz="4" w:space="0" w:color="auto"/>
            </w:tcBorders>
            <w:shd w:val="clear" w:color="auto" w:fill="auto"/>
            <w:noWrap/>
            <w:vAlign w:val="center"/>
            <w:hideMark/>
          </w:tcPr>
          <w:p w14:paraId="3EDB41F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7C7F9918"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5.11</w:t>
            </w:r>
          </w:p>
        </w:tc>
      </w:tr>
      <w:tr w:rsidR="00516F31" w:rsidRPr="00516F31" w14:paraId="0D6271AC" w14:textId="77777777" w:rsidTr="00CB1210">
        <w:trPr>
          <w:trHeight w:val="63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E5C518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29</w:t>
            </w:r>
          </w:p>
        </w:tc>
        <w:tc>
          <w:tcPr>
            <w:tcW w:w="11342" w:type="dxa"/>
            <w:gridSpan w:val="2"/>
            <w:tcBorders>
              <w:top w:val="single" w:sz="4" w:space="0" w:color="auto"/>
              <w:left w:val="nil"/>
              <w:bottom w:val="single" w:sz="4" w:space="0" w:color="auto"/>
              <w:right w:val="nil"/>
            </w:tcBorders>
            <w:shd w:val="clear" w:color="auto" w:fill="auto"/>
            <w:vAlign w:val="center"/>
            <w:hideMark/>
          </w:tcPr>
          <w:p w14:paraId="36B17793"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Справка относно разпределение на идеални части от общите части на сгради с етажна собственост</w:t>
            </w:r>
          </w:p>
        </w:tc>
        <w:tc>
          <w:tcPr>
            <w:tcW w:w="1355" w:type="dxa"/>
            <w:tcBorders>
              <w:top w:val="nil"/>
              <w:left w:val="single" w:sz="4" w:space="0" w:color="auto"/>
              <w:bottom w:val="single" w:sz="4" w:space="0" w:color="auto"/>
              <w:right w:val="single" w:sz="4" w:space="0" w:color="auto"/>
            </w:tcBorders>
            <w:shd w:val="clear" w:color="auto" w:fill="auto"/>
            <w:noWrap/>
            <w:vAlign w:val="center"/>
            <w:hideMark/>
          </w:tcPr>
          <w:p w14:paraId="514504D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5FD8708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5.11</w:t>
            </w:r>
          </w:p>
        </w:tc>
      </w:tr>
      <w:tr w:rsidR="00516F31" w:rsidRPr="00516F31" w14:paraId="6A37E07B"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14AF798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30</w:t>
            </w:r>
          </w:p>
        </w:tc>
        <w:tc>
          <w:tcPr>
            <w:tcW w:w="11342" w:type="dxa"/>
            <w:gridSpan w:val="2"/>
            <w:tcBorders>
              <w:top w:val="single" w:sz="4" w:space="0" w:color="auto"/>
              <w:left w:val="nil"/>
              <w:bottom w:val="nil"/>
              <w:right w:val="nil"/>
            </w:tcBorders>
            <w:shd w:val="clear" w:color="auto" w:fill="auto"/>
            <w:noWrap/>
            <w:vAlign w:val="center"/>
            <w:hideMark/>
          </w:tcPr>
          <w:p w14:paraId="2AD6D431"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заповед за изземване на имот</w:t>
            </w:r>
          </w:p>
        </w:tc>
        <w:tc>
          <w:tcPr>
            <w:tcW w:w="1355" w:type="dxa"/>
            <w:tcBorders>
              <w:top w:val="nil"/>
              <w:left w:val="single" w:sz="4" w:space="0" w:color="auto"/>
              <w:bottom w:val="single" w:sz="4" w:space="0" w:color="auto"/>
              <w:right w:val="single" w:sz="4" w:space="0" w:color="auto"/>
            </w:tcBorders>
            <w:shd w:val="clear" w:color="auto" w:fill="auto"/>
            <w:noWrap/>
            <w:vAlign w:val="center"/>
            <w:hideMark/>
          </w:tcPr>
          <w:p w14:paraId="0E97179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5570FA1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14E4257B"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7CABC67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31</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64EABA9F"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отменя се </w:t>
            </w:r>
          </w:p>
        </w:tc>
        <w:tc>
          <w:tcPr>
            <w:tcW w:w="1355" w:type="dxa"/>
            <w:tcBorders>
              <w:top w:val="nil"/>
              <w:left w:val="nil"/>
              <w:bottom w:val="single" w:sz="4" w:space="0" w:color="auto"/>
              <w:right w:val="single" w:sz="4" w:space="0" w:color="auto"/>
            </w:tcBorders>
            <w:shd w:val="clear" w:color="auto" w:fill="auto"/>
            <w:noWrap/>
            <w:vAlign w:val="center"/>
            <w:hideMark/>
          </w:tcPr>
          <w:p w14:paraId="1C06408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36E5471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0FD0061F" w14:textId="77777777" w:rsidTr="00CB1210">
        <w:trPr>
          <w:trHeight w:val="94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F7E8C0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32</w:t>
            </w:r>
          </w:p>
        </w:tc>
        <w:tc>
          <w:tcPr>
            <w:tcW w:w="11342" w:type="dxa"/>
            <w:gridSpan w:val="2"/>
            <w:tcBorders>
              <w:top w:val="nil"/>
              <w:left w:val="nil"/>
              <w:bottom w:val="single" w:sz="4" w:space="0" w:color="auto"/>
              <w:right w:val="single" w:sz="4" w:space="0" w:color="auto"/>
            </w:tcBorders>
            <w:shd w:val="clear" w:color="auto" w:fill="auto"/>
            <w:vAlign w:val="center"/>
            <w:hideMark/>
          </w:tcPr>
          <w:p w14:paraId="04CF49DB"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Приемане и обработване на искания и жалби, свързани с възстановяване на собствеността върху земи в и извън границите на урбанизираните територии</w:t>
            </w:r>
          </w:p>
        </w:tc>
        <w:tc>
          <w:tcPr>
            <w:tcW w:w="1355" w:type="dxa"/>
            <w:tcBorders>
              <w:top w:val="nil"/>
              <w:left w:val="nil"/>
              <w:bottom w:val="single" w:sz="4" w:space="0" w:color="auto"/>
              <w:right w:val="single" w:sz="4" w:space="0" w:color="auto"/>
            </w:tcBorders>
            <w:shd w:val="clear" w:color="auto" w:fill="auto"/>
            <w:noWrap/>
            <w:vAlign w:val="center"/>
            <w:hideMark/>
          </w:tcPr>
          <w:p w14:paraId="1F51117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0417602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6A41867A" w14:textId="77777777" w:rsidTr="00CB1210">
        <w:trPr>
          <w:trHeight w:val="94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779DA"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33</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7A5A6893"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Приемане и обработване на искания и жалби, свързани с придобиване право на собственост от граждани, с предоставено право на ползване по реда на Закона за собствеността и ползването на земеделските земи</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796ABB12"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0E97A27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413E6224" w14:textId="77777777" w:rsidTr="00CB1210">
        <w:trPr>
          <w:trHeight w:val="94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D0D3D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34</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5C5B603A"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Приемане и обработване на искания и жалби, свързани с оценка на сгради и подобрения върху земи в и извън границите на урбанизираните територии по реда на ЗСПЗЗ</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388786C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424A8E35"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1F5120EA" w14:textId="77777777" w:rsidTr="00CB1210">
        <w:trPr>
          <w:trHeight w:val="1260"/>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47E595"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lastRenderedPageBreak/>
              <w:t>35</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0E3F4B31"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Приемане на искания и жалби, свързани с издаването на протокол за въвод във владение върху земи в и извън границите на урбанизираните територии по реда на Закона за собствеността и ползването на земеделските земи</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2D3443E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491E0275"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4874A3A3" w14:textId="77777777" w:rsidTr="00CB1210">
        <w:trPr>
          <w:trHeight w:val="630"/>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6885C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36</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72E0014C"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пропуски за влизане в зоните и улиците, ограничени за движение на пътни превозни средства</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169EA5B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3.00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5F472C20"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1.53</w:t>
            </w:r>
          </w:p>
        </w:tc>
      </w:tr>
      <w:tr w:rsidR="00516F31" w:rsidRPr="00516F31" w14:paraId="41606876"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DB6802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37</w:t>
            </w:r>
          </w:p>
        </w:tc>
        <w:tc>
          <w:tcPr>
            <w:tcW w:w="11342" w:type="dxa"/>
            <w:gridSpan w:val="2"/>
            <w:tcBorders>
              <w:top w:val="nil"/>
              <w:left w:val="nil"/>
              <w:bottom w:val="single" w:sz="4" w:space="0" w:color="auto"/>
              <w:right w:val="single" w:sz="4" w:space="0" w:color="auto"/>
            </w:tcBorders>
            <w:shd w:val="clear" w:color="auto" w:fill="auto"/>
            <w:noWrap/>
            <w:vAlign w:val="center"/>
            <w:hideMark/>
          </w:tcPr>
          <w:p w14:paraId="1D5F2D24"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Заверка на регистър на настанените туристи и на реализираните от тях нощувки</w:t>
            </w:r>
          </w:p>
        </w:tc>
        <w:tc>
          <w:tcPr>
            <w:tcW w:w="1355" w:type="dxa"/>
            <w:tcBorders>
              <w:top w:val="nil"/>
              <w:left w:val="nil"/>
              <w:bottom w:val="single" w:sz="4" w:space="0" w:color="auto"/>
              <w:right w:val="single" w:sz="4" w:space="0" w:color="auto"/>
            </w:tcBorders>
            <w:shd w:val="clear" w:color="auto" w:fill="auto"/>
            <w:noWrap/>
            <w:vAlign w:val="center"/>
            <w:hideMark/>
          </w:tcPr>
          <w:p w14:paraId="675370C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071B678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2.56</w:t>
            </w:r>
          </w:p>
        </w:tc>
      </w:tr>
      <w:tr w:rsidR="00516F31" w:rsidRPr="00516F31" w14:paraId="2A368ED3" w14:textId="77777777" w:rsidTr="00CB1210">
        <w:trPr>
          <w:trHeight w:val="63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A94415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38</w:t>
            </w:r>
          </w:p>
        </w:tc>
        <w:tc>
          <w:tcPr>
            <w:tcW w:w="11342" w:type="dxa"/>
            <w:gridSpan w:val="2"/>
            <w:tcBorders>
              <w:top w:val="nil"/>
              <w:left w:val="nil"/>
              <w:bottom w:val="single" w:sz="4" w:space="0" w:color="auto"/>
              <w:right w:val="single" w:sz="4" w:space="0" w:color="auto"/>
            </w:tcBorders>
            <w:shd w:val="clear" w:color="auto" w:fill="auto"/>
            <w:vAlign w:val="center"/>
            <w:hideMark/>
          </w:tcPr>
          <w:p w14:paraId="149BBBF1"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Вписване на настъпили промени в обстоятелствата в Националния туристически регистър</w:t>
            </w:r>
          </w:p>
        </w:tc>
        <w:tc>
          <w:tcPr>
            <w:tcW w:w="1355" w:type="dxa"/>
            <w:tcBorders>
              <w:top w:val="nil"/>
              <w:left w:val="nil"/>
              <w:bottom w:val="single" w:sz="4" w:space="0" w:color="auto"/>
              <w:right w:val="single" w:sz="4" w:space="0" w:color="auto"/>
            </w:tcBorders>
            <w:shd w:val="clear" w:color="auto" w:fill="auto"/>
            <w:noWrap/>
            <w:vAlign w:val="center"/>
            <w:hideMark/>
          </w:tcPr>
          <w:p w14:paraId="3585C06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150.00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6732FD9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76.69</w:t>
            </w:r>
          </w:p>
        </w:tc>
      </w:tr>
      <w:tr w:rsidR="00516F31" w:rsidRPr="00516F31" w14:paraId="1DFC5778" w14:textId="77777777" w:rsidTr="00CB1210">
        <w:trPr>
          <w:trHeight w:val="94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A1204C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39</w:t>
            </w:r>
          </w:p>
        </w:tc>
        <w:tc>
          <w:tcPr>
            <w:tcW w:w="11342" w:type="dxa"/>
            <w:gridSpan w:val="2"/>
            <w:tcBorders>
              <w:top w:val="nil"/>
              <w:left w:val="nil"/>
              <w:bottom w:val="single" w:sz="4" w:space="0" w:color="auto"/>
              <w:right w:val="single" w:sz="4" w:space="0" w:color="auto"/>
            </w:tcBorders>
            <w:shd w:val="clear" w:color="auto" w:fill="auto"/>
            <w:vAlign w:val="center"/>
            <w:hideMark/>
          </w:tcPr>
          <w:p w14:paraId="704D1A41"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Категоризация на заведения за хранене и развлечение</w:t>
            </w:r>
          </w:p>
        </w:tc>
        <w:tc>
          <w:tcPr>
            <w:tcW w:w="1355" w:type="dxa"/>
            <w:tcBorders>
              <w:top w:val="nil"/>
              <w:left w:val="nil"/>
              <w:bottom w:val="single" w:sz="4" w:space="0" w:color="auto"/>
              <w:right w:val="single" w:sz="4" w:space="0" w:color="auto"/>
            </w:tcBorders>
            <w:shd w:val="clear" w:color="auto" w:fill="auto"/>
            <w:vAlign w:val="center"/>
            <w:hideMark/>
          </w:tcPr>
          <w:p w14:paraId="58F52E0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Тарифата за таксите към ЗТ</w:t>
            </w:r>
          </w:p>
        </w:tc>
        <w:tc>
          <w:tcPr>
            <w:tcW w:w="1339" w:type="dxa"/>
            <w:gridSpan w:val="2"/>
            <w:tcBorders>
              <w:top w:val="nil"/>
              <w:left w:val="nil"/>
              <w:bottom w:val="single" w:sz="4" w:space="0" w:color="auto"/>
              <w:right w:val="single" w:sz="4" w:space="0" w:color="auto"/>
            </w:tcBorders>
            <w:shd w:val="clear" w:color="auto" w:fill="auto"/>
            <w:vAlign w:val="center"/>
            <w:hideMark/>
          </w:tcPr>
          <w:p w14:paraId="50F339C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Тарифата за таксите към ЗТ</w:t>
            </w:r>
          </w:p>
        </w:tc>
      </w:tr>
      <w:tr w:rsidR="00516F31" w:rsidRPr="00516F31" w14:paraId="22EB228D" w14:textId="77777777" w:rsidTr="00CB1210">
        <w:trPr>
          <w:trHeight w:val="94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4B457B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40</w:t>
            </w:r>
          </w:p>
        </w:tc>
        <w:tc>
          <w:tcPr>
            <w:tcW w:w="11342" w:type="dxa"/>
            <w:gridSpan w:val="2"/>
            <w:tcBorders>
              <w:top w:val="nil"/>
              <w:left w:val="nil"/>
              <w:bottom w:val="single" w:sz="4" w:space="0" w:color="auto"/>
              <w:right w:val="single" w:sz="4" w:space="0" w:color="auto"/>
            </w:tcBorders>
            <w:shd w:val="clear" w:color="auto" w:fill="auto"/>
            <w:vAlign w:val="center"/>
            <w:hideMark/>
          </w:tcPr>
          <w:p w14:paraId="45958EAC"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Категоризация на места за настаняване</w:t>
            </w:r>
          </w:p>
        </w:tc>
        <w:tc>
          <w:tcPr>
            <w:tcW w:w="1355" w:type="dxa"/>
            <w:tcBorders>
              <w:top w:val="nil"/>
              <w:left w:val="nil"/>
              <w:bottom w:val="single" w:sz="4" w:space="0" w:color="auto"/>
              <w:right w:val="single" w:sz="4" w:space="0" w:color="auto"/>
            </w:tcBorders>
            <w:shd w:val="clear" w:color="auto" w:fill="auto"/>
            <w:vAlign w:val="center"/>
            <w:hideMark/>
          </w:tcPr>
          <w:p w14:paraId="158F471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Тарифата за таксите към ЗТ</w:t>
            </w:r>
          </w:p>
        </w:tc>
        <w:tc>
          <w:tcPr>
            <w:tcW w:w="1339" w:type="dxa"/>
            <w:gridSpan w:val="2"/>
            <w:tcBorders>
              <w:top w:val="nil"/>
              <w:left w:val="nil"/>
              <w:bottom w:val="single" w:sz="4" w:space="0" w:color="auto"/>
              <w:right w:val="single" w:sz="4" w:space="0" w:color="auto"/>
            </w:tcBorders>
            <w:shd w:val="clear" w:color="auto" w:fill="auto"/>
            <w:vAlign w:val="center"/>
            <w:hideMark/>
          </w:tcPr>
          <w:p w14:paraId="34A7C2D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Тарифата за таксите към ЗТ</w:t>
            </w:r>
          </w:p>
        </w:tc>
      </w:tr>
      <w:tr w:rsidR="00516F31" w:rsidRPr="00516F31" w14:paraId="72AA8DFD" w14:textId="77777777" w:rsidTr="00CB1210">
        <w:trPr>
          <w:trHeight w:val="94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19950A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41</w:t>
            </w:r>
          </w:p>
        </w:tc>
        <w:tc>
          <w:tcPr>
            <w:tcW w:w="11342" w:type="dxa"/>
            <w:gridSpan w:val="2"/>
            <w:tcBorders>
              <w:top w:val="nil"/>
              <w:left w:val="nil"/>
              <w:bottom w:val="single" w:sz="4" w:space="0" w:color="auto"/>
              <w:right w:val="single" w:sz="4" w:space="0" w:color="auto"/>
            </w:tcBorders>
            <w:shd w:val="clear" w:color="auto" w:fill="auto"/>
            <w:vAlign w:val="center"/>
            <w:hideMark/>
          </w:tcPr>
          <w:p w14:paraId="61B7801D"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Потвърждаване или промяна категория на туристически обект</w:t>
            </w:r>
          </w:p>
        </w:tc>
        <w:tc>
          <w:tcPr>
            <w:tcW w:w="1355" w:type="dxa"/>
            <w:tcBorders>
              <w:top w:val="nil"/>
              <w:left w:val="nil"/>
              <w:bottom w:val="single" w:sz="4" w:space="0" w:color="auto"/>
              <w:right w:val="single" w:sz="4" w:space="0" w:color="auto"/>
            </w:tcBorders>
            <w:shd w:val="clear" w:color="auto" w:fill="auto"/>
            <w:vAlign w:val="center"/>
            <w:hideMark/>
          </w:tcPr>
          <w:p w14:paraId="57BABEE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Тарифата за таксите към ЗТ</w:t>
            </w:r>
          </w:p>
        </w:tc>
        <w:tc>
          <w:tcPr>
            <w:tcW w:w="1339" w:type="dxa"/>
            <w:gridSpan w:val="2"/>
            <w:tcBorders>
              <w:top w:val="nil"/>
              <w:left w:val="nil"/>
              <w:bottom w:val="single" w:sz="4" w:space="0" w:color="auto"/>
              <w:right w:val="single" w:sz="4" w:space="0" w:color="auto"/>
            </w:tcBorders>
            <w:shd w:val="clear" w:color="auto" w:fill="auto"/>
            <w:vAlign w:val="center"/>
            <w:hideMark/>
          </w:tcPr>
          <w:p w14:paraId="3239E8F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Тарифата за таксите към ЗТ</w:t>
            </w:r>
          </w:p>
        </w:tc>
      </w:tr>
      <w:tr w:rsidR="00516F31" w:rsidRPr="00516F31" w14:paraId="33D28DA5" w14:textId="77777777" w:rsidTr="00CB1210">
        <w:trPr>
          <w:trHeight w:val="94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416095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42</w:t>
            </w:r>
          </w:p>
        </w:tc>
        <w:tc>
          <w:tcPr>
            <w:tcW w:w="11342" w:type="dxa"/>
            <w:gridSpan w:val="2"/>
            <w:tcBorders>
              <w:top w:val="nil"/>
              <w:left w:val="nil"/>
              <w:bottom w:val="nil"/>
              <w:right w:val="nil"/>
            </w:tcBorders>
            <w:shd w:val="clear" w:color="auto" w:fill="auto"/>
            <w:vAlign w:val="center"/>
            <w:hideMark/>
          </w:tcPr>
          <w:p w14:paraId="2C710DC6"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Вписване на промени в обстоятелствата за категоризирани туристически обекти - средства за подслон или места за настаняване, и за заведения за хранене и развлечения и издаване на удостоверение</w:t>
            </w:r>
          </w:p>
        </w:tc>
        <w:tc>
          <w:tcPr>
            <w:tcW w:w="1355" w:type="dxa"/>
            <w:tcBorders>
              <w:top w:val="nil"/>
              <w:left w:val="single" w:sz="4" w:space="0" w:color="auto"/>
              <w:bottom w:val="single" w:sz="4" w:space="0" w:color="auto"/>
              <w:right w:val="single" w:sz="4" w:space="0" w:color="auto"/>
            </w:tcBorders>
            <w:shd w:val="clear" w:color="auto" w:fill="auto"/>
            <w:noWrap/>
            <w:vAlign w:val="center"/>
            <w:hideMark/>
          </w:tcPr>
          <w:p w14:paraId="082A1D2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150.00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52AC374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76.69</w:t>
            </w:r>
          </w:p>
        </w:tc>
      </w:tr>
      <w:tr w:rsidR="00516F31" w:rsidRPr="00516F31" w14:paraId="57C7D417"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F90B268"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43</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5D1913D9"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Прекратяване на категория на туристически обект</w:t>
            </w:r>
          </w:p>
        </w:tc>
        <w:tc>
          <w:tcPr>
            <w:tcW w:w="1355" w:type="dxa"/>
            <w:tcBorders>
              <w:top w:val="nil"/>
              <w:left w:val="nil"/>
              <w:bottom w:val="single" w:sz="4" w:space="0" w:color="auto"/>
              <w:right w:val="single" w:sz="4" w:space="0" w:color="auto"/>
            </w:tcBorders>
            <w:shd w:val="clear" w:color="auto" w:fill="auto"/>
            <w:noWrap/>
            <w:vAlign w:val="center"/>
            <w:hideMark/>
          </w:tcPr>
          <w:p w14:paraId="261B6465"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03E7342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7DC7EAFC" w14:textId="77777777" w:rsidTr="00CB1210">
        <w:trPr>
          <w:trHeight w:val="63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8206B18"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44</w:t>
            </w:r>
          </w:p>
        </w:tc>
        <w:tc>
          <w:tcPr>
            <w:tcW w:w="11342" w:type="dxa"/>
            <w:gridSpan w:val="2"/>
            <w:tcBorders>
              <w:top w:val="nil"/>
              <w:left w:val="nil"/>
              <w:bottom w:val="single" w:sz="4" w:space="0" w:color="auto"/>
              <w:right w:val="single" w:sz="4" w:space="0" w:color="auto"/>
            </w:tcBorders>
            <w:shd w:val="clear" w:color="auto" w:fill="auto"/>
            <w:vAlign w:val="center"/>
            <w:hideMark/>
          </w:tcPr>
          <w:p w14:paraId="7EB95168"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Определяне на маршрут и издаване на разрешение за движение на автомобили превозващи извънгабаритни товари</w:t>
            </w:r>
          </w:p>
        </w:tc>
        <w:tc>
          <w:tcPr>
            <w:tcW w:w="1355" w:type="dxa"/>
            <w:tcBorders>
              <w:top w:val="nil"/>
              <w:left w:val="nil"/>
              <w:bottom w:val="single" w:sz="4" w:space="0" w:color="auto"/>
              <w:right w:val="single" w:sz="4" w:space="0" w:color="auto"/>
            </w:tcBorders>
            <w:shd w:val="clear" w:color="auto" w:fill="auto"/>
            <w:noWrap/>
            <w:vAlign w:val="center"/>
            <w:hideMark/>
          </w:tcPr>
          <w:p w14:paraId="2674ECE2"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6EB0555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5.11</w:t>
            </w:r>
          </w:p>
        </w:tc>
      </w:tr>
      <w:tr w:rsidR="00516F31" w:rsidRPr="00516F31" w14:paraId="773C3476" w14:textId="77777777" w:rsidTr="00CB1210">
        <w:trPr>
          <w:trHeight w:val="630"/>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EBEDA"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45</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743CB464"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разрешение за специално ползване на пътя чрез изграждане на рекламно съоръжение</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57E162A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20.00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7C918F8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10.23</w:t>
            </w:r>
          </w:p>
        </w:tc>
      </w:tr>
      <w:tr w:rsidR="00516F31" w:rsidRPr="00516F31" w14:paraId="6990B981" w14:textId="77777777" w:rsidTr="00CB1210">
        <w:trPr>
          <w:trHeight w:val="630"/>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B58DF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46</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5F147414"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разрешение за специално ползване чрез експлоатация на рекламно съоръжение в обхвата на пътя и обслужващите зони</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2EB60F50"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20.00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1976470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10.23</w:t>
            </w:r>
          </w:p>
        </w:tc>
      </w:tr>
      <w:tr w:rsidR="00516F31" w:rsidRPr="00516F31" w14:paraId="54EA1D96" w14:textId="77777777" w:rsidTr="00CB1210">
        <w:trPr>
          <w:trHeight w:val="63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029666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47</w:t>
            </w:r>
          </w:p>
        </w:tc>
        <w:tc>
          <w:tcPr>
            <w:tcW w:w="11342" w:type="dxa"/>
            <w:gridSpan w:val="2"/>
            <w:tcBorders>
              <w:top w:val="nil"/>
              <w:left w:val="nil"/>
              <w:bottom w:val="single" w:sz="4" w:space="0" w:color="auto"/>
              <w:right w:val="single" w:sz="4" w:space="0" w:color="auto"/>
            </w:tcBorders>
            <w:shd w:val="clear" w:color="auto" w:fill="auto"/>
            <w:vAlign w:val="center"/>
            <w:hideMark/>
          </w:tcPr>
          <w:p w14:paraId="7F4A3D67"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разрешение за специално ползване на пътя чрез изграждане на търговски крайпътен обект и пътни връзки към него</w:t>
            </w:r>
          </w:p>
        </w:tc>
        <w:tc>
          <w:tcPr>
            <w:tcW w:w="1355" w:type="dxa"/>
            <w:tcBorders>
              <w:top w:val="nil"/>
              <w:left w:val="nil"/>
              <w:bottom w:val="single" w:sz="4" w:space="0" w:color="auto"/>
              <w:right w:val="single" w:sz="4" w:space="0" w:color="auto"/>
            </w:tcBorders>
            <w:shd w:val="clear" w:color="auto" w:fill="auto"/>
            <w:noWrap/>
            <w:vAlign w:val="center"/>
            <w:hideMark/>
          </w:tcPr>
          <w:p w14:paraId="5E229D6A"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2.50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70FDD53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1.28</w:t>
            </w:r>
          </w:p>
        </w:tc>
      </w:tr>
      <w:tr w:rsidR="00516F31" w:rsidRPr="00516F31" w14:paraId="52A16D6C" w14:textId="77777777" w:rsidTr="00CB1210">
        <w:trPr>
          <w:trHeight w:val="630"/>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7DE5B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48</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5CE2C911"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разрешение за специално ползване на пътя чрез експлоатация на търговски крайпътен обект и пътни връзки към него</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0348695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2.50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0BFF0CF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1.28</w:t>
            </w:r>
          </w:p>
        </w:tc>
      </w:tr>
      <w:tr w:rsidR="00516F31" w:rsidRPr="00516F31" w14:paraId="4B5FE1B6" w14:textId="77777777" w:rsidTr="00CB1210">
        <w:trPr>
          <w:trHeight w:val="94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EFA53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lastRenderedPageBreak/>
              <w:t>49</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25A1E322"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разрешение за специално ползване на пътя чрез изграждане на нови и ремонт на съществуващи подземни и надземни линейни или отделно стоящи съоръжения в обхвата на пътя</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4E93530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04E474C2"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70DDFC2F" w14:textId="77777777" w:rsidTr="00CB1210">
        <w:trPr>
          <w:trHeight w:val="63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862D58A"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50</w:t>
            </w:r>
          </w:p>
        </w:tc>
        <w:tc>
          <w:tcPr>
            <w:tcW w:w="11342" w:type="dxa"/>
            <w:gridSpan w:val="2"/>
            <w:tcBorders>
              <w:top w:val="nil"/>
              <w:left w:val="nil"/>
              <w:bottom w:val="single" w:sz="4" w:space="0" w:color="auto"/>
              <w:right w:val="single" w:sz="4" w:space="0" w:color="auto"/>
            </w:tcBorders>
            <w:shd w:val="clear" w:color="auto" w:fill="auto"/>
            <w:vAlign w:val="center"/>
            <w:hideMark/>
          </w:tcPr>
          <w:p w14:paraId="42A6E17B"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разрешение за специално ползване на пътя чрез временно ползване на части от пътното платно и на земи в обхвата на пътя</w:t>
            </w:r>
          </w:p>
        </w:tc>
        <w:tc>
          <w:tcPr>
            <w:tcW w:w="1355" w:type="dxa"/>
            <w:tcBorders>
              <w:top w:val="nil"/>
              <w:left w:val="nil"/>
              <w:bottom w:val="single" w:sz="4" w:space="0" w:color="auto"/>
              <w:right w:val="single" w:sz="4" w:space="0" w:color="auto"/>
            </w:tcBorders>
            <w:shd w:val="clear" w:color="auto" w:fill="auto"/>
            <w:noWrap/>
            <w:vAlign w:val="center"/>
            <w:hideMark/>
          </w:tcPr>
          <w:p w14:paraId="1724F710"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0026F05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4B6AD41D" w14:textId="77777777" w:rsidTr="00CB1210">
        <w:trPr>
          <w:trHeight w:val="189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F20901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51</w:t>
            </w:r>
          </w:p>
        </w:tc>
        <w:tc>
          <w:tcPr>
            <w:tcW w:w="11342" w:type="dxa"/>
            <w:gridSpan w:val="2"/>
            <w:tcBorders>
              <w:top w:val="nil"/>
              <w:left w:val="nil"/>
              <w:bottom w:val="single" w:sz="4" w:space="0" w:color="auto"/>
              <w:right w:val="single" w:sz="4" w:space="0" w:color="auto"/>
            </w:tcBorders>
            <w:shd w:val="clear" w:color="auto" w:fill="auto"/>
            <w:vAlign w:val="center"/>
            <w:hideMark/>
          </w:tcPr>
          <w:p w14:paraId="6F446B57"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Регистрация на пътни превозни средства с животинска тяга /съгласно Закон за движение по пътищата/</w:t>
            </w:r>
          </w:p>
        </w:tc>
        <w:tc>
          <w:tcPr>
            <w:tcW w:w="1355" w:type="dxa"/>
            <w:tcBorders>
              <w:top w:val="nil"/>
              <w:left w:val="nil"/>
              <w:bottom w:val="single" w:sz="4" w:space="0" w:color="auto"/>
              <w:right w:val="single" w:sz="4" w:space="0" w:color="auto"/>
            </w:tcBorders>
            <w:shd w:val="clear" w:color="auto" w:fill="auto"/>
            <w:vAlign w:val="center"/>
            <w:hideMark/>
          </w:tcPr>
          <w:p w14:paraId="2ED6D028"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обикновена -2,00 лв.      бърза – 4,00 лв. експресна – 6,00 лв.</w:t>
            </w:r>
          </w:p>
        </w:tc>
        <w:tc>
          <w:tcPr>
            <w:tcW w:w="1339" w:type="dxa"/>
            <w:gridSpan w:val="2"/>
            <w:tcBorders>
              <w:top w:val="nil"/>
              <w:left w:val="nil"/>
              <w:bottom w:val="single" w:sz="4" w:space="0" w:color="auto"/>
              <w:right w:val="single" w:sz="4" w:space="0" w:color="auto"/>
            </w:tcBorders>
            <w:shd w:val="clear" w:color="auto" w:fill="auto"/>
            <w:vAlign w:val="center"/>
            <w:hideMark/>
          </w:tcPr>
          <w:p w14:paraId="01FC699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обикновена -1,02 евро    бърза – 2,05 евро експресна – 3,07 евро</w:t>
            </w:r>
          </w:p>
        </w:tc>
      </w:tr>
      <w:tr w:rsidR="00516F31" w:rsidRPr="00516F31" w14:paraId="05719A3F"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C5840B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52</w:t>
            </w:r>
          </w:p>
        </w:tc>
        <w:tc>
          <w:tcPr>
            <w:tcW w:w="11342" w:type="dxa"/>
            <w:gridSpan w:val="2"/>
            <w:tcBorders>
              <w:top w:val="nil"/>
              <w:left w:val="nil"/>
              <w:bottom w:val="single" w:sz="4" w:space="0" w:color="auto"/>
              <w:right w:val="single" w:sz="4" w:space="0" w:color="auto"/>
            </w:tcBorders>
            <w:shd w:val="clear" w:color="auto" w:fill="auto"/>
            <w:vAlign w:val="center"/>
            <w:hideMark/>
          </w:tcPr>
          <w:p w14:paraId="40B797B4"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удостоверение за категория на туристически обект - дубликат</w:t>
            </w:r>
          </w:p>
        </w:tc>
        <w:tc>
          <w:tcPr>
            <w:tcW w:w="1355" w:type="dxa"/>
            <w:tcBorders>
              <w:top w:val="nil"/>
              <w:left w:val="nil"/>
              <w:bottom w:val="single" w:sz="4" w:space="0" w:color="auto"/>
              <w:right w:val="single" w:sz="4" w:space="0" w:color="auto"/>
            </w:tcBorders>
            <w:shd w:val="clear" w:color="auto" w:fill="auto"/>
            <w:noWrap/>
            <w:vAlign w:val="center"/>
            <w:hideMark/>
          </w:tcPr>
          <w:p w14:paraId="5E43AB75"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651583E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51.13</w:t>
            </w:r>
          </w:p>
        </w:tc>
      </w:tr>
      <w:tr w:rsidR="00516F31" w:rsidRPr="00516F31" w14:paraId="0C0A82E0" w14:textId="77777777" w:rsidTr="00CB1210">
        <w:trPr>
          <w:trHeight w:val="63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237233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53</w:t>
            </w:r>
          </w:p>
        </w:tc>
        <w:tc>
          <w:tcPr>
            <w:tcW w:w="11342" w:type="dxa"/>
            <w:gridSpan w:val="2"/>
            <w:tcBorders>
              <w:top w:val="nil"/>
              <w:left w:val="nil"/>
              <w:bottom w:val="single" w:sz="4" w:space="0" w:color="auto"/>
              <w:right w:val="single" w:sz="4" w:space="0" w:color="auto"/>
            </w:tcBorders>
            <w:shd w:val="clear" w:color="auto" w:fill="auto"/>
            <w:vAlign w:val="center"/>
            <w:hideMark/>
          </w:tcPr>
          <w:p w14:paraId="48502936"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Определяне на място за спирката, която ще ползва превозвачът по международни автобусни линии</w:t>
            </w:r>
          </w:p>
        </w:tc>
        <w:tc>
          <w:tcPr>
            <w:tcW w:w="1355" w:type="dxa"/>
            <w:tcBorders>
              <w:top w:val="nil"/>
              <w:left w:val="nil"/>
              <w:bottom w:val="single" w:sz="4" w:space="0" w:color="auto"/>
              <w:right w:val="single" w:sz="4" w:space="0" w:color="auto"/>
            </w:tcBorders>
            <w:shd w:val="clear" w:color="auto" w:fill="auto"/>
            <w:noWrap/>
            <w:vAlign w:val="center"/>
            <w:hideMark/>
          </w:tcPr>
          <w:p w14:paraId="4649EA3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1CABF60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2.56</w:t>
            </w:r>
          </w:p>
        </w:tc>
      </w:tr>
      <w:tr w:rsidR="00516F31" w:rsidRPr="00516F31" w14:paraId="46D733B4" w14:textId="77777777" w:rsidTr="00CB1210">
        <w:trPr>
          <w:trHeight w:val="126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A4B896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54</w:t>
            </w:r>
          </w:p>
        </w:tc>
        <w:tc>
          <w:tcPr>
            <w:tcW w:w="11342" w:type="dxa"/>
            <w:gridSpan w:val="2"/>
            <w:tcBorders>
              <w:top w:val="nil"/>
              <w:left w:val="nil"/>
              <w:bottom w:val="single" w:sz="4" w:space="0" w:color="auto"/>
              <w:right w:val="single" w:sz="4" w:space="0" w:color="auto"/>
            </w:tcBorders>
            <w:shd w:val="clear" w:color="auto" w:fill="auto"/>
            <w:vAlign w:val="center"/>
            <w:hideMark/>
          </w:tcPr>
          <w:p w14:paraId="0EE390A3"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355" w:type="dxa"/>
            <w:tcBorders>
              <w:top w:val="nil"/>
              <w:left w:val="nil"/>
              <w:bottom w:val="single" w:sz="4" w:space="0" w:color="auto"/>
              <w:right w:val="single" w:sz="4" w:space="0" w:color="auto"/>
            </w:tcBorders>
            <w:shd w:val="clear" w:color="auto" w:fill="auto"/>
            <w:noWrap/>
            <w:vAlign w:val="center"/>
            <w:hideMark/>
          </w:tcPr>
          <w:p w14:paraId="4B306A9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1B77327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693D3406" w14:textId="77777777" w:rsidTr="00CB1210">
        <w:trPr>
          <w:trHeight w:val="63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8E756A2"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55</w:t>
            </w:r>
          </w:p>
        </w:tc>
        <w:tc>
          <w:tcPr>
            <w:tcW w:w="11342" w:type="dxa"/>
            <w:gridSpan w:val="2"/>
            <w:tcBorders>
              <w:top w:val="nil"/>
              <w:left w:val="nil"/>
              <w:bottom w:val="nil"/>
              <w:right w:val="nil"/>
            </w:tcBorders>
            <w:shd w:val="clear" w:color="auto" w:fill="auto"/>
            <w:vAlign w:val="center"/>
            <w:hideMark/>
          </w:tcPr>
          <w:p w14:paraId="6DF36150"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карта за безплатно паркиране на МПС, обслужващи хора с увреждания и използване на улеснения при паркиране</w:t>
            </w:r>
          </w:p>
        </w:tc>
        <w:tc>
          <w:tcPr>
            <w:tcW w:w="1355" w:type="dxa"/>
            <w:tcBorders>
              <w:top w:val="nil"/>
              <w:left w:val="single" w:sz="4" w:space="0" w:color="auto"/>
              <w:bottom w:val="single" w:sz="4" w:space="0" w:color="auto"/>
              <w:right w:val="single" w:sz="4" w:space="0" w:color="auto"/>
            </w:tcBorders>
            <w:shd w:val="clear" w:color="auto" w:fill="auto"/>
            <w:noWrap/>
            <w:vAlign w:val="center"/>
            <w:hideMark/>
          </w:tcPr>
          <w:p w14:paraId="2CE9197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05820D1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1.53</w:t>
            </w:r>
          </w:p>
        </w:tc>
      </w:tr>
      <w:tr w:rsidR="00516F31" w:rsidRPr="00516F31" w14:paraId="72DCA899" w14:textId="77777777" w:rsidTr="00CB1210">
        <w:trPr>
          <w:trHeight w:val="63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C01B00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56</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17CA10CD"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Приемане и обработка на заявления за изготвяне на предложения до общинския съвет за отпускане на персонални пенсии</w:t>
            </w:r>
          </w:p>
        </w:tc>
        <w:tc>
          <w:tcPr>
            <w:tcW w:w="1355" w:type="dxa"/>
            <w:tcBorders>
              <w:top w:val="nil"/>
              <w:left w:val="nil"/>
              <w:bottom w:val="single" w:sz="4" w:space="0" w:color="auto"/>
              <w:right w:val="single" w:sz="4" w:space="0" w:color="auto"/>
            </w:tcBorders>
            <w:shd w:val="clear" w:color="auto" w:fill="auto"/>
            <w:noWrap/>
            <w:vAlign w:val="center"/>
            <w:hideMark/>
          </w:tcPr>
          <w:p w14:paraId="3DF33475"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363037E2"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10C48909" w14:textId="77777777" w:rsidTr="00CB1210">
        <w:trPr>
          <w:trHeight w:val="94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3CEB1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57</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3A12E430"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документи от значение за признаване, упражняване или погасяване на права или задължения по Закона за местните данъци и такси</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01C8C65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0E6D438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4E4FBE1E" w14:textId="77777777" w:rsidTr="00CB1210">
        <w:trPr>
          <w:trHeight w:val="630"/>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C9D378"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58</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7FC27B15"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удостоверение за данъчна оценка на недвижим имот и незавършено строителство</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62F8C252"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7C43C0F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6AA9349C"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43D69D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58.1</w:t>
            </w:r>
          </w:p>
        </w:tc>
        <w:tc>
          <w:tcPr>
            <w:tcW w:w="11342" w:type="dxa"/>
            <w:gridSpan w:val="2"/>
            <w:tcBorders>
              <w:top w:val="nil"/>
              <w:left w:val="nil"/>
              <w:bottom w:val="single" w:sz="4" w:space="0" w:color="auto"/>
              <w:right w:val="single" w:sz="4" w:space="0" w:color="auto"/>
            </w:tcBorders>
            <w:shd w:val="clear" w:color="auto" w:fill="auto"/>
            <w:vAlign w:val="center"/>
            <w:hideMark/>
          </w:tcPr>
          <w:p w14:paraId="2311B732"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за 5 дни </w:t>
            </w:r>
          </w:p>
        </w:tc>
        <w:tc>
          <w:tcPr>
            <w:tcW w:w="1355" w:type="dxa"/>
            <w:tcBorders>
              <w:top w:val="nil"/>
              <w:left w:val="nil"/>
              <w:bottom w:val="single" w:sz="4" w:space="0" w:color="auto"/>
              <w:right w:val="single" w:sz="4" w:space="0" w:color="auto"/>
            </w:tcBorders>
            <w:shd w:val="clear" w:color="auto" w:fill="auto"/>
            <w:noWrap/>
            <w:vAlign w:val="center"/>
            <w:hideMark/>
          </w:tcPr>
          <w:p w14:paraId="79ADB015"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8.00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17491B4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4.09</w:t>
            </w:r>
          </w:p>
        </w:tc>
      </w:tr>
      <w:tr w:rsidR="00516F31" w:rsidRPr="00516F31" w14:paraId="6E8D6F36" w14:textId="77777777" w:rsidTr="00CB1210">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54242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58.2</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4EFAEF90"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за 3 дни </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0BC53E9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15.00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8FF8B3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7.67</w:t>
            </w:r>
          </w:p>
        </w:tc>
      </w:tr>
      <w:tr w:rsidR="00516F31" w:rsidRPr="00516F31" w14:paraId="113D37A1" w14:textId="77777777" w:rsidTr="00CB1210">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F05278"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58.3</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18989625"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до 24 часа</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30C4C70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25.00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0814639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12.78</w:t>
            </w:r>
          </w:p>
        </w:tc>
      </w:tr>
      <w:tr w:rsidR="00516F31" w:rsidRPr="00516F31" w14:paraId="1AB13616"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48BCF90"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59</w:t>
            </w:r>
          </w:p>
        </w:tc>
        <w:tc>
          <w:tcPr>
            <w:tcW w:w="11342" w:type="dxa"/>
            <w:gridSpan w:val="2"/>
            <w:tcBorders>
              <w:top w:val="nil"/>
              <w:left w:val="nil"/>
              <w:bottom w:val="single" w:sz="4" w:space="0" w:color="auto"/>
              <w:right w:val="single" w:sz="4" w:space="0" w:color="auto"/>
            </w:tcBorders>
            <w:shd w:val="clear" w:color="auto" w:fill="auto"/>
            <w:vAlign w:val="center"/>
            <w:hideMark/>
          </w:tcPr>
          <w:p w14:paraId="32A6AA5E"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дубликат от подадена данъчна декларация</w:t>
            </w:r>
          </w:p>
        </w:tc>
        <w:tc>
          <w:tcPr>
            <w:tcW w:w="1355" w:type="dxa"/>
            <w:tcBorders>
              <w:top w:val="nil"/>
              <w:left w:val="nil"/>
              <w:bottom w:val="single" w:sz="4" w:space="0" w:color="auto"/>
              <w:right w:val="single" w:sz="4" w:space="0" w:color="auto"/>
            </w:tcBorders>
            <w:shd w:val="clear" w:color="auto" w:fill="auto"/>
            <w:noWrap/>
            <w:vAlign w:val="center"/>
            <w:hideMark/>
          </w:tcPr>
          <w:p w14:paraId="3EE2B715" w14:textId="77777777" w:rsidR="00516F31" w:rsidRPr="00516F31" w:rsidRDefault="00516F31" w:rsidP="00516F31">
            <w:pPr>
              <w:widowControl/>
              <w:jc w:val="center"/>
              <w:rPr>
                <w:rFonts w:ascii="Times New Roman" w:eastAsia="Times New Roman" w:hAnsi="Times New Roman" w:cs="Times New Roman"/>
                <w:lang w:bidi="ar-SA"/>
              </w:rPr>
            </w:pP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1A967FCA" w14:textId="77777777" w:rsidR="00516F31" w:rsidRPr="00516F31" w:rsidRDefault="00516F31" w:rsidP="00516F31">
            <w:pPr>
              <w:widowControl/>
              <w:jc w:val="center"/>
              <w:rPr>
                <w:rFonts w:ascii="Times New Roman" w:eastAsia="Times New Roman" w:hAnsi="Times New Roman" w:cs="Times New Roman"/>
                <w:lang w:bidi="ar-SA"/>
              </w:rPr>
            </w:pPr>
          </w:p>
        </w:tc>
      </w:tr>
      <w:tr w:rsidR="00516F31" w:rsidRPr="00516F31" w14:paraId="6B1FC8EE" w14:textId="77777777" w:rsidTr="00516F31">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B74AB55"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59.1</w:t>
            </w:r>
          </w:p>
        </w:tc>
        <w:tc>
          <w:tcPr>
            <w:tcW w:w="11342" w:type="dxa"/>
            <w:gridSpan w:val="2"/>
            <w:tcBorders>
              <w:top w:val="nil"/>
              <w:left w:val="nil"/>
              <w:bottom w:val="single" w:sz="4" w:space="0" w:color="auto"/>
              <w:right w:val="single" w:sz="4" w:space="0" w:color="auto"/>
            </w:tcBorders>
            <w:shd w:val="clear" w:color="auto" w:fill="auto"/>
            <w:vAlign w:val="center"/>
            <w:hideMark/>
          </w:tcPr>
          <w:p w14:paraId="65DD9E57"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за 5 дни </w:t>
            </w:r>
          </w:p>
        </w:tc>
        <w:tc>
          <w:tcPr>
            <w:tcW w:w="1355" w:type="dxa"/>
            <w:tcBorders>
              <w:top w:val="nil"/>
              <w:left w:val="nil"/>
              <w:bottom w:val="single" w:sz="4" w:space="0" w:color="auto"/>
              <w:right w:val="single" w:sz="4" w:space="0" w:color="auto"/>
            </w:tcBorders>
            <w:shd w:val="clear" w:color="auto" w:fill="auto"/>
            <w:noWrap/>
            <w:vAlign w:val="center"/>
            <w:hideMark/>
          </w:tcPr>
          <w:p w14:paraId="02104DD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4.00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46880475"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2.05</w:t>
            </w:r>
          </w:p>
        </w:tc>
      </w:tr>
      <w:tr w:rsidR="00516F31" w:rsidRPr="00516F31" w14:paraId="4D0DE2A6" w14:textId="77777777" w:rsidTr="00516F31">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6C4DC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lastRenderedPageBreak/>
              <w:t>59.2</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7EF13DFB"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за 3 дни </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07E3D33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4A2A1FA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5.11</w:t>
            </w:r>
          </w:p>
        </w:tc>
      </w:tr>
      <w:tr w:rsidR="00516F31" w:rsidRPr="00516F31" w14:paraId="6FFCE28E" w14:textId="77777777" w:rsidTr="00516F31">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BCD9F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59.3</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70039706"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до 24 часа</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54C5B265"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15.00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3F59B83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7.67</w:t>
            </w:r>
          </w:p>
        </w:tc>
      </w:tr>
      <w:tr w:rsidR="00516F31" w:rsidRPr="00516F31" w14:paraId="11F8402F"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538C53DA"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60</w:t>
            </w:r>
          </w:p>
        </w:tc>
        <w:tc>
          <w:tcPr>
            <w:tcW w:w="11342" w:type="dxa"/>
            <w:gridSpan w:val="2"/>
            <w:tcBorders>
              <w:top w:val="nil"/>
              <w:left w:val="nil"/>
              <w:bottom w:val="single" w:sz="4" w:space="0" w:color="auto"/>
              <w:right w:val="single" w:sz="4" w:space="0" w:color="auto"/>
            </w:tcBorders>
            <w:shd w:val="clear" w:color="auto" w:fill="auto"/>
            <w:noWrap/>
            <w:vAlign w:val="center"/>
            <w:hideMark/>
          </w:tcPr>
          <w:p w14:paraId="4979AC2F"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удостоверение за платен данък върху превозни средства</w:t>
            </w:r>
          </w:p>
        </w:tc>
        <w:tc>
          <w:tcPr>
            <w:tcW w:w="1355" w:type="dxa"/>
            <w:tcBorders>
              <w:top w:val="nil"/>
              <w:left w:val="nil"/>
              <w:bottom w:val="single" w:sz="4" w:space="0" w:color="auto"/>
              <w:right w:val="single" w:sz="4" w:space="0" w:color="auto"/>
            </w:tcBorders>
            <w:shd w:val="clear" w:color="auto" w:fill="auto"/>
            <w:noWrap/>
            <w:vAlign w:val="center"/>
            <w:hideMark/>
          </w:tcPr>
          <w:p w14:paraId="5BCF66A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3EA318B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639259AE"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7BC30FC8"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60.1</w:t>
            </w:r>
          </w:p>
        </w:tc>
        <w:tc>
          <w:tcPr>
            <w:tcW w:w="11342" w:type="dxa"/>
            <w:gridSpan w:val="2"/>
            <w:tcBorders>
              <w:top w:val="nil"/>
              <w:left w:val="nil"/>
              <w:bottom w:val="single" w:sz="4" w:space="0" w:color="auto"/>
              <w:right w:val="single" w:sz="4" w:space="0" w:color="auto"/>
            </w:tcBorders>
            <w:shd w:val="clear" w:color="auto" w:fill="auto"/>
            <w:vAlign w:val="center"/>
            <w:hideMark/>
          </w:tcPr>
          <w:p w14:paraId="05415B27"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за 5 дни </w:t>
            </w:r>
          </w:p>
        </w:tc>
        <w:tc>
          <w:tcPr>
            <w:tcW w:w="1355" w:type="dxa"/>
            <w:tcBorders>
              <w:top w:val="nil"/>
              <w:left w:val="nil"/>
              <w:bottom w:val="single" w:sz="4" w:space="0" w:color="auto"/>
              <w:right w:val="single" w:sz="4" w:space="0" w:color="auto"/>
            </w:tcBorders>
            <w:shd w:val="clear" w:color="auto" w:fill="auto"/>
            <w:noWrap/>
            <w:vAlign w:val="center"/>
            <w:hideMark/>
          </w:tcPr>
          <w:p w14:paraId="3752A56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78A16AF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1.53</w:t>
            </w:r>
          </w:p>
        </w:tc>
      </w:tr>
      <w:tr w:rsidR="00516F31" w:rsidRPr="00516F31" w14:paraId="6219B073"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0087461A"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60.2</w:t>
            </w:r>
          </w:p>
        </w:tc>
        <w:tc>
          <w:tcPr>
            <w:tcW w:w="11342" w:type="dxa"/>
            <w:gridSpan w:val="2"/>
            <w:tcBorders>
              <w:top w:val="nil"/>
              <w:left w:val="nil"/>
              <w:bottom w:val="single" w:sz="4" w:space="0" w:color="auto"/>
              <w:right w:val="single" w:sz="4" w:space="0" w:color="auto"/>
            </w:tcBorders>
            <w:shd w:val="clear" w:color="auto" w:fill="auto"/>
            <w:vAlign w:val="center"/>
            <w:hideMark/>
          </w:tcPr>
          <w:p w14:paraId="6098F769"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за 3 дни </w:t>
            </w:r>
          </w:p>
        </w:tc>
        <w:tc>
          <w:tcPr>
            <w:tcW w:w="1355" w:type="dxa"/>
            <w:tcBorders>
              <w:top w:val="nil"/>
              <w:left w:val="nil"/>
              <w:bottom w:val="single" w:sz="4" w:space="0" w:color="auto"/>
              <w:right w:val="single" w:sz="4" w:space="0" w:color="auto"/>
            </w:tcBorders>
            <w:shd w:val="clear" w:color="auto" w:fill="auto"/>
            <w:noWrap/>
            <w:vAlign w:val="center"/>
            <w:hideMark/>
          </w:tcPr>
          <w:p w14:paraId="6758582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433BA445"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3.07</w:t>
            </w:r>
          </w:p>
        </w:tc>
      </w:tr>
      <w:tr w:rsidR="00516F31" w:rsidRPr="00516F31" w14:paraId="24744654"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0E930D4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60.3</w:t>
            </w:r>
          </w:p>
        </w:tc>
        <w:tc>
          <w:tcPr>
            <w:tcW w:w="11342" w:type="dxa"/>
            <w:gridSpan w:val="2"/>
            <w:tcBorders>
              <w:top w:val="nil"/>
              <w:left w:val="nil"/>
              <w:bottom w:val="single" w:sz="4" w:space="0" w:color="auto"/>
              <w:right w:val="single" w:sz="4" w:space="0" w:color="auto"/>
            </w:tcBorders>
            <w:shd w:val="clear" w:color="auto" w:fill="auto"/>
            <w:vAlign w:val="center"/>
            <w:hideMark/>
          </w:tcPr>
          <w:p w14:paraId="3A7082E1"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до 24 часа</w:t>
            </w:r>
          </w:p>
        </w:tc>
        <w:tc>
          <w:tcPr>
            <w:tcW w:w="1355" w:type="dxa"/>
            <w:tcBorders>
              <w:top w:val="nil"/>
              <w:left w:val="nil"/>
              <w:bottom w:val="single" w:sz="4" w:space="0" w:color="auto"/>
              <w:right w:val="single" w:sz="4" w:space="0" w:color="auto"/>
            </w:tcBorders>
            <w:shd w:val="clear" w:color="auto" w:fill="auto"/>
            <w:noWrap/>
            <w:vAlign w:val="center"/>
            <w:hideMark/>
          </w:tcPr>
          <w:p w14:paraId="0959CCC8"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5511BC5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5.11</w:t>
            </w:r>
          </w:p>
        </w:tc>
      </w:tr>
      <w:tr w:rsidR="00516F31" w:rsidRPr="00516F31" w14:paraId="031B5B65" w14:textId="77777777" w:rsidTr="00CB1210">
        <w:trPr>
          <w:trHeight w:val="63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BBAD8B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61</w:t>
            </w:r>
          </w:p>
        </w:tc>
        <w:tc>
          <w:tcPr>
            <w:tcW w:w="11342" w:type="dxa"/>
            <w:gridSpan w:val="2"/>
            <w:tcBorders>
              <w:top w:val="nil"/>
              <w:left w:val="nil"/>
              <w:bottom w:val="single" w:sz="4" w:space="0" w:color="auto"/>
              <w:right w:val="single" w:sz="4" w:space="0" w:color="auto"/>
            </w:tcBorders>
            <w:shd w:val="clear" w:color="auto" w:fill="auto"/>
            <w:vAlign w:val="center"/>
            <w:hideMark/>
          </w:tcPr>
          <w:p w14:paraId="6A19846D"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удостоверение за платен данък върху превозни средства за хора с увреждания 50 и над 50 % - до 24 часа</w:t>
            </w:r>
          </w:p>
        </w:tc>
        <w:tc>
          <w:tcPr>
            <w:tcW w:w="1355" w:type="dxa"/>
            <w:tcBorders>
              <w:top w:val="nil"/>
              <w:left w:val="nil"/>
              <w:bottom w:val="single" w:sz="4" w:space="0" w:color="auto"/>
              <w:right w:val="single" w:sz="4" w:space="0" w:color="auto"/>
            </w:tcBorders>
            <w:shd w:val="clear" w:color="auto" w:fill="auto"/>
            <w:noWrap/>
            <w:vAlign w:val="center"/>
            <w:hideMark/>
          </w:tcPr>
          <w:p w14:paraId="6FFA4B85"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70302C2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1.02</w:t>
            </w:r>
          </w:p>
        </w:tc>
      </w:tr>
      <w:tr w:rsidR="00516F31" w:rsidRPr="00516F31" w14:paraId="4D9F1E3D"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B8DE93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62</w:t>
            </w:r>
          </w:p>
        </w:tc>
        <w:tc>
          <w:tcPr>
            <w:tcW w:w="11342" w:type="dxa"/>
            <w:gridSpan w:val="2"/>
            <w:tcBorders>
              <w:top w:val="nil"/>
              <w:left w:val="nil"/>
              <w:bottom w:val="single" w:sz="4" w:space="0" w:color="auto"/>
              <w:right w:val="single" w:sz="4" w:space="0" w:color="auto"/>
            </w:tcBorders>
            <w:shd w:val="clear" w:color="auto" w:fill="auto"/>
            <w:noWrap/>
            <w:vAlign w:val="center"/>
            <w:hideMark/>
          </w:tcPr>
          <w:p w14:paraId="1E38AD50"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удостоверение за дължим и платен данък върху наследство</w:t>
            </w:r>
          </w:p>
        </w:tc>
        <w:tc>
          <w:tcPr>
            <w:tcW w:w="1355" w:type="dxa"/>
            <w:tcBorders>
              <w:top w:val="nil"/>
              <w:left w:val="nil"/>
              <w:bottom w:val="single" w:sz="4" w:space="0" w:color="auto"/>
              <w:right w:val="single" w:sz="4" w:space="0" w:color="auto"/>
            </w:tcBorders>
            <w:shd w:val="clear" w:color="auto" w:fill="auto"/>
            <w:noWrap/>
            <w:vAlign w:val="center"/>
            <w:hideMark/>
          </w:tcPr>
          <w:p w14:paraId="7F5DA7B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46F8B0B0"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6968079C"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C57DCE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62.1</w:t>
            </w:r>
          </w:p>
        </w:tc>
        <w:tc>
          <w:tcPr>
            <w:tcW w:w="11342" w:type="dxa"/>
            <w:gridSpan w:val="2"/>
            <w:tcBorders>
              <w:top w:val="nil"/>
              <w:left w:val="nil"/>
              <w:bottom w:val="single" w:sz="4" w:space="0" w:color="auto"/>
              <w:right w:val="single" w:sz="4" w:space="0" w:color="auto"/>
            </w:tcBorders>
            <w:shd w:val="clear" w:color="auto" w:fill="auto"/>
            <w:vAlign w:val="center"/>
            <w:hideMark/>
          </w:tcPr>
          <w:p w14:paraId="01C191F6"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за 5 дни </w:t>
            </w:r>
          </w:p>
        </w:tc>
        <w:tc>
          <w:tcPr>
            <w:tcW w:w="1355" w:type="dxa"/>
            <w:tcBorders>
              <w:top w:val="nil"/>
              <w:left w:val="nil"/>
              <w:bottom w:val="single" w:sz="4" w:space="0" w:color="auto"/>
              <w:right w:val="single" w:sz="4" w:space="0" w:color="auto"/>
            </w:tcBorders>
            <w:shd w:val="clear" w:color="auto" w:fill="auto"/>
            <w:noWrap/>
            <w:vAlign w:val="center"/>
            <w:hideMark/>
          </w:tcPr>
          <w:p w14:paraId="7A094555"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50B5CC3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1.53</w:t>
            </w:r>
          </w:p>
        </w:tc>
      </w:tr>
      <w:tr w:rsidR="00516F31" w:rsidRPr="00516F31" w14:paraId="27EFF39F"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6F8DD4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62.2</w:t>
            </w:r>
          </w:p>
        </w:tc>
        <w:tc>
          <w:tcPr>
            <w:tcW w:w="11342" w:type="dxa"/>
            <w:gridSpan w:val="2"/>
            <w:tcBorders>
              <w:top w:val="nil"/>
              <w:left w:val="nil"/>
              <w:bottom w:val="single" w:sz="4" w:space="0" w:color="auto"/>
              <w:right w:val="single" w:sz="4" w:space="0" w:color="auto"/>
            </w:tcBorders>
            <w:shd w:val="clear" w:color="auto" w:fill="auto"/>
            <w:vAlign w:val="center"/>
            <w:hideMark/>
          </w:tcPr>
          <w:p w14:paraId="244D3B44"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за 3 дни </w:t>
            </w:r>
          </w:p>
        </w:tc>
        <w:tc>
          <w:tcPr>
            <w:tcW w:w="1355" w:type="dxa"/>
            <w:tcBorders>
              <w:top w:val="nil"/>
              <w:left w:val="nil"/>
              <w:bottom w:val="single" w:sz="4" w:space="0" w:color="auto"/>
              <w:right w:val="single" w:sz="4" w:space="0" w:color="auto"/>
            </w:tcBorders>
            <w:shd w:val="clear" w:color="auto" w:fill="auto"/>
            <w:noWrap/>
            <w:vAlign w:val="center"/>
            <w:hideMark/>
          </w:tcPr>
          <w:p w14:paraId="41E77712"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67CFBF6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3.07</w:t>
            </w:r>
          </w:p>
        </w:tc>
      </w:tr>
      <w:tr w:rsidR="00516F31" w:rsidRPr="00516F31" w14:paraId="0BE9C059"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B61DCA0"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62.3</w:t>
            </w:r>
          </w:p>
        </w:tc>
        <w:tc>
          <w:tcPr>
            <w:tcW w:w="11342" w:type="dxa"/>
            <w:gridSpan w:val="2"/>
            <w:tcBorders>
              <w:top w:val="nil"/>
              <w:left w:val="nil"/>
              <w:bottom w:val="single" w:sz="4" w:space="0" w:color="auto"/>
              <w:right w:val="single" w:sz="4" w:space="0" w:color="auto"/>
            </w:tcBorders>
            <w:shd w:val="clear" w:color="auto" w:fill="auto"/>
            <w:vAlign w:val="center"/>
            <w:hideMark/>
          </w:tcPr>
          <w:p w14:paraId="3459B301"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до 24 часа</w:t>
            </w:r>
          </w:p>
        </w:tc>
        <w:tc>
          <w:tcPr>
            <w:tcW w:w="1355" w:type="dxa"/>
            <w:tcBorders>
              <w:top w:val="nil"/>
              <w:left w:val="nil"/>
              <w:bottom w:val="single" w:sz="4" w:space="0" w:color="auto"/>
              <w:right w:val="single" w:sz="4" w:space="0" w:color="auto"/>
            </w:tcBorders>
            <w:shd w:val="clear" w:color="auto" w:fill="auto"/>
            <w:noWrap/>
            <w:vAlign w:val="center"/>
            <w:hideMark/>
          </w:tcPr>
          <w:p w14:paraId="7034EEC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39B911B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5.11</w:t>
            </w:r>
          </w:p>
        </w:tc>
      </w:tr>
      <w:tr w:rsidR="00516F31" w:rsidRPr="00516F31" w14:paraId="438CA73E" w14:textId="77777777" w:rsidTr="00CB1210">
        <w:trPr>
          <w:trHeight w:val="63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184DD8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63</w:t>
            </w:r>
          </w:p>
        </w:tc>
        <w:tc>
          <w:tcPr>
            <w:tcW w:w="11342" w:type="dxa"/>
            <w:gridSpan w:val="2"/>
            <w:tcBorders>
              <w:top w:val="nil"/>
              <w:left w:val="nil"/>
              <w:bottom w:val="single" w:sz="4" w:space="0" w:color="auto"/>
              <w:right w:val="single" w:sz="4" w:space="0" w:color="auto"/>
            </w:tcBorders>
            <w:shd w:val="clear" w:color="auto" w:fill="auto"/>
            <w:vAlign w:val="center"/>
            <w:hideMark/>
          </w:tcPr>
          <w:p w14:paraId="0132D9DD"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удостоверение за платен данък върху недвижими имоти и такса и такса битови отпадъци</w:t>
            </w:r>
          </w:p>
        </w:tc>
        <w:tc>
          <w:tcPr>
            <w:tcW w:w="1355" w:type="dxa"/>
            <w:tcBorders>
              <w:top w:val="nil"/>
              <w:left w:val="nil"/>
              <w:bottom w:val="single" w:sz="4" w:space="0" w:color="auto"/>
              <w:right w:val="single" w:sz="4" w:space="0" w:color="auto"/>
            </w:tcBorders>
            <w:shd w:val="clear" w:color="auto" w:fill="auto"/>
            <w:noWrap/>
            <w:vAlign w:val="center"/>
            <w:hideMark/>
          </w:tcPr>
          <w:p w14:paraId="16DC9CA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287249F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03B31E07"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5F8C630"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63.1</w:t>
            </w:r>
          </w:p>
        </w:tc>
        <w:tc>
          <w:tcPr>
            <w:tcW w:w="11342" w:type="dxa"/>
            <w:gridSpan w:val="2"/>
            <w:tcBorders>
              <w:top w:val="nil"/>
              <w:left w:val="nil"/>
              <w:bottom w:val="single" w:sz="4" w:space="0" w:color="auto"/>
              <w:right w:val="single" w:sz="4" w:space="0" w:color="auto"/>
            </w:tcBorders>
            <w:shd w:val="clear" w:color="auto" w:fill="auto"/>
            <w:vAlign w:val="center"/>
            <w:hideMark/>
          </w:tcPr>
          <w:p w14:paraId="33D7D457"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за 5 дни </w:t>
            </w:r>
          </w:p>
        </w:tc>
        <w:tc>
          <w:tcPr>
            <w:tcW w:w="1355" w:type="dxa"/>
            <w:tcBorders>
              <w:top w:val="nil"/>
              <w:left w:val="nil"/>
              <w:bottom w:val="single" w:sz="4" w:space="0" w:color="auto"/>
              <w:right w:val="single" w:sz="4" w:space="0" w:color="auto"/>
            </w:tcBorders>
            <w:shd w:val="clear" w:color="auto" w:fill="auto"/>
            <w:noWrap/>
            <w:vAlign w:val="center"/>
            <w:hideMark/>
          </w:tcPr>
          <w:p w14:paraId="79F9CA38"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7ECFC485"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1.53</w:t>
            </w:r>
          </w:p>
        </w:tc>
      </w:tr>
      <w:tr w:rsidR="00516F31" w:rsidRPr="00516F31" w14:paraId="219E9EFD"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993A1D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63.2</w:t>
            </w:r>
          </w:p>
        </w:tc>
        <w:tc>
          <w:tcPr>
            <w:tcW w:w="11342" w:type="dxa"/>
            <w:gridSpan w:val="2"/>
            <w:tcBorders>
              <w:top w:val="nil"/>
              <w:left w:val="nil"/>
              <w:bottom w:val="single" w:sz="4" w:space="0" w:color="auto"/>
              <w:right w:val="single" w:sz="4" w:space="0" w:color="auto"/>
            </w:tcBorders>
            <w:shd w:val="clear" w:color="auto" w:fill="auto"/>
            <w:vAlign w:val="center"/>
            <w:hideMark/>
          </w:tcPr>
          <w:p w14:paraId="7FB3E6BA"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за 3 дни </w:t>
            </w:r>
          </w:p>
        </w:tc>
        <w:tc>
          <w:tcPr>
            <w:tcW w:w="1355" w:type="dxa"/>
            <w:tcBorders>
              <w:top w:val="nil"/>
              <w:left w:val="nil"/>
              <w:bottom w:val="single" w:sz="4" w:space="0" w:color="auto"/>
              <w:right w:val="single" w:sz="4" w:space="0" w:color="auto"/>
            </w:tcBorders>
            <w:shd w:val="clear" w:color="auto" w:fill="auto"/>
            <w:noWrap/>
            <w:vAlign w:val="center"/>
            <w:hideMark/>
          </w:tcPr>
          <w:p w14:paraId="33A76DE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3930D66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3.07</w:t>
            </w:r>
          </w:p>
        </w:tc>
      </w:tr>
      <w:tr w:rsidR="00516F31" w:rsidRPr="00516F31" w14:paraId="6BC062A5"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D461AC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63.3</w:t>
            </w:r>
          </w:p>
        </w:tc>
        <w:tc>
          <w:tcPr>
            <w:tcW w:w="11342" w:type="dxa"/>
            <w:gridSpan w:val="2"/>
            <w:tcBorders>
              <w:top w:val="nil"/>
              <w:left w:val="nil"/>
              <w:bottom w:val="single" w:sz="4" w:space="0" w:color="auto"/>
              <w:right w:val="single" w:sz="4" w:space="0" w:color="auto"/>
            </w:tcBorders>
            <w:shd w:val="clear" w:color="auto" w:fill="auto"/>
            <w:vAlign w:val="center"/>
            <w:hideMark/>
          </w:tcPr>
          <w:p w14:paraId="657D9649"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до 24 часа</w:t>
            </w:r>
          </w:p>
        </w:tc>
        <w:tc>
          <w:tcPr>
            <w:tcW w:w="1355" w:type="dxa"/>
            <w:tcBorders>
              <w:top w:val="nil"/>
              <w:left w:val="nil"/>
              <w:bottom w:val="single" w:sz="4" w:space="0" w:color="auto"/>
              <w:right w:val="single" w:sz="4" w:space="0" w:color="auto"/>
            </w:tcBorders>
            <w:shd w:val="clear" w:color="auto" w:fill="auto"/>
            <w:noWrap/>
            <w:vAlign w:val="center"/>
            <w:hideMark/>
          </w:tcPr>
          <w:p w14:paraId="1DFB5A7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4ECB63C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5.11</w:t>
            </w:r>
          </w:p>
        </w:tc>
      </w:tr>
      <w:tr w:rsidR="00516F31" w:rsidRPr="00516F31" w14:paraId="404B98C0"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E95567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64</w:t>
            </w:r>
          </w:p>
        </w:tc>
        <w:tc>
          <w:tcPr>
            <w:tcW w:w="11342" w:type="dxa"/>
            <w:gridSpan w:val="2"/>
            <w:tcBorders>
              <w:top w:val="nil"/>
              <w:left w:val="nil"/>
              <w:bottom w:val="single" w:sz="4" w:space="0" w:color="auto"/>
              <w:right w:val="single" w:sz="4" w:space="0" w:color="auto"/>
            </w:tcBorders>
            <w:shd w:val="clear" w:color="auto" w:fill="auto"/>
            <w:noWrap/>
            <w:vAlign w:val="center"/>
            <w:hideMark/>
          </w:tcPr>
          <w:p w14:paraId="5222FD41"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удостоверение за дължим размер на патентния данък</w:t>
            </w:r>
          </w:p>
        </w:tc>
        <w:tc>
          <w:tcPr>
            <w:tcW w:w="1355" w:type="dxa"/>
            <w:tcBorders>
              <w:top w:val="nil"/>
              <w:left w:val="nil"/>
              <w:bottom w:val="single" w:sz="4" w:space="0" w:color="auto"/>
              <w:right w:val="single" w:sz="4" w:space="0" w:color="auto"/>
            </w:tcBorders>
            <w:shd w:val="clear" w:color="auto" w:fill="auto"/>
            <w:noWrap/>
            <w:vAlign w:val="center"/>
            <w:hideMark/>
          </w:tcPr>
          <w:p w14:paraId="235A814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621E526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0.00</w:t>
            </w:r>
          </w:p>
        </w:tc>
      </w:tr>
      <w:tr w:rsidR="00516F31" w:rsidRPr="00516F31" w14:paraId="35ACF114"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F2FD01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64.1</w:t>
            </w:r>
          </w:p>
        </w:tc>
        <w:tc>
          <w:tcPr>
            <w:tcW w:w="11342" w:type="dxa"/>
            <w:gridSpan w:val="2"/>
            <w:tcBorders>
              <w:top w:val="nil"/>
              <w:left w:val="nil"/>
              <w:bottom w:val="single" w:sz="4" w:space="0" w:color="auto"/>
              <w:right w:val="single" w:sz="4" w:space="0" w:color="auto"/>
            </w:tcBorders>
            <w:shd w:val="clear" w:color="auto" w:fill="auto"/>
            <w:vAlign w:val="center"/>
            <w:hideMark/>
          </w:tcPr>
          <w:p w14:paraId="584F1A75"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за 5 дни </w:t>
            </w:r>
          </w:p>
        </w:tc>
        <w:tc>
          <w:tcPr>
            <w:tcW w:w="1355" w:type="dxa"/>
            <w:tcBorders>
              <w:top w:val="nil"/>
              <w:left w:val="nil"/>
              <w:bottom w:val="single" w:sz="4" w:space="0" w:color="auto"/>
              <w:right w:val="single" w:sz="4" w:space="0" w:color="auto"/>
            </w:tcBorders>
            <w:shd w:val="clear" w:color="auto" w:fill="auto"/>
            <w:noWrap/>
            <w:vAlign w:val="center"/>
            <w:hideMark/>
          </w:tcPr>
          <w:p w14:paraId="6DB6F05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1E30154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1.53</w:t>
            </w:r>
          </w:p>
        </w:tc>
      </w:tr>
      <w:tr w:rsidR="00516F31" w:rsidRPr="00516F31" w14:paraId="325D61DE" w14:textId="77777777" w:rsidTr="00CB1210">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A94D2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64.2</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6801B68B"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за 3 дни </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24C4E97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6.00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3DFE9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3.07</w:t>
            </w:r>
          </w:p>
        </w:tc>
      </w:tr>
      <w:tr w:rsidR="00516F31" w:rsidRPr="00516F31" w14:paraId="18F53D8D" w14:textId="77777777" w:rsidTr="00CB1210">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804828"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64.3</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2B5CFD73"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до 24 часа</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2973F33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6046D8BA"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5.11</w:t>
            </w:r>
          </w:p>
        </w:tc>
      </w:tr>
      <w:tr w:rsidR="00516F31" w:rsidRPr="00516F31" w14:paraId="17B8260F" w14:textId="77777777" w:rsidTr="00CB1210">
        <w:trPr>
          <w:trHeight w:val="63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34705D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65</w:t>
            </w:r>
          </w:p>
        </w:tc>
        <w:tc>
          <w:tcPr>
            <w:tcW w:w="11342" w:type="dxa"/>
            <w:gridSpan w:val="2"/>
            <w:tcBorders>
              <w:top w:val="nil"/>
              <w:left w:val="nil"/>
              <w:bottom w:val="single" w:sz="4" w:space="0" w:color="auto"/>
              <w:right w:val="single" w:sz="4" w:space="0" w:color="auto"/>
            </w:tcBorders>
            <w:shd w:val="clear" w:color="auto" w:fill="auto"/>
            <w:vAlign w:val="center"/>
            <w:hideMark/>
          </w:tcPr>
          <w:p w14:paraId="26B8DF9B"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удостоверение за наличие или липса на задължения по Закона за местните данъци и такси</w:t>
            </w:r>
          </w:p>
        </w:tc>
        <w:tc>
          <w:tcPr>
            <w:tcW w:w="1355" w:type="dxa"/>
            <w:tcBorders>
              <w:top w:val="nil"/>
              <w:left w:val="nil"/>
              <w:bottom w:val="single" w:sz="4" w:space="0" w:color="auto"/>
              <w:right w:val="single" w:sz="4" w:space="0" w:color="auto"/>
            </w:tcBorders>
            <w:shd w:val="clear" w:color="auto" w:fill="auto"/>
            <w:noWrap/>
            <w:vAlign w:val="center"/>
            <w:hideMark/>
          </w:tcPr>
          <w:p w14:paraId="1D66FB80"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12CB2E3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0.00</w:t>
            </w:r>
          </w:p>
        </w:tc>
      </w:tr>
      <w:tr w:rsidR="00516F31" w:rsidRPr="00516F31" w14:paraId="0AF18CE7"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E98C48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65.1</w:t>
            </w:r>
          </w:p>
        </w:tc>
        <w:tc>
          <w:tcPr>
            <w:tcW w:w="11342" w:type="dxa"/>
            <w:gridSpan w:val="2"/>
            <w:tcBorders>
              <w:top w:val="nil"/>
              <w:left w:val="nil"/>
              <w:bottom w:val="single" w:sz="4" w:space="0" w:color="auto"/>
              <w:right w:val="single" w:sz="4" w:space="0" w:color="auto"/>
            </w:tcBorders>
            <w:shd w:val="clear" w:color="auto" w:fill="auto"/>
            <w:vAlign w:val="center"/>
            <w:hideMark/>
          </w:tcPr>
          <w:p w14:paraId="15B80F91"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за 5 дни </w:t>
            </w:r>
          </w:p>
        </w:tc>
        <w:tc>
          <w:tcPr>
            <w:tcW w:w="1355" w:type="dxa"/>
            <w:tcBorders>
              <w:top w:val="nil"/>
              <w:left w:val="nil"/>
              <w:bottom w:val="single" w:sz="4" w:space="0" w:color="auto"/>
              <w:right w:val="single" w:sz="4" w:space="0" w:color="auto"/>
            </w:tcBorders>
            <w:shd w:val="clear" w:color="auto" w:fill="auto"/>
            <w:noWrap/>
            <w:vAlign w:val="center"/>
            <w:hideMark/>
          </w:tcPr>
          <w:p w14:paraId="5139DAB5"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338831F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1.53</w:t>
            </w:r>
          </w:p>
        </w:tc>
      </w:tr>
      <w:tr w:rsidR="00516F31" w:rsidRPr="00516F31" w14:paraId="69AD011B"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FB727E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65.2</w:t>
            </w:r>
          </w:p>
        </w:tc>
        <w:tc>
          <w:tcPr>
            <w:tcW w:w="11342" w:type="dxa"/>
            <w:gridSpan w:val="2"/>
            <w:tcBorders>
              <w:top w:val="nil"/>
              <w:left w:val="nil"/>
              <w:bottom w:val="single" w:sz="4" w:space="0" w:color="auto"/>
              <w:right w:val="single" w:sz="4" w:space="0" w:color="auto"/>
            </w:tcBorders>
            <w:shd w:val="clear" w:color="auto" w:fill="auto"/>
            <w:vAlign w:val="center"/>
            <w:hideMark/>
          </w:tcPr>
          <w:p w14:paraId="608376CD"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за 3 дни </w:t>
            </w:r>
          </w:p>
        </w:tc>
        <w:tc>
          <w:tcPr>
            <w:tcW w:w="1355" w:type="dxa"/>
            <w:tcBorders>
              <w:top w:val="nil"/>
              <w:left w:val="nil"/>
              <w:bottom w:val="single" w:sz="4" w:space="0" w:color="auto"/>
              <w:right w:val="single" w:sz="4" w:space="0" w:color="auto"/>
            </w:tcBorders>
            <w:shd w:val="clear" w:color="auto" w:fill="auto"/>
            <w:noWrap/>
            <w:vAlign w:val="center"/>
            <w:hideMark/>
          </w:tcPr>
          <w:p w14:paraId="2E71903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55B707A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3.07</w:t>
            </w:r>
          </w:p>
        </w:tc>
      </w:tr>
      <w:tr w:rsidR="00516F31" w:rsidRPr="00516F31" w14:paraId="0AFCD537" w14:textId="77777777" w:rsidTr="00CB1210">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10638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65.3</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68C79333"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до 24 часа</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4B67053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4A3FC1D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5.11</w:t>
            </w:r>
          </w:p>
        </w:tc>
      </w:tr>
      <w:tr w:rsidR="00516F31" w:rsidRPr="00516F31" w14:paraId="242F1470" w14:textId="77777777" w:rsidTr="00CB1210">
        <w:trPr>
          <w:trHeight w:val="630"/>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8C4C9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66</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4163EE43"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hAnsi="Times New Roman" w:cs="Times New Roman"/>
                <w:lang w:bidi="ar-SA"/>
              </w:rPr>
              <w:t>Изготвяне на информация за длъжника и неговото имущество по искане на съдебен изпълнител от звено МДТ</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31B8684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0A84D01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5.11</w:t>
            </w:r>
          </w:p>
        </w:tc>
      </w:tr>
      <w:tr w:rsidR="00516F31" w:rsidRPr="00516F31" w14:paraId="666C8289" w14:textId="77777777" w:rsidTr="00516F31">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D2FD49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67</w:t>
            </w:r>
          </w:p>
        </w:tc>
        <w:tc>
          <w:tcPr>
            <w:tcW w:w="11342" w:type="dxa"/>
            <w:gridSpan w:val="2"/>
            <w:tcBorders>
              <w:top w:val="nil"/>
              <w:left w:val="nil"/>
              <w:bottom w:val="single" w:sz="4" w:space="0" w:color="auto"/>
              <w:right w:val="single" w:sz="4" w:space="0" w:color="auto"/>
            </w:tcBorders>
            <w:shd w:val="clear" w:color="auto" w:fill="auto"/>
            <w:noWrap/>
            <w:vAlign w:val="center"/>
            <w:hideMark/>
          </w:tcPr>
          <w:p w14:paraId="6EFC999F"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hAnsi="Times New Roman" w:cs="Times New Roman"/>
                <w:lang w:bidi="ar-SA"/>
              </w:rPr>
              <w:t>Заверка на документи по местни данъци и такси за чужбина</w:t>
            </w:r>
          </w:p>
        </w:tc>
        <w:tc>
          <w:tcPr>
            <w:tcW w:w="1355" w:type="dxa"/>
            <w:tcBorders>
              <w:top w:val="nil"/>
              <w:left w:val="nil"/>
              <w:bottom w:val="single" w:sz="4" w:space="0" w:color="auto"/>
              <w:right w:val="single" w:sz="4" w:space="0" w:color="auto"/>
            </w:tcBorders>
            <w:shd w:val="clear" w:color="auto" w:fill="auto"/>
            <w:noWrap/>
            <w:vAlign w:val="center"/>
            <w:hideMark/>
          </w:tcPr>
          <w:p w14:paraId="6B9E5C00"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353C53E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5.11</w:t>
            </w:r>
          </w:p>
        </w:tc>
      </w:tr>
      <w:tr w:rsidR="00516F31" w:rsidRPr="00516F31" w14:paraId="0E1433F3" w14:textId="77777777" w:rsidTr="00516F31">
        <w:trPr>
          <w:trHeight w:val="1260"/>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D8C0F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lastRenderedPageBreak/>
              <w:t>68</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7570E0CF"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hAnsi="Times New Roman" w:cs="Times New Roman"/>
                <w:lang w:bidi="ar-SA"/>
              </w:rPr>
              <w:t>Нотариално удостоверяване на подписите на частни документи, които са едностранни актове и не подлежат на вписване</w:t>
            </w:r>
          </w:p>
        </w:tc>
        <w:tc>
          <w:tcPr>
            <w:tcW w:w="1355" w:type="dxa"/>
            <w:tcBorders>
              <w:top w:val="single" w:sz="4" w:space="0" w:color="auto"/>
              <w:left w:val="nil"/>
              <w:bottom w:val="single" w:sz="4" w:space="0" w:color="auto"/>
              <w:right w:val="single" w:sz="4" w:space="0" w:color="auto"/>
            </w:tcBorders>
            <w:shd w:val="clear" w:color="auto" w:fill="auto"/>
            <w:vAlign w:val="bottom"/>
            <w:hideMark/>
          </w:tcPr>
          <w:p w14:paraId="066D4DE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hAnsi="Times New Roman" w:cs="Times New Roman"/>
                <w:lang w:bidi="ar-SA"/>
              </w:rPr>
              <w:t xml:space="preserve">Съгласно Тарифата за </w:t>
            </w:r>
            <w:proofErr w:type="spellStart"/>
            <w:r w:rsidRPr="00516F31">
              <w:rPr>
                <w:rFonts w:ascii="Times New Roman" w:hAnsi="Times New Roman" w:cs="Times New Roman"/>
                <w:lang w:bidi="ar-SA"/>
              </w:rPr>
              <w:t>нотар</w:t>
            </w:r>
            <w:proofErr w:type="spellEnd"/>
            <w:r w:rsidRPr="00516F31">
              <w:rPr>
                <w:rFonts w:ascii="Times New Roman" w:hAnsi="Times New Roman" w:cs="Times New Roman"/>
                <w:lang w:bidi="ar-SA"/>
              </w:rPr>
              <w:t xml:space="preserve">. и </w:t>
            </w:r>
            <w:proofErr w:type="spellStart"/>
            <w:r w:rsidRPr="00516F31">
              <w:rPr>
                <w:rFonts w:ascii="Times New Roman" w:hAnsi="Times New Roman" w:cs="Times New Roman"/>
                <w:lang w:bidi="ar-SA"/>
              </w:rPr>
              <w:t>нот</w:t>
            </w:r>
            <w:proofErr w:type="spellEnd"/>
            <w:r w:rsidRPr="00516F31">
              <w:rPr>
                <w:rFonts w:ascii="Times New Roman" w:hAnsi="Times New Roman" w:cs="Times New Roman"/>
                <w:lang w:bidi="ar-SA"/>
              </w:rPr>
              <w:t>. дейност</w:t>
            </w:r>
          </w:p>
        </w:tc>
        <w:tc>
          <w:tcPr>
            <w:tcW w:w="133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2A515AC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hAnsi="Times New Roman" w:cs="Times New Roman"/>
                <w:lang w:bidi="ar-SA"/>
              </w:rPr>
              <w:t xml:space="preserve">Съгласно Тарифата за </w:t>
            </w:r>
            <w:proofErr w:type="spellStart"/>
            <w:r w:rsidRPr="00516F31">
              <w:rPr>
                <w:rFonts w:ascii="Times New Roman" w:hAnsi="Times New Roman" w:cs="Times New Roman"/>
                <w:lang w:bidi="ar-SA"/>
              </w:rPr>
              <w:t>нотар</w:t>
            </w:r>
            <w:proofErr w:type="spellEnd"/>
            <w:r w:rsidRPr="00516F31">
              <w:rPr>
                <w:rFonts w:ascii="Times New Roman" w:hAnsi="Times New Roman" w:cs="Times New Roman"/>
                <w:lang w:bidi="ar-SA"/>
              </w:rPr>
              <w:t xml:space="preserve">. и </w:t>
            </w:r>
            <w:proofErr w:type="spellStart"/>
            <w:r w:rsidRPr="00516F31">
              <w:rPr>
                <w:rFonts w:ascii="Times New Roman" w:hAnsi="Times New Roman" w:cs="Times New Roman"/>
                <w:lang w:bidi="ar-SA"/>
              </w:rPr>
              <w:t>нот</w:t>
            </w:r>
            <w:proofErr w:type="spellEnd"/>
            <w:r w:rsidRPr="00516F31">
              <w:rPr>
                <w:rFonts w:ascii="Times New Roman" w:hAnsi="Times New Roman" w:cs="Times New Roman"/>
                <w:lang w:bidi="ar-SA"/>
              </w:rPr>
              <w:t>. дейност</w:t>
            </w:r>
          </w:p>
        </w:tc>
      </w:tr>
      <w:tr w:rsidR="00516F31" w:rsidRPr="00516F31" w14:paraId="3F8EEE28" w14:textId="77777777" w:rsidTr="00516F31">
        <w:trPr>
          <w:trHeight w:val="1260"/>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19B8D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69</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4DD4AF20"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hAnsi="Times New Roman" w:cs="Times New Roman"/>
                <w:lang w:bidi="ar-SA"/>
              </w:rPr>
              <w:t>Нотариално удостоверяване на съдържанието на подписа и съдържанието на пълномощно по чл. 37 от Закона за задълженията и договорите</w:t>
            </w:r>
          </w:p>
        </w:tc>
        <w:tc>
          <w:tcPr>
            <w:tcW w:w="1355" w:type="dxa"/>
            <w:tcBorders>
              <w:top w:val="single" w:sz="4" w:space="0" w:color="auto"/>
              <w:left w:val="nil"/>
              <w:bottom w:val="single" w:sz="4" w:space="0" w:color="auto"/>
              <w:right w:val="single" w:sz="4" w:space="0" w:color="auto"/>
            </w:tcBorders>
            <w:shd w:val="clear" w:color="auto" w:fill="auto"/>
            <w:vAlign w:val="center"/>
            <w:hideMark/>
          </w:tcPr>
          <w:p w14:paraId="734F401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Съгласно Тарифата за </w:t>
            </w:r>
            <w:proofErr w:type="spellStart"/>
            <w:r w:rsidRPr="00516F31">
              <w:rPr>
                <w:rFonts w:ascii="Times New Roman" w:eastAsia="Times New Roman" w:hAnsi="Times New Roman" w:cs="Times New Roman"/>
                <w:lang w:bidi="ar-SA"/>
              </w:rPr>
              <w:t>нотар</w:t>
            </w:r>
            <w:proofErr w:type="spellEnd"/>
            <w:r w:rsidRPr="00516F31">
              <w:rPr>
                <w:rFonts w:ascii="Times New Roman" w:eastAsia="Times New Roman" w:hAnsi="Times New Roman" w:cs="Times New Roman"/>
                <w:lang w:bidi="ar-SA"/>
              </w:rPr>
              <w:t xml:space="preserve">. и </w:t>
            </w:r>
            <w:proofErr w:type="spellStart"/>
            <w:r w:rsidRPr="00516F31">
              <w:rPr>
                <w:rFonts w:ascii="Times New Roman" w:eastAsia="Times New Roman" w:hAnsi="Times New Roman" w:cs="Times New Roman"/>
                <w:lang w:bidi="ar-SA"/>
              </w:rPr>
              <w:t>нот</w:t>
            </w:r>
            <w:proofErr w:type="spellEnd"/>
            <w:r w:rsidRPr="00516F31">
              <w:rPr>
                <w:rFonts w:ascii="Times New Roman" w:eastAsia="Times New Roman" w:hAnsi="Times New Roman" w:cs="Times New Roman"/>
                <w:lang w:bidi="ar-SA"/>
              </w:rPr>
              <w:t>. дейност</w:t>
            </w:r>
          </w:p>
        </w:tc>
        <w:tc>
          <w:tcPr>
            <w:tcW w:w="1339" w:type="dxa"/>
            <w:gridSpan w:val="2"/>
            <w:tcBorders>
              <w:top w:val="single" w:sz="4" w:space="0" w:color="auto"/>
              <w:left w:val="nil"/>
              <w:bottom w:val="single" w:sz="4" w:space="0" w:color="auto"/>
              <w:right w:val="single" w:sz="4" w:space="0" w:color="auto"/>
            </w:tcBorders>
            <w:shd w:val="clear" w:color="auto" w:fill="auto"/>
            <w:vAlign w:val="center"/>
            <w:hideMark/>
          </w:tcPr>
          <w:p w14:paraId="425B31B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Съгласно Тарифата за </w:t>
            </w:r>
            <w:proofErr w:type="spellStart"/>
            <w:r w:rsidRPr="00516F31">
              <w:rPr>
                <w:rFonts w:ascii="Times New Roman" w:eastAsia="Times New Roman" w:hAnsi="Times New Roman" w:cs="Times New Roman"/>
                <w:lang w:bidi="ar-SA"/>
              </w:rPr>
              <w:t>нотар</w:t>
            </w:r>
            <w:proofErr w:type="spellEnd"/>
            <w:r w:rsidRPr="00516F31">
              <w:rPr>
                <w:rFonts w:ascii="Times New Roman" w:eastAsia="Times New Roman" w:hAnsi="Times New Roman" w:cs="Times New Roman"/>
                <w:lang w:bidi="ar-SA"/>
              </w:rPr>
              <w:t xml:space="preserve">. и </w:t>
            </w:r>
            <w:proofErr w:type="spellStart"/>
            <w:r w:rsidRPr="00516F31">
              <w:rPr>
                <w:rFonts w:ascii="Times New Roman" w:eastAsia="Times New Roman" w:hAnsi="Times New Roman" w:cs="Times New Roman"/>
                <w:lang w:bidi="ar-SA"/>
              </w:rPr>
              <w:t>нот</w:t>
            </w:r>
            <w:proofErr w:type="spellEnd"/>
            <w:r w:rsidRPr="00516F31">
              <w:rPr>
                <w:rFonts w:ascii="Times New Roman" w:eastAsia="Times New Roman" w:hAnsi="Times New Roman" w:cs="Times New Roman"/>
                <w:lang w:bidi="ar-SA"/>
              </w:rPr>
              <w:t>. дейност</w:t>
            </w:r>
          </w:p>
        </w:tc>
      </w:tr>
      <w:tr w:rsidR="00516F31" w:rsidRPr="00516F31" w14:paraId="749B6E52" w14:textId="77777777" w:rsidTr="00CB1210">
        <w:trPr>
          <w:trHeight w:val="147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953429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70</w:t>
            </w:r>
          </w:p>
        </w:tc>
        <w:tc>
          <w:tcPr>
            <w:tcW w:w="11342" w:type="dxa"/>
            <w:gridSpan w:val="2"/>
            <w:tcBorders>
              <w:top w:val="single" w:sz="4" w:space="0" w:color="auto"/>
              <w:left w:val="nil"/>
              <w:bottom w:val="single" w:sz="4" w:space="0" w:color="auto"/>
              <w:right w:val="nil"/>
            </w:tcBorders>
            <w:shd w:val="clear" w:color="auto" w:fill="auto"/>
            <w:vAlign w:val="center"/>
            <w:hideMark/>
          </w:tcPr>
          <w:p w14:paraId="3A2F187D"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hAnsi="Times New Roman" w:cs="Times New Roman"/>
                <w:lang w:bidi="ar-SA"/>
              </w:rPr>
              <w:t>Нотариално удостоверяване на верността на преписи и извлечения от документи и книжа</w:t>
            </w:r>
          </w:p>
        </w:tc>
        <w:tc>
          <w:tcPr>
            <w:tcW w:w="1355" w:type="dxa"/>
            <w:tcBorders>
              <w:top w:val="nil"/>
              <w:left w:val="single" w:sz="4" w:space="0" w:color="auto"/>
              <w:bottom w:val="single" w:sz="4" w:space="0" w:color="auto"/>
              <w:right w:val="single" w:sz="4" w:space="0" w:color="auto"/>
            </w:tcBorders>
            <w:shd w:val="clear" w:color="auto" w:fill="auto"/>
            <w:vAlign w:val="center"/>
            <w:hideMark/>
          </w:tcPr>
          <w:p w14:paraId="3BCB47A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Съгласно Тарифата за </w:t>
            </w:r>
            <w:proofErr w:type="spellStart"/>
            <w:r w:rsidRPr="00516F31">
              <w:rPr>
                <w:rFonts w:ascii="Times New Roman" w:eastAsia="Times New Roman" w:hAnsi="Times New Roman" w:cs="Times New Roman"/>
                <w:lang w:bidi="ar-SA"/>
              </w:rPr>
              <w:t>нотар</w:t>
            </w:r>
            <w:proofErr w:type="spellEnd"/>
            <w:r w:rsidRPr="00516F31">
              <w:rPr>
                <w:rFonts w:ascii="Times New Roman" w:eastAsia="Times New Roman" w:hAnsi="Times New Roman" w:cs="Times New Roman"/>
                <w:lang w:bidi="ar-SA"/>
              </w:rPr>
              <w:t xml:space="preserve">. и </w:t>
            </w:r>
            <w:proofErr w:type="spellStart"/>
            <w:r w:rsidRPr="00516F31">
              <w:rPr>
                <w:rFonts w:ascii="Times New Roman" w:eastAsia="Times New Roman" w:hAnsi="Times New Roman" w:cs="Times New Roman"/>
                <w:lang w:bidi="ar-SA"/>
              </w:rPr>
              <w:t>нот</w:t>
            </w:r>
            <w:proofErr w:type="spellEnd"/>
            <w:r w:rsidRPr="00516F31">
              <w:rPr>
                <w:rFonts w:ascii="Times New Roman" w:eastAsia="Times New Roman" w:hAnsi="Times New Roman" w:cs="Times New Roman"/>
                <w:lang w:bidi="ar-SA"/>
              </w:rPr>
              <w:t>. дейност</w:t>
            </w:r>
          </w:p>
        </w:tc>
        <w:tc>
          <w:tcPr>
            <w:tcW w:w="1339" w:type="dxa"/>
            <w:gridSpan w:val="2"/>
            <w:tcBorders>
              <w:top w:val="nil"/>
              <w:left w:val="nil"/>
              <w:bottom w:val="single" w:sz="4" w:space="0" w:color="auto"/>
              <w:right w:val="single" w:sz="4" w:space="0" w:color="auto"/>
            </w:tcBorders>
            <w:shd w:val="clear" w:color="auto" w:fill="auto"/>
            <w:vAlign w:val="center"/>
            <w:hideMark/>
          </w:tcPr>
          <w:p w14:paraId="0087CBA0"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Съгласно Тарифата за </w:t>
            </w:r>
            <w:proofErr w:type="spellStart"/>
            <w:r w:rsidRPr="00516F31">
              <w:rPr>
                <w:rFonts w:ascii="Times New Roman" w:eastAsia="Times New Roman" w:hAnsi="Times New Roman" w:cs="Times New Roman"/>
                <w:lang w:bidi="ar-SA"/>
              </w:rPr>
              <w:t>нотар</w:t>
            </w:r>
            <w:proofErr w:type="spellEnd"/>
            <w:r w:rsidRPr="00516F31">
              <w:rPr>
                <w:rFonts w:ascii="Times New Roman" w:eastAsia="Times New Roman" w:hAnsi="Times New Roman" w:cs="Times New Roman"/>
                <w:lang w:bidi="ar-SA"/>
              </w:rPr>
              <w:t xml:space="preserve">. и </w:t>
            </w:r>
            <w:proofErr w:type="spellStart"/>
            <w:r w:rsidRPr="00516F31">
              <w:rPr>
                <w:rFonts w:ascii="Times New Roman" w:eastAsia="Times New Roman" w:hAnsi="Times New Roman" w:cs="Times New Roman"/>
                <w:lang w:bidi="ar-SA"/>
              </w:rPr>
              <w:t>нот</w:t>
            </w:r>
            <w:proofErr w:type="spellEnd"/>
            <w:r w:rsidRPr="00516F31">
              <w:rPr>
                <w:rFonts w:ascii="Times New Roman" w:eastAsia="Times New Roman" w:hAnsi="Times New Roman" w:cs="Times New Roman"/>
                <w:lang w:bidi="ar-SA"/>
              </w:rPr>
              <w:t>. дейност</w:t>
            </w:r>
          </w:p>
        </w:tc>
      </w:tr>
      <w:tr w:rsidR="00516F31" w:rsidRPr="00516F31" w14:paraId="601129DA" w14:textId="77777777" w:rsidTr="00CB1210">
        <w:trPr>
          <w:trHeight w:val="63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9E43EA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71</w:t>
            </w:r>
          </w:p>
        </w:tc>
        <w:tc>
          <w:tcPr>
            <w:tcW w:w="11342" w:type="dxa"/>
            <w:gridSpan w:val="2"/>
            <w:tcBorders>
              <w:top w:val="single" w:sz="4" w:space="0" w:color="auto"/>
              <w:left w:val="nil"/>
              <w:bottom w:val="nil"/>
              <w:right w:val="nil"/>
            </w:tcBorders>
            <w:shd w:val="clear" w:color="auto" w:fill="auto"/>
            <w:vAlign w:val="center"/>
            <w:hideMark/>
          </w:tcPr>
          <w:p w14:paraId="144412E4"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hAnsi="Times New Roman" w:cs="Times New Roman"/>
                <w:lang w:bidi="ar-SA"/>
              </w:rPr>
              <w:t>Издаване на удостоверение за декларирани данни на лицата, собственици на движимо и недвижимо имущество.</w:t>
            </w:r>
          </w:p>
        </w:tc>
        <w:tc>
          <w:tcPr>
            <w:tcW w:w="1355" w:type="dxa"/>
            <w:tcBorders>
              <w:top w:val="nil"/>
              <w:left w:val="single" w:sz="4" w:space="0" w:color="auto"/>
              <w:bottom w:val="single" w:sz="4" w:space="0" w:color="auto"/>
              <w:right w:val="single" w:sz="4" w:space="0" w:color="auto"/>
            </w:tcBorders>
            <w:shd w:val="clear" w:color="auto" w:fill="auto"/>
            <w:noWrap/>
            <w:vAlign w:val="center"/>
            <w:hideMark/>
          </w:tcPr>
          <w:p w14:paraId="12956B3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093F64F8"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0FC805AE"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D7F6D0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71.1</w:t>
            </w:r>
          </w:p>
        </w:tc>
        <w:tc>
          <w:tcPr>
            <w:tcW w:w="11342" w:type="dxa"/>
            <w:gridSpan w:val="2"/>
            <w:tcBorders>
              <w:top w:val="single" w:sz="4" w:space="0" w:color="auto"/>
              <w:left w:val="nil"/>
              <w:bottom w:val="single" w:sz="4" w:space="0" w:color="auto"/>
              <w:right w:val="single" w:sz="4" w:space="0" w:color="auto"/>
            </w:tcBorders>
            <w:shd w:val="clear" w:color="auto" w:fill="auto"/>
            <w:vAlign w:val="center"/>
            <w:hideMark/>
          </w:tcPr>
          <w:p w14:paraId="6C86A7C4"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за 5 дни </w:t>
            </w:r>
          </w:p>
        </w:tc>
        <w:tc>
          <w:tcPr>
            <w:tcW w:w="1355" w:type="dxa"/>
            <w:tcBorders>
              <w:top w:val="nil"/>
              <w:left w:val="nil"/>
              <w:bottom w:val="single" w:sz="4" w:space="0" w:color="auto"/>
              <w:right w:val="single" w:sz="4" w:space="0" w:color="auto"/>
            </w:tcBorders>
            <w:shd w:val="clear" w:color="auto" w:fill="auto"/>
            <w:noWrap/>
            <w:vAlign w:val="center"/>
            <w:hideMark/>
          </w:tcPr>
          <w:p w14:paraId="04DEFE92"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79D8DDF5"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1.53</w:t>
            </w:r>
          </w:p>
        </w:tc>
      </w:tr>
      <w:tr w:rsidR="00516F31" w:rsidRPr="00516F31" w14:paraId="17DA263E"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78E997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71.2</w:t>
            </w:r>
          </w:p>
        </w:tc>
        <w:tc>
          <w:tcPr>
            <w:tcW w:w="11342" w:type="dxa"/>
            <w:gridSpan w:val="2"/>
            <w:tcBorders>
              <w:top w:val="nil"/>
              <w:left w:val="nil"/>
              <w:bottom w:val="single" w:sz="4" w:space="0" w:color="auto"/>
              <w:right w:val="single" w:sz="4" w:space="0" w:color="auto"/>
            </w:tcBorders>
            <w:shd w:val="clear" w:color="auto" w:fill="auto"/>
            <w:vAlign w:val="center"/>
            <w:hideMark/>
          </w:tcPr>
          <w:p w14:paraId="04A30982"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 xml:space="preserve">за 3 дни </w:t>
            </w:r>
          </w:p>
        </w:tc>
        <w:tc>
          <w:tcPr>
            <w:tcW w:w="1355" w:type="dxa"/>
            <w:tcBorders>
              <w:top w:val="nil"/>
              <w:left w:val="nil"/>
              <w:bottom w:val="single" w:sz="4" w:space="0" w:color="auto"/>
              <w:right w:val="single" w:sz="4" w:space="0" w:color="auto"/>
            </w:tcBorders>
            <w:shd w:val="clear" w:color="auto" w:fill="auto"/>
            <w:noWrap/>
            <w:vAlign w:val="center"/>
            <w:hideMark/>
          </w:tcPr>
          <w:p w14:paraId="7DB0836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77AF36E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3.07</w:t>
            </w:r>
          </w:p>
        </w:tc>
      </w:tr>
      <w:tr w:rsidR="00516F31" w:rsidRPr="00516F31" w14:paraId="649AE864"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6F9E8C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71.3</w:t>
            </w:r>
          </w:p>
        </w:tc>
        <w:tc>
          <w:tcPr>
            <w:tcW w:w="11342" w:type="dxa"/>
            <w:gridSpan w:val="2"/>
            <w:tcBorders>
              <w:top w:val="nil"/>
              <w:left w:val="nil"/>
              <w:bottom w:val="single" w:sz="4" w:space="0" w:color="auto"/>
              <w:right w:val="single" w:sz="4" w:space="0" w:color="auto"/>
            </w:tcBorders>
            <w:shd w:val="clear" w:color="auto" w:fill="auto"/>
            <w:vAlign w:val="center"/>
            <w:hideMark/>
          </w:tcPr>
          <w:p w14:paraId="5C63BC02"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до 24 часа</w:t>
            </w:r>
          </w:p>
        </w:tc>
        <w:tc>
          <w:tcPr>
            <w:tcW w:w="1355" w:type="dxa"/>
            <w:tcBorders>
              <w:top w:val="nil"/>
              <w:left w:val="nil"/>
              <w:bottom w:val="single" w:sz="4" w:space="0" w:color="auto"/>
              <w:right w:val="single" w:sz="4" w:space="0" w:color="auto"/>
            </w:tcBorders>
            <w:shd w:val="clear" w:color="auto" w:fill="auto"/>
            <w:noWrap/>
            <w:vAlign w:val="center"/>
            <w:hideMark/>
          </w:tcPr>
          <w:p w14:paraId="79308EE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56E6857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5.11</w:t>
            </w:r>
          </w:p>
        </w:tc>
      </w:tr>
      <w:tr w:rsidR="00516F31" w:rsidRPr="00516F31" w14:paraId="14E9A73D" w14:textId="77777777" w:rsidTr="00CB1210">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5D22D1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72</w:t>
            </w:r>
          </w:p>
        </w:tc>
        <w:tc>
          <w:tcPr>
            <w:tcW w:w="11342" w:type="dxa"/>
            <w:gridSpan w:val="2"/>
            <w:tcBorders>
              <w:top w:val="single" w:sz="4" w:space="0" w:color="auto"/>
              <w:left w:val="nil"/>
              <w:bottom w:val="single" w:sz="4" w:space="0" w:color="auto"/>
              <w:right w:val="nil"/>
            </w:tcBorders>
            <w:shd w:val="clear" w:color="auto" w:fill="auto"/>
            <w:noWrap/>
            <w:vAlign w:val="center"/>
            <w:hideMark/>
          </w:tcPr>
          <w:p w14:paraId="0B182F90" w14:textId="77777777" w:rsidR="00516F31" w:rsidRPr="00516F31" w:rsidRDefault="00516F31" w:rsidP="00516F31">
            <w:pPr>
              <w:widowControl/>
              <w:rPr>
                <w:rFonts w:ascii="Times New Roman" w:eastAsia="Times New Roman" w:hAnsi="Times New Roman" w:cs="Times New Roman"/>
                <w:color w:val="auto"/>
                <w:lang w:bidi="ar-SA"/>
              </w:rPr>
            </w:pPr>
            <w:r w:rsidRPr="00516F31">
              <w:rPr>
                <w:rFonts w:ascii="Times New Roman" w:hAnsi="Times New Roman" w:cs="Times New Roman"/>
                <w:color w:val="auto"/>
                <w:lang w:bidi="ar-SA"/>
              </w:rPr>
              <w:t xml:space="preserve">Сключване на граждански брак с ритуал </w:t>
            </w:r>
          </w:p>
        </w:tc>
        <w:tc>
          <w:tcPr>
            <w:tcW w:w="1355" w:type="dxa"/>
            <w:tcBorders>
              <w:top w:val="nil"/>
              <w:left w:val="single" w:sz="4" w:space="0" w:color="auto"/>
              <w:bottom w:val="single" w:sz="4" w:space="0" w:color="auto"/>
              <w:right w:val="single" w:sz="4" w:space="0" w:color="auto"/>
            </w:tcBorders>
            <w:shd w:val="clear" w:color="auto" w:fill="auto"/>
            <w:noWrap/>
            <w:vAlign w:val="center"/>
            <w:hideMark/>
          </w:tcPr>
          <w:p w14:paraId="39E54BE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160.00</w:t>
            </w:r>
          </w:p>
        </w:tc>
        <w:tc>
          <w:tcPr>
            <w:tcW w:w="1339" w:type="dxa"/>
            <w:gridSpan w:val="2"/>
            <w:tcBorders>
              <w:top w:val="nil"/>
              <w:left w:val="nil"/>
              <w:bottom w:val="single" w:sz="4" w:space="0" w:color="auto"/>
              <w:right w:val="single" w:sz="4" w:space="0" w:color="auto"/>
            </w:tcBorders>
            <w:shd w:val="clear" w:color="auto" w:fill="auto"/>
            <w:noWrap/>
            <w:vAlign w:val="center"/>
            <w:hideMark/>
          </w:tcPr>
          <w:p w14:paraId="2C9CC2C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81.81</w:t>
            </w:r>
          </w:p>
        </w:tc>
      </w:tr>
      <w:tr w:rsidR="00516F31" w:rsidRPr="00516F31" w14:paraId="46958A47" w14:textId="77777777" w:rsidTr="00CB1210">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1793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73</w:t>
            </w:r>
          </w:p>
        </w:tc>
        <w:tc>
          <w:tcPr>
            <w:tcW w:w="11342" w:type="dxa"/>
            <w:gridSpan w:val="2"/>
            <w:tcBorders>
              <w:top w:val="single" w:sz="4" w:space="0" w:color="auto"/>
              <w:left w:val="nil"/>
              <w:bottom w:val="single" w:sz="4" w:space="0" w:color="auto"/>
              <w:right w:val="nil"/>
            </w:tcBorders>
            <w:shd w:val="clear" w:color="auto" w:fill="auto"/>
            <w:noWrap/>
            <w:vAlign w:val="center"/>
            <w:hideMark/>
          </w:tcPr>
          <w:p w14:paraId="3353492F" w14:textId="77777777" w:rsidR="00516F31" w:rsidRPr="00516F31" w:rsidRDefault="00516F31" w:rsidP="00516F31">
            <w:pPr>
              <w:widowControl/>
              <w:rPr>
                <w:rFonts w:ascii="Times New Roman" w:eastAsia="Times New Roman" w:hAnsi="Times New Roman" w:cs="Times New Roman"/>
                <w:color w:val="auto"/>
                <w:lang w:bidi="ar-SA"/>
              </w:rPr>
            </w:pPr>
            <w:r w:rsidRPr="00516F31">
              <w:rPr>
                <w:rFonts w:ascii="Times New Roman" w:hAnsi="Times New Roman" w:cs="Times New Roman"/>
                <w:color w:val="auto"/>
                <w:lang w:bidi="ar-SA"/>
              </w:rPr>
              <w:t>Сключване на граждански брак без ритуал в делничен ден</w:t>
            </w:r>
          </w:p>
        </w:tc>
        <w:tc>
          <w:tcPr>
            <w:tcW w:w="13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2B57A2"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50.00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2CDA73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25.56</w:t>
            </w:r>
          </w:p>
        </w:tc>
      </w:tr>
      <w:tr w:rsidR="00516F31" w:rsidRPr="00516F31" w14:paraId="7684AC40" w14:textId="77777777" w:rsidTr="00CB1210">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6ABB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74</w:t>
            </w:r>
          </w:p>
        </w:tc>
        <w:tc>
          <w:tcPr>
            <w:tcW w:w="11342" w:type="dxa"/>
            <w:gridSpan w:val="2"/>
            <w:tcBorders>
              <w:top w:val="single" w:sz="4" w:space="0" w:color="auto"/>
              <w:left w:val="nil"/>
              <w:bottom w:val="nil"/>
              <w:right w:val="nil"/>
            </w:tcBorders>
            <w:shd w:val="clear" w:color="auto" w:fill="auto"/>
            <w:noWrap/>
            <w:vAlign w:val="center"/>
            <w:hideMark/>
          </w:tcPr>
          <w:p w14:paraId="3955A6B4" w14:textId="77777777" w:rsidR="00516F31" w:rsidRPr="00516F31" w:rsidRDefault="00516F31" w:rsidP="00516F31">
            <w:pPr>
              <w:widowControl/>
              <w:rPr>
                <w:rFonts w:ascii="Times New Roman" w:eastAsia="Times New Roman" w:hAnsi="Times New Roman" w:cs="Times New Roman"/>
                <w:color w:val="auto"/>
                <w:lang w:bidi="ar-SA"/>
              </w:rPr>
            </w:pPr>
            <w:r w:rsidRPr="00516F31">
              <w:rPr>
                <w:rFonts w:ascii="Times New Roman" w:hAnsi="Times New Roman" w:cs="Times New Roman"/>
                <w:color w:val="auto"/>
                <w:lang w:bidi="ar-SA"/>
              </w:rPr>
              <w:t>Сключване на граждански брак с изнесен ритуал</w:t>
            </w:r>
          </w:p>
        </w:tc>
        <w:tc>
          <w:tcPr>
            <w:tcW w:w="13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9158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200.00</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79EC3A4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102.26</w:t>
            </w:r>
          </w:p>
        </w:tc>
      </w:tr>
      <w:tr w:rsidR="00516F31" w:rsidRPr="00516F31" w14:paraId="4430E3D0" w14:textId="77777777" w:rsidTr="00CB1210">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11A32"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75</w:t>
            </w:r>
          </w:p>
        </w:tc>
        <w:tc>
          <w:tcPr>
            <w:tcW w:w="11342" w:type="dxa"/>
            <w:gridSpan w:val="2"/>
            <w:tcBorders>
              <w:top w:val="single" w:sz="4" w:space="0" w:color="auto"/>
              <w:left w:val="nil"/>
              <w:bottom w:val="single" w:sz="4" w:space="0" w:color="auto"/>
              <w:right w:val="single" w:sz="4" w:space="0" w:color="auto"/>
            </w:tcBorders>
            <w:shd w:val="clear" w:color="auto" w:fill="auto"/>
            <w:noWrap/>
            <w:vAlign w:val="center"/>
            <w:hideMark/>
          </w:tcPr>
          <w:p w14:paraId="22E6CF40"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hAnsi="Times New Roman" w:cs="Times New Roman"/>
                <w:lang w:bidi="ar-SA"/>
              </w:rPr>
              <w:t>Вписване в Регистър на местните поделения на вероизповеданията</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0BA990F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c>
          <w:tcPr>
            <w:tcW w:w="13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032BD902"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 -</w:t>
            </w:r>
          </w:p>
        </w:tc>
      </w:tr>
      <w:tr w:rsidR="00516F31" w:rsidRPr="00516F31" w14:paraId="12E4C227" w14:textId="77777777" w:rsidTr="00CB1210">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A08459"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76</w:t>
            </w:r>
          </w:p>
        </w:tc>
        <w:tc>
          <w:tcPr>
            <w:tcW w:w="11342" w:type="dxa"/>
            <w:gridSpan w:val="2"/>
            <w:tcBorders>
              <w:top w:val="single" w:sz="4" w:space="0" w:color="auto"/>
              <w:left w:val="nil"/>
              <w:bottom w:val="single" w:sz="4" w:space="0" w:color="auto"/>
              <w:right w:val="single" w:sz="4" w:space="0" w:color="auto"/>
            </w:tcBorders>
            <w:shd w:val="clear" w:color="auto" w:fill="auto"/>
            <w:noWrap/>
          </w:tcPr>
          <w:p w14:paraId="03021663" w14:textId="77777777" w:rsidR="00516F31" w:rsidRPr="00516F31" w:rsidRDefault="00516F31" w:rsidP="00516F31">
            <w:pPr>
              <w:widowControl/>
              <w:rPr>
                <w:rFonts w:ascii="Times New Roman" w:hAnsi="Times New Roman" w:cs="Times New Roman"/>
                <w:lang w:bidi="ar-SA"/>
              </w:rPr>
            </w:pPr>
            <w:r w:rsidRPr="00516F31">
              <w:rPr>
                <w:rFonts w:ascii="Times New Roman" w:eastAsia="Times New Roman" w:hAnsi="Times New Roman" w:cs="Times New Roman"/>
                <w:color w:val="auto"/>
                <w:lang w:bidi="ar-SA"/>
              </w:rPr>
              <w:t>Издаване на служебна бележка за отсъствие от работа по чл. 157, т. 3 от  КТ за 2 часа</w:t>
            </w:r>
          </w:p>
        </w:tc>
        <w:tc>
          <w:tcPr>
            <w:tcW w:w="1355" w:type="dxa"/>
            <w:tcBorders>
              <w:top w:val="single" w:sz="4" w:space="0" w:color="auto"/>
              <w:left w:val="nil"/>
              <w:bottom w:val="single" w:sz="4" w:space="0" w:color="auto"/>
              <w:right w:val="single" w:sz="4" w:space="0" w:color="auto"/>
            </w:tcBorders>
            <w:shd w:val="clear" w:color="auto" w:fill="auto"/>
            <w:noWrap/>
          </w:tcPr>
          <w:p w14:paraId="02219575"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color w:val="auto"/>
                <w:lang w:bidi="ar-SA"/>
              </w:rPr>
              <w:t>3.00</w:t>
            </w:r>
          </w:p>
        </w:tc>
        <w:tc>
          <w:tcPr>
            <w:tcW w:w="1339" w:type="dxa"/>
            <w:gridSpan w:val="2"/>
            <w:tcBorders>
              <w:top w:val="single" w:sz="4" w:space="0" w:color="auto"/>
              <w:left w:val="nil"/>
              <w:bottom w:val="single" w:sz="4" w:space="0" w:color="auto"/>
              <w:right w:val="single" w:sz="4" w:space="0" w:color="auto"/>
            </w:tcBorders>
            <w:shd w:val="clear" w:color="auto" w:fill="auto"/>
            <w:noWrap/>
          </w:tcPr>
          <w:p w14:paraId="5D6F538A"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color w:val="auto"/>
                <w:lang w:bidi="ar-SA"/>
              </w:rPr>
              <w:t>1.53</w:t>
            </w:r>
          </w:p>
        </w:tc>
      </w:tr>
      <w:tr w:rsidR="00516F31" w:rsidRPr="00516F31" w14:paraId="609392E6" w14:textId="77777777" w:rsidTr="00CB1210">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F9090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77</w:t>
            </w:r>
          </w:p>
        </w:tc>
        <w:tc>
          <w:tcPr>
            <w:tcW w:w="11342" w:type="dxa"/>
            <w:gridSpan w:val="2"/>
            <w:tcBorders>
              <w:top w:val="single" w:sz="4" w:space="0" w:color="auto"/>
              <w:left w:val="nil"/>
              <w:bottom w:val="single" w:sz="4" w:space="0" w:color="auto"/>
              <w:right w:val="single" w:sz="4" w:space="0" w:color="auto"/>
            </w:tcBorders>
            <w:shd w:val="clear" w:color="auto" w:fill="auto"/>
            <w:noWrap/>
          </w:tcPr>
          <w:p w14:paraId="28DBB6CC" w14:textId="77777777" w:rsidR="00516F31" w:rsidRPr="00516F31" w:rsidRDefault="00516F31" w:rsidP="00516F31">
            <w:pPr>
              <w:widowControl/>
              <w:rPr>
                <w:rFonts w:ascii="Times New Roman" w:eastAsia="Times New Roman" w:hAnsi="Times New Roman" w:cs="Times New Roman"/>
                <w:color w:val="auto"/>
                <w:lang w:bidi="ar-SA"/>
              </w:rPr>
            </w:pPr>
            <w:r w:rsidRPr="00516F31">
              <w:rPr>
                <w:rFonts w:ascii="Times New Roman" w:eastAsia="Times New Roman" w:hAnsi="Times New Roman" w:cs="Times New Roman"/>
                <w:color w:val="auto"/>
                <w:lang w:bidi="ar-SA"/>
              </w:rPr>
              <w:t>Снабдяване по служебен път на граждани с удостоверение за наследници, други видове удостоверения и документи по гражданско състояние, таксата се заплаща при получаване</w:t>
            </w:r>
          </w:p>
        </w:tc>
        <w:tc>
          <w:tcPr>
            <w:tcW w:w="1355" w:type="dxa"/>
            <w:tcBorders>
              <w:top w:val="single" w:sz="4" w:space="0" w:color="auto"/>
              <w:left w:val="nil"/>
              <w:bottom w:val="single" w:sz="4" w:space="0" w:color="auto"/>
              <w:right w:val="single" w:sz="4" w:space="0" w:color="auto"/>
            </w:tcBorders>
            <w:shd w:val="clear" w:color="auto" w:fill="auto"/>
            <w:noWrap/>
          </w:tcPr>
          <w:p w14:paraId="10006995" w14:textId="77777777" w:rsidR="00516F31" w:rsidRPr="00516F31" w:rsidRDefault="00516F31" w:rsidP="00516F31">
            <w:pPr>
              <w:widowControl/>
              <w:jc w:val="center"/>
              <w:rPr>
                <w:rFonts w:ascii="Times New Roman" w:eastAsia="Times New Roman" w:hAnsi="Times New Roman" w:cs="Times New Roman"/>
                <w:color w:val="auto"/>
                <w:lang w:bidi="ar-SA"/>
              </w:rPr>
            </w:pPr>
            <w:r w:rsidRPr="00516F31">
              <w:rPr>
                <w:rFonts w:ascii="Times New Roman" w:eastAsia="Times New Roman" w:hAnsi="Times New Roman" w:cs="Times New Roman"/>
                <w:color w:val="auto"/>
                <w:lang w:bidi="ar-SA"/>
              </w:rPr>
              <w:t>8.00</w:t>
            </w:r>
          </w:p>
        </w:tc>
        <w:tc>
          <w:tcPr>
            <w:tcW w:w="1339" w:type="dxa"/>
            <w:gridSpan w:val="2"/>
            <w:tcBorders>
              <w:top w:val="single" w:sz="4" w:space="0" w:color="auto"/>
              <w:left w:val="nil"/>
              <w:bottom w:val="single" w:sz="4" w:space="0" w:color="auto"/>
              <w:right w:val="single" w:sz="4" w:space="0" w:color="auto"/>
            </w:tcBorders>
            <w:shd w:val="clear" w:color="auto" w:fill="auto"/>
            <w:noWrap/>
          </w:tcPr>
          <w:p w14:paraId="7ADF38D1" w14:textId="77777777" w:rsidR="00516F31" w:rsidRPr="00516F31" w:rsidRDefault="00516F31" w:rsidP="00516F31">
            <w:pPr>
              <w:widowControl/>
              <w:jc w:val="center"/>
              <w:rPr>
                <w:rFonts w:ascii="Times New Roman" w:eastAsia="Times New Roman" w:hAnsi="Times New Roman" w:cs="Times New Roman"/>
                <w:color w:val="auto"/>
                <w:lang w:bidi="ar-SA"/>
              </w:rPr>
            </w:pPr>
            <w:r w:rsidRPr="00516F31">
              <w:rPr>
                <w:rFonts w:ascii="Times New Roman" w:eastAsia="Times New Roman" w:hAnsi="Times New Roman" w:cs="Times New Roman"/>
                <w:color w:val="auto"/>
                <w:lang w:bidi="ar-SA"/>
              </w:rPr>
              <w:t>4.09</w:t>
            </w:r>
          </w:p>
        </w:tc>
      </w:tr>
      <w:tr w:rsidR="00516F31" w:rsidRPr="00516F31" w14:paraId="153A83EE" w14:textId="77777777" w:rsidTr="00CB1210">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776DD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78</w:t>
            </w:r>
          </w:p>
        </w:tc>
        <w:tc>
          <w:tcPr>
            <w:tcW w:w="11342" w:type="dxa"/>
            <w:gridSpan w:val="2"/>
            <w:tcBorders>
              <w:top w:val="single" w:sz="4" w:space="0" w:color="auto"/>
              <w:left w:val="nil"/>
              <w:bottom w:val="single" w:sz="4" w:space="0" w:color="auto"/>
              <w:right w:val="single" w:sz="4" w:space="0" w:color="auto"/>
            </w:tcBorders>
            <w:shd w:val="clear" w:color="auto" w:fill="auto"/>
            <w:noWrap/>
          </w:tcPr>
          <w:p w14:paraId="38BD238D" w14:textId="77777777" w:rsidR="00516F31" w:rsidRPr="00516F31" w:rsidRDefault="00516F31" w:rsidP="00516F31">
            <w:pPr>
              <w:widowControl/>
              <w:rPr>
                <w:rFonts w:ascii="Times New Roman" w:eastAsia="Times New Roman" w:hAnsi="Times New Roman" w:cs="Times New Roman"/>
                <w:color w:val="auto"/>
                <w:lang w:bidi="ar-SA"/>
              </w:rPr>
            </w:pPr>
            <w:r w:rsidRPr="00516F31">
              <w:rPr>
                <w:rFonts w:ascii="Times New Roman" w:eastAsia="Times New Roman" w:hAnsi="Times New Roman" w:cs="Times New Roman"/>
                <w:color w:val="auto"/>
                <w:lang w:bidi="ar-SA"/>
              </w:rPr>
              <w:t xml:space="preserve">Издаване на документи по гражданско състояние извън установените образци </w:t>
            </w:r>
          </w:p>
        </w:tc>
        <w:tc>
          <w:tcPr>
            <w:tcW w:w="1355" w:type="dxa"/>
            <w:tcBorders>
              <w:top w:val="single" w:sz="4" w:space="0" w:color="auto"/>
              <w:left w:val="nil"/>
              <w:bottom w:val="single" w:sz="4" w:space="0" w:color="auto"/>
              <w:right w:val="single" w:sz="4" w:space="0" w:color="auto"/>
            </w:tcBorders>
            <w:shd w:val="clear" w:color="auto" w:fill="auto"/>
            <w:noWrap/>
          </w:tcPr>
          <w:p w14:paraId="4B09A147" w14:textId="77777777" w:rsidR="00516F31" w:rsidRPr="00516F31" w:rsidRDefault="00516F31" w:rsidP="00516F31">
            <w:pPr>
              <w:widowControl/>
              <w:jc w:val="center"/>
              <w:rPr>
                <w:rFonts w:ascii="Times New Roman" w:eastAsia="Times New Roman" w:hAnsi="Times New Roman" w:cs="Times New Roman"/>
                <w:color w:val="auto"/>
                <w:lang w:bidi="ar-SA"/>
              </w:rPr>
            </w:pPr>
            <w:r w:rsidRPr="00516F31">
              <w:rPr>
                <w:rFonts w:ascii="Times New Roman" w:eastAsia="Times New Roman" w:hAnsi="Times New Roman" w:cs="Times New Roman"/>
                <w:color w:val="auto"/>
                <w:lang w:bidi="ar-SA"/>
              </w:rPr>
              <w:t>8.00</w:t>
            </w:r>
          </w:p>
        </w:tc>
        <w:tc>
          <w:tcPr>
            <w:tcW w:w="1339" w:type="dxa"/>
            <w:gridSpan w:val="2"/>
            <w:tcBorders>
              <w:top w:val="single" w:sz="4" w:space="0" w:color="auto"/>
              <w:left w:val="nil"/>
              <w:bottom w:val="single" w:sz="4" w:space="0" w:color="auto"/>
              <w:right w:val="single" w:sz="4" w:space="0" w:color="auto"/>
            </w:tcBorders>
            <w:shd w:val="clear" w:color="auto" w:fill="auto"/>
            <w:noWrap/>
          </w:tcPr>
          <w:p w14:paraId="4B7CFE74" w14:textId="77777777" w:rsidR="00516F31" w:rsidRPr="00516F31" w:rsidRDefault="00516F31" w:rsidP="00516F31">
            <w:pPr>
              <w:widowControl/>
              <w:jc w:val="center"/>
              <w:rPr>
                <w:rFonts w:ascii="Times New Roman" w:eastAsia="Times New Roman" w:hAnsi="Times New Roman" w:cs="Times New Roman"/>
                <w:color w:val="auto"/>
                <w:lang w:bidi="ar-SA"/>
              </w:rPr>
            </w:pPr>
            <w:r w:rsidRPr="00516F31">
              <w:rPr>
                <w:rFonts w:ascii="Times New Roman" w:eastAsia="Times New Roman" w:hAnsi="Times New Roman" w:cs="Times New Roman"/>
                <w:color w:val="auto"/>
                <w:lang w:bidi="ar-SA"/>
              </w:rPr>
              <w:t>4.09</w:t>
            </w:r>
          </w:p>
        </w:tc>
      </w:tr>
      <w:tr w:rsidR="00516F31" w:rsidRPr="00516F31" w14:paraId="6BAF3627" w14:textId="77777777" w:rsidTr="00CB1210">
        <w:trPr>
          <w:trHeight w:val="31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E4087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79</w:t>
            </w:r>
          </w:p>
        </w:tc>
        <w:tc>
          <w:tcPr>
            <w:tcW w:w="11322" w:type="dxa"/>
            <w:tcBorders>
              <w:top w:val="single" w:sz="4" w:space="0" w:color="auto"/>
              <w:left w:val="nil"/>
              <w:bottom w:val="single" w:sz="4" w:space="0" w:color="auto"/>
              <w:right w:val="single" w:sz="4" w:space="0" w:color="auto"/>
            </w:tcBorders>
            <w:shd w:val="clear" w:color="auto" w:fill="auto"/>
            <w:noWrap/>
            <w:vAlign w:val="center"/>
            <w:hideMark/>
          </w:tcPr>
          <w:p w14:paraId="4726AB1B"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Услуга с багер - за 1 час + 1.00 лв./0.51 евро/км за разстоянието до обекта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7F02C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09A54AC"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30.68</w:t>
            </w:r>
          </w:p>
        </w:tc>
      </w:tr>
      <w:tr w:rsidR="00516F31" w:rsidRPr="00516F31" w14:paraId="4996E526" w14:textId="77777777" w:rsidTr="00CB1210">
        <w:trPr>
          <w:trHeight w:val="31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BD771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80</w:t>
            </w:r>
          </w:p>
        </w:tc>
        <w:tc>
          <w:tcPr>
            <w:tcW w:w="11322" w:type="dxa"/>
            <w:tcBorders>
              <w:top w:val="single" w:sz="4" w:space="0" w:color="auto"/>
              <w:left w:val="nil"/>
              <w:bottom w:val="single" w:sz="4" w:space="0" w:color="auto"/>
              <w:right w:val="single" w:sz="4" w:space="0" w:color="auto"/>
            </w:tcBorders>
            <w:shd w:val="clear" w:color="auto" w:fill="auto"/>
            <w:noWrap/>
            <w:vAlign w:val="center"/>
            <w:hideMark/>
          </w:tcPr>
          <w:p w14:paraId="6E8FAAF6"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Услуга с вишка - за 1 час + 1.00 лв./0.51 евро/км за разстоянието до обекта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89EA33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60.00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8E94F60"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30.68</w:t>
            </w:r>
          </w:p>
        </w:tc>
      </w:tr>
      <w:tr w:rsidR="00516F31" w:rsidRPr="00516F31" w14:paraId="5B316B9D" w14:textId="77777777" w:rsidTr="00CB1210">
        <w:trPr>
          <w:trHeight w:val="31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3CE1C363"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81</w:t>
            </w:r>
          </w:p>
        </w:tc>
        <w:tc>
          <w:tcPr>
            <w:tcW w:w="11322" w:type="dxa"/>
            <w:tcBorders>
              <w:top w:val="single" w:sz="4" w:space="0" w:color="auto"/>
              <w:left w:val="nil"/>
              <w:bottom w:val="single" w:sz="4" w:space="0" w:color="auto"/>
              <w:right w:val="single" w:sz="4" w:space="0" w:color="auto"/>
            </w:tcBorders>
            <w:shd w:val="clear" w:color="auto" w:fill="auto"/>
            <w:noWrap/>
            <w:vAlign w:val="center"/>
          </w:tcPr>
          <w:p w14:paraId="3C118BF9"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Издаване на дубликат на приходна квитанция за платен данък върху превозните средства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14:paraId="0833B597" w14:textId="77777777" w:rsidR="00516F31" w:rsidRPr="00516F31" w:rsidRDefault="00516F31" w:rsidP="00516F31">
            <w:pPr>
              <w:widowControl/>
              <w:jc w:val="center"/>
              <w:rPr>
                <w:rFonts w:ascii="Times New Roman" w:eastAsia="Times New Roman" w:hAnsi="Times New Roman" w:cs="Times New Roman"/>
                <w:lang w:bidi="ar-SA"/>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2CA0512" w14:textId="77777777" w:rsidR="00516F31" w:rsidRPr="00516F31" w:rsidRDefault="00516F31" w:rsidP="00516F31">
            <w:pPr>
              <w:widowControl/>
              <w:jc w:val="center"/>
              <w:rPr>
                <w:rFonts w:ascii="Times New Roman" w:eastAsia="Times New Roman" w:hAnsi="Times New Roman" w:cs="Times New Roman"/>
                <w:lang w:bidi="ar-SA"/>
              </w:rPr>
            </w:pPr>
          </w:p>
        </w:tc>
      </w:tr>
      <w:tr w:rsidR="00516F31" w:rsidRPr="00516F31" w14:paraId="5F764C07" w14:textId="77777777" w:rsidTr="00CB1210">
        <w:trPr>
          <w:trHeight w:val="31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11FA4B57"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81.1</w:t>
            </w:r>
          </w:p>
        </w:tc>
        <w:tc>
          <w:tcPr>
            <w:tcW w:w="11322" w:type="dxa"/>
            <w:tcBorders>
              <w:top w:val="single" w:sz="4" w:space="0" w:color="auto"/>
              <w:left w:val="nil"/>
              <w:bottom w:val="single" w:sz="4" w:space="0" w:color="auto"/>
              <w:right w:val="single" w:sz="4" w:space="0" w:color="auto"/>
            </w:tcBorders>
            <w:shd w:val="clear" w:color="auto" w:fill="auto"/>
            <w:noWrap/>
            <w:vAlign w:val="center"/>
          </w:tcPr>
          <w:p w14:paraId="4A291242"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Обикновена услуга – 2 дни</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14:paraId="24AE5D06"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03369FF"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0.51</w:t>
            </w:r>
          </w:p>
        </w:tc>
      </w:tr>
      <w:tr w:rsidR="00516F31" w:rsidRPr="00516F31" w14:paraId="003C99AA" w14:textId="77777777" w:rsidTr="00CB1210">
        <w:trPr>
          <w:trHeight w:val="31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584F9410"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81.2</w:t>
            </w:r>
          </w:p>
        </w:tc>
        <w:tc>
          <w:tcPr>
            <w:tcW w:w="11322" w:type="dxa"/>
            <w:tcBorders>
              <w:top w:val="single" w:sz="4" w:space="0" w:color="auto"/>
              <w:left w:val="nil"/>
              <w:bottom w:val="single" w:sz="4" w:space="0" w:color="auto"/>
              <w:right w:val="single" w:sz="4" w:space="0" w:color="auto"/>
            </w:tcBorders>
            <w:shd w:val="clear" w:color="auto" w:fill="auto"/>
            <w:noWrap/>
            <w:vAlign w:val="center"/>
          </w:tcPr>
          <w:p w14:paraId="7FF01CC0"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Бърза услуга – 1 ден</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14:paraId="398BE404"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1.50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6B74771"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0.77</w:t>
            </w:r>
          </w:p>
        </w:tc>
      </w:tr>
      <w:tr w:rsidR="00516F31" w:rsidRPr="00516F31" w14:paraId="7695D9E2" w14:textId="77777777" w:rsidTr="00CB1210">
        <w:trPr>
          <w:trHeight w:val="315"/>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2FDFB98B"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81.3</w:t>
            </w:r>
          </w:p>
        </w:tc>
        <w:tc>
          <w:tcPr>
            <w:tcW w:w="11322" w:type="dxa"/>
            <w:tcBorders>
              <w:top w:val="single" w:sz="4" w:space="0" w:color="auto"/>
              <w:left w:val="nil"/>
              <w:bottom w:val="single" w:sz="4" w:space="0" w:color="auto"/>
              <w:right w:val="single" w:sz="4" w:space="0" w:color="auto"/>
            </w:tcBorders>
            <w:shd w:val="clear" w:color="auto" w:fill="auto"/>
            <w:noWrap/>
            <w:vAlign w:val="center"/>
          </w:tcPr>
          <w:p w14:paraId="34DDD879" w14:textId="77777777" w:rsidR="00516F31" w:rsidRPr="00516F31" w:rsidRDefault="00516F31" w:rsidP="00516F31">
            <w:pPr>
              <w:widowControl/>
              <w:rPr>
                <w:rFonts w:ascii="Times New Roman" w:eastAsia="Times New Roman" w:hAnsi="Times New Roman" w:cs="Times New Roman"/>
                <w:lang w:bidi="ar-SA"/>
              </w:rPr>
            </w:pPr>
            <w:r w:rsidRPr="00516F31">
              <w:rPr>
                <w:rFonts w:ascii="Times New Roman" w:eastAsia="Times New Roman" w:hAnsi="Times New Roman" w:cs="Times New Roman"/>
                <w:lang w:bidi="ar-SA"/>
              </w:rPr>
              <w:t>Експресна услуга – 2 часа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14:paraId="3DC66D0E"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2.00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052766D" w14:textId="77777777" w:rsidR="00516F31" w:rsidRPr="00516F31" w:rsidRDefault="00516F31" w:rsidP="00516F31">
            <w:pPr>
              <w:widowControl/>
              <w:jc w:val="center"/>
              <w:rPr>
                <w:rFonts w:ascii="Times New Roman" w:eastAsia="Times New Roman" w:hAnsi="Times New Roman" w:cs="Times New Roman"/>
                <w:lang w:bidi="ar-SA"/>
              </w:rPr>
            </w:pPr>
            <w:r w:rsidRPr="00516F31">
              <w:rPr>
                <w:rFonts w:ascii="Times New Roman" w:eastAsia="Times New Roman" w:hAnsi="Times New Roman" w:cs="Times New Roman"/>
                <w:lang w:bidi="ar-SA"/>
              </w:rPr>
              <w:t>1.02</w:t>
            </w:r>
          </w:p>
        </w:tc>
      </w:tr>
    </w:tbl>
    <w:p w14:paraId="5200EFED" w14:textId="77777777" w:rsidR="00473CCB" w:rsidRPr="00103040" w:rsidRDefault="00473CCB">
      <w:pPr>
        <w:pStyle w:val="21"/>
        <w:shd w:val="clear" w:color="auto" w:fill="auto"/>
        <w:spacing w:line="220" w:lineRule="exact"/>
        <w:ind w:left="3740" w:firstLine="0"/>
        <w:jc w:val="left"/>
        <w:rPr>
          <w:color w:val="EE0000"/>
        </w:rPr>
      </w:pPr>
    </w:p>
    <w:p w14:paraId="11E3F69A" w14:textId="77777777" w:rsidR="00395713" w:rsidRPr="00103040" w:rsidRDefault="00395713">
      <w:pPr>
        <w:framePr w:w="10214" w:wrap="notBeside" w:vAnchor="text" w:hAnchor="text" w:xAlign="center" w:y="1"/>
        <w:rPr>
          <w:color w:val="EE0000"/>
          <w:sz w:val="2"/>
          <w:szCs w:val="2"/>
        </w:rPr>
      </w:pPr>
    </w:p>
    <w:p w14:paraId="7178215F" w14:textId="77777777" w:rsidR="00395713" w:rsidRPr="00103040" w:rsidRDefault="00395713">
      <w:pPr>
        <w:rPr>
          <w:color w:val="EE0000"/>
          <w:sz w:val="2"/>
          <w:szCs w:val="2"/>
        </w:rPr>
      </w:pPr>
    </w:p>
    <w:p w14:paraId="36FE1A21" w14:textId="77777777" w:rsidR="00395713" w:rsidRPr="00103040" w:rsidRDefault="00395713">
      <w:pPr>
        <w:framePr w:w="10214" w:wrap="notBeside" w:vAnchor="text" w:hAnchor="text" w:xAlign="center" w:y="1"/>
        <w:rPr>
          <w:color w:val="EE0000"/>
          <w:sz w:val="2"/>
          <w:szCs w:val="2"/>
        </w:rPr>
      </w:pPr>
    </w:p>
    <w:p w14:paraId="4D3D4372" w14:textId="77777777" w:rsidR="00395713" w:rsidRPr="00103040" w:rsidRDefault="00395713">
      <w:pPr>
        <w:rPr>
          <w:color w:val="EE0000"/>
          <w:sz w:val="2"/>
          <w:szCs w:val="2"/>
        </w:rPr>
      </w:pPr>
    </w:p>
    <w:p w14:paraId="45B20343" w14:textId="77777777" w:rsidR="00395713" w:rsidRPr="00103040" w:rsidRDefault="00395713">
      <w:pPr>
        <w:framePr w:w="10214" w:wrap="notBeside" w:vAnchor="text" w:hAnchor="text" w:xAlign="center" w:y="1"/>
        <w:rPr>
          <w:color w:val="EE0000"/>
          <w:sz w:val="2"/>
          <w:szCs w:val="2"/>
        </w:rPr>
      </w:pPr>
    </w:p>
    <w:p w14:paraId="5933F795" w14:textId="77777777" w:rsidR="00395713" w:rsidRPr="00103040" w:rsidRDefault="00395713">
      <w:pPr>
        <w:rPr>
          <w:color w:val="EE0000"/>
          <w:sz w:val="2"/>
          <w:szCs w:val="2"/>
        </w:rPr>
      </w:pPr>
    </w:p>
    <w:p w14:paraId="742C656E" w14:textId="77777777" w:rsidR="00395713" w:rsidRPr="00103040" w:rsidRDefault="00395713">
      <w:pPr>
        <w:rPr>
          <w:color w:val="EE0000"/>
          <w:sz w:val="2"/>
          <w:szCs w:val="2"/>
        </w:rPr>
      </w:pPr>
    </w:p>
    <w:p w14:paraId="663C1D20" w14:textId="77777777" w:rsidR="00395713" w:rsidRPr="001329CD" w:rsidRDefault="008B2122">
      <w:pPr>
        <w:pStyle w:val="21"/>
        <w:shd w:val="clear" w:color="auto" w:fill="auto"/>
        <w:spacing w:before="527" w:line="220" w:lineRule="exact"/>
        <w:ind w:left="1100" w:firstLine="0"/>
        <w:jc w:val="left"/>
        <w:rPr>
          <w:b/>
          <w:bCs/>
          <w:color w:val="auto"/>
          <w:sz w:val="24"/>
          <w:szCs w:val="24"/>
        </w:rPr>
      </w:pPr>
      <w:r w:rsidRPr="001329CD">
        <w:rPr>
          <w:b/>
          <w:bCs/>
          <w:color w:val="auto"/>
          <w:sz w:val="24"/>
          <w:szCs w:val="24"/>
        </w:rPr>
        <w:t>Заключителни разпоредби</w:t>
      </w:r>
    </w:p>
    <w:p w14:paraId="2B3651AF" w14:textId="77777777" w:rsidR="00395713" w:rsidRDefault="008B2122" w:rsidP="00516F31">
      <w:pPr>
        <w:pStyle w:val="21"/>
        <w:shd w:val="clear" w:color="auto" w:fill="auto"/>
        <w:ind w:firstLine="580"/>
        <w:rPr>
          <w:color w:val="auto"/>
          <w:sz w:val="24"/>
          <w:szCs w:val="24"/>
        </w:rPr>
      </w:pPr>
      <w:r w:rsidRPr="00516F31">
        <w:rPr>
          <w:color w:val="auto"/>
          <w:sz w:val="24"/>
          <w:szCs w:val="24"/>
        </w:rPr>
        <w:t xml:space="preserve">§ 9. Наредбата влиза в сила три дни след публикуването й на официалната интернет страница на Община Мизия </w:t>
      </w:r>
      <w:hyperlink r:id="rId10" w:history="1">
        <w:r w:rsidRPr="00516F31">
          <w:rPr>
            <w:rStyle w:val="a3"/>
            <w:color w:val="auto"/>
            <w:sz w:val="24"/>
            <w:szCs w:val="24"/>
            <w:lang w:val="en-US" w:eastAsia="en-US" w:bidi="en-US"/>
          </w:rPr>
          <w:t>www.miziabg.com</w:t>
        </w:r>
      </w:hyperlink>
    </w:p>
    <w:p w14:paraId="3F1A3A73" w14:textId="6F40AA13" w:rsidR="00516F31" w:rsidRPr="00516F31" w:rsidRDefault="001329CD" w:rsidP="001329CD">
      <w:pPr>
        <w:keepNext/>
        <w:keepLines/>
        <w:spacing w:line="276" w:lineRule="auto"/>
        <w:ind w:left="40"/>
        <w:jc w:val="both"/>
        <w:outlineLvl w:val="1"/>
        <w:rPr>
          <w:rFonts w:ascii="Times New Roman" w:eastAsia="Times New Roman" w:hAnsi="Times New Roman" w:cs="Times New Roman"/>
          <w:bCs/>
          <w:color w:val="auto"/>
          <w:szCs w:val="20"/>
          <w:lang w:eastAsia="en-US" w:bidi="ar-SA"/>
        </w:rPr>
      </w:pPr>
      <w:r>
        <w:rPr>
          <w:rFonts w:ascii="Times New Roman" w:eastAsia="Times New Roman" w:hAnsi="Times New Roman" w:cs="Times New Roman"/>
          <w:b/>
          <w:color w:val="EE0000"/>
          <w:lang w:eastAsia="en-US" w:bidi="ar-SA"/>
        </w:rPr>
        <w:t xml:space="preserve">         </w:t>
      </w:r>
      <w:r w:rsidR="00516F31" w:rsidRPr="00516F31">
        <w:rPr>
          <w:rFonts w:ascii="Times New Roman" w:eastAsia="Times New Roman" w:hAnsi="Times New Roman" w:cs="Times New Roman"/>
          <w:bCs/>
          <w:color w:val="auto"/>
          <w:lang w:eastAsia="en-US" w:bidi="ar-SA"/>
        </w:rPr>
        <w:t xml:space="preserve">§ </w:t>
      </w:r>
      <w:r w:rsidR="00516F31" w:rsidRPr="001329CD">
        <w:rPr>
          <w:rFonts w:ascii="Times New Roman" w:eastAsia="Times New Roman" w:hAnsi="Times New Roman" w:cs="Times New Roman"/>
          <w:bCs/>
          <w:color w:val="auto"/>
          <w:lang w:eastAsia="en-US" w:bidi="ar-SA"/>
        </w:rPr>
        <w:t>10</w:t>
      </w:r>
      <w:r w:rsidR="00516F31" w:rsidRPr="00516F31">
        <w:rPr>
          <w:rFonts w:ascii="Times New Roman" w:eastAsia="Times New Roman" w:hAnsi="Times New Roman" w:cs="Times New Roman"/>
          <w:bCs/>
          <w:color w:val="auto"/>
          <w:lang w:eastAsia="en-US" w:bidi="ar-SA"/>
        </w:rPr>
        <w:t xml:space="preserve">. </w:t>
      </w:r>
      <w:r w:rsidR="00516F31" w:rsidRPr="00516F31">
        <w:rPr>
          <w:rFonts w:ascii="Times New Roman" w:eastAsia="Times New Roman" w:hAnsi="Times New Roman" w:cs="Times New Roman"/>
          <w:bCs/>
          <w:iCs/>
          <w:color w:val="auto"/>
          <w:szCs w:val="20"/>
          <w:lang w:eastAsia="en-US" w:bidi="ar-SA"/>
        </w:rPr>
        <w:t xml:space="preserve">Наредба за изменение и допълнение на Наредба № </w:t>
      </w:r>
      <w:r w:rsidRPr="001329CD">
        <w:rPr>
          <w:rFonts w:ascii="Times New Roman" w:eastAsia="Times New Roman" w:hAnsi="Times New Roman" w:cs="Times New Roman"/>
          <w:bCs/>
          <w:iCs/>
          <w:color w:val="auto"/>
          <w:szCs w:val="20"/>
          <w:lang w:eastAsia="en-US" w:bidi="ar-SA"/>
        </w:rPr>
        <w:t>11</w:t>
      </w:r>
      <w:r w:rsidR="00516F31" w:rsidRPr="00516F31">
        <w:rPr>
          <w:rFonts w:ascii="Times New Roman" w:eastAsia="Times New Roman" w:hAnsi="Times New Roman" w:cs="Times New Roman"/>
          <w:bCs/>
          <w:iCs/>
          <w:color w:val="auto"/>
          <w:szCs w:val="20"/>
          <w:lang w:eastAsia="en-US" w:bidi="ar-SA"/>
        </w:rPr>
        <w:t xml:space="preserve"> </w:t>
      </w:r>
      <w:r w:rsidRPr="001329CD">
        <w:rPr>
          <w:rFonts w:ascii="Times New Roman" w:eastAsia="Arial" w:hAnsi="Times New Roman" w:cs="Times New Roman"/>
          <w:bCs/>
          <w:color w:val="auto"/>
        </w:rPr>
        <w:t>за определянето и администрирането на местните такси и цени на услуги на</w:t>
      </w:r>
      <w:r>
        <w:rPr>
          <w:rFonts w:ascii="Times New Roman" w:eastAsia="Arial" w:hAnsi="Times New Roman" w:cs="Times New Roman"/>
          <w:bCs/>
          <w:color w:val="auto"/>
        </w:rPr>
        <w:t xml:space="preserve"> </w:t>
      </w:r>
      <w:r w:rsidRPr="001329CD">
        <w:rPr>
          <w:rFonts w:ascii="Times New Roman" w:eastAsia="Arial" w:hAnsi="Times New Roman" w:cs="Times New Roman"/>
          <w:bCs/>
          <w:color w:val="auto"/>
        </w:rPr>
        <w:t>територията на община Мизия</w:t>
      </w:r>
      <w:r w:rsidR="00516F31" w:rsidRPr="00516F31">
        <w:rPr>
          <w:rFonts w:ascii="Times New Roman" w:eastAsia="Times New Roman" w:hAnsi="Times New Roman" w:cs="Times New Roman"/>
          <w:bCs/>
          <w:color w:val="auto"/>
          <w:szCs w:val="20"/>
          <w:lang w:eastAsia="en-US" w:bidi="ar-SA"/>
        </w:rPr>
        <w:t xml:space="preserve">, приета с Решение № </w:t>
      </w:r>
      <w:r w:rsidRPr="001329CD">
        <w:rPr>
          <w:rFonts w:ascii="Times New Roman" w:eastAsia="Times New Roman" w:hAnsi="Times New Roman" w:cs="Times New Roman"/>
          <w:bCs/>
          <w:color w:val="auto"/>
          <w:szCs w:val="20"/>
          <w:lang w:eastAsia="en-US" w:bidi="ar-SA"/>
        </w:rPr>
        <w:t>212</w:t>
      </w:r>
      <w:r w:rsidR="00516F31" w:rsidRPr="00516F31">
        <w:rPr>
          <w:rFonts w:ascii="Times New Roman" w:eastAsia="Times New Roman" w:hAnsi="Times New Roman" w:cs="Times New Roman"/>
          <w:bCs/>
          <w:color w:val="auto"/>
          <w:szCs w:val="20"/>
          <w:lang w:eastAsia="en-US" w:bidi="ar-SA"/>
        </w:rPr>
        <w:t xml:space="preserve"> по Протокол № 2</w:t>
      </w:r>
      <w:r w:rsidRPr="001329CD">
        <w:rPr>
          <w:rFonts w:ascii="Times New Roman" w:eastAsia="Times New Roman" w:hAnsi="Times New Roman" w:cs="Times New Roman"/>
          <w:bCs/>
          <w:color w:val="auto"/>
          <w:szCs w:val="20"/>
          <w:lang w:eastAsia="en-US" w:bidi="ar-SA"/>
        </w:rPr>
        <w:t>9</w:t>
      </w:r>
      <w:r w:rsidR="00516F31" w:rsidRPr="00516F31">
        <w:rPr>
          <w:rFonts w:ascii="Times New Roman" w:eastAsia="Times New Roman" w:hAnsi="Times New Roman" w:cs="Times New Roman"/>
          <w:bCs/>
          <w:color w:val="auto"/>
          <w:szCs w:val="20"/>
          <w:lang w:eastAsia="en-US" w:bidi="ar-SA"/>
        </w:rPr>
        <w:t xml:space="preserve"> от </w:t>
      </w:r>
      <w:r w:rsidRPr="001329CD">
        <w:rPr>
          <w:rFonts w:ascii="Times New Roman" w:eastAsia="Times New Roman" w:hAnsi="Times New Roman" w:cs="Times New Roman"/>
          <w:bCs/>
          <w:color w:val="auto"/>
          <w:szCs w:val="20"/>
          <w:lang w:eastAsia="en-US" w:bidi="ar-SA"/>
        </w:rPr>
        <w:t>19</w:t>
      </w:r>
      <w:r w:rsidR="00516F31" w:rsidRPr="00516F31">
        <w:rPr>
          <w:rFonts w:ascii="Times New Roman" w:eastAsia="Times New Roman" w:hAnsi="Times New Roman" w:cs="Times New Roman"/>
          <w:bCs/>
          <w:color w:val="auto"/>
          <w:szCs w:val="20"/>
          <w:lang w:eastAsia="en-US" w:bidi="ar-SA"/>
        </w:rPr>
        <w:t>.0</w:t>
      </w:r>
      <w:r w:rsidRPr="001329CD">
        <w:rPr>
          <w:rFonts w:ascii="Times New Roman" w:eastAsia="Times New Roman" w:hAnsi="Times New Roman" w:cs="Times New Roman"/>
          <w:bCs/>
          <w:color w:val="auto"/>
          <w:szCs w:val="20"/>
          <w:lang w:eastAsia="en-US" w:bidi="ar-SA"/>
        </w:rPr>
        <w:t>6</w:t>
      </w:r>
      <w:r w:rsidR="00516F31" w:rsidRPr="00516F31">
        <w:rPr>
          <w:rFonts w:ascii="Times New Roman" w:eastAsia="Times New Roman" w:hAnsi="Times New Roman" w:cs="Times New Roman"/>
          <w:bCs/>
          <w:color w:val="auto"/>
          <w:szCs w:val="20"/>
          <w:lang w:eastAsia="en-US" w:bidi="ar-SA"/>
        </w:rPr>
        <w:t>.2025г. на Общински съвет – Мизия и влиза в сила след влизане в сила на Решението на Общински съвет Мизия, с изключение на допълненията, отнасящи се за сумите, посочени в евро, които влизат в сила от датата на въвеждане на еврото в Република България.</w:t>
      </w:r>
    </w:p>
    <w:p w14:paraId="70BA88AD" w14:textId="77777777" w:rsidR="00516F31" w:rsidRPr="00516F31" w:rsidRDefault="00516F31" w:rsidP="00516F31">
      <w:pPr>
        <w:pStyle w:val="21"/>
        <w:shd w:val="clear" w:color="auto" w:fill="auto"/>
        <w:ind w:firstLine="580"/>
        <w:rPr>
          <w:color w:val="auto"/>
          <w:sz w:val="24"/>
          <w:szCs w:val="24"/>
        </w:rPr>
      </w:pPr>
    </w:p>
    <w:sectPr w:rsidR="00516F31" w:rsidRPr="00516F31" w:rsidSect="00516F31">
      <w:pgSz w:w="15840" w:h="12240" w:orient="landscape"/>
      <w:pgMar w:top="993" w:right="992" w:bottom="709" w:left="85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2BAEC" w14:textId="77777777" w:rsidR="00EA15D3" w:rsidRDefault="00EA15D3" w:rsidP="00395713">
      <w:r>
        <w:separator/>
      </w:r>
    </w:p>
  </w:endnote>
  <w:endnote w:type="continuationSeparator" w:id="0">
    <w:p w14:paraId="752AFF11" w14:textId="77777777" w:rsidR="00EA15D3" w:rsidRDefault="00EA15D3" w:rsidP="00395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3C32" w14:textId="77777777" w:rsidR="00B062AE" w:rsidRDefault="00B062AE">
    <w:pPr>
      <w:rPr>
        <w:sz w:val="2"/>
        <w:szCs w:val="2"/>
      </w:rPr>
    </w:pPr>
    <w:r>
      <w:rPr>
        <w:noProof/>
        <w:lang w:bidi="ar-SA"/>
      </w:rPr>
      <mc:AlternateContent>
        <mc:Choice Requires="wps">
          <w:drawing>
            <wp:anchor distT="0" distB="0" distL="63500" distR="63500" simplePos="0" relativeHeight="314572418" behindDoc="1" locked="0" layoutInCell="1" allowOverlap="1" wp14:anchorId="10252FA0" wp14:editId="7DA0BEF3">
              <wp:simplePos x="0" y="0"/>
              <wp:positionH relativeFrom="page">
                <wp:posOffset>7121525</wp:posOffset>
              </wp:positionH>
              <wp:positionV relativeFrom="page">
                <wp:posOffset>9528175</wp:posOffset>
              </wp:positionV>
              <wp:extent cx="121285" cy="138430"/>
              <wp:effectExtent l="0" t="3175" r="0"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DA6C9" w14:textId="77777777" w:rsidR="00B062AE" w:rsidRDefault="00B062AE">
                          <w:pPr>
                            <w:pStyle w:val="a5"/>
                            <w:shd w:val="clear" w:color="auto" w:fill="auto"/>
                            <w:spacing w:line="240" w:lineRule="auto"/>
                          </w:pPr>
                          <w:r>
                            <w:fldChar w:fldCharType="begin"/>
                          </w:r>
                          <w:r>
                            <w:instrText xml:space="preserve"> PAGE \* MERGEFORMAT </w:instrText>
                          </w:r>
                          <w:r>
                            <w:fldChar w:fldCharType="separate"/>
                          </w:r>
                          <w:r w:rsidR="00ED26E2" w:rsidRPr="00ED26E2">
                            <w:rPr>
                              <w:rStyle w:val="95pt"/>
                              <w:noProof/>
                            </w:rPr>
                            <w:t>2</w:t>
                          </w:r>
                          <w:r w:rsidR="00ED26E2" w:rsidRPr="00ED26E2">
                            <w:rPr>
                              <w:rStyle w:val="95pt"/>
                              <w:noProof/>
                            </w:rPr>
                            <w:t>2</w:t>
                          </w:r>
                          <w:r>
                            <w:rPr>
                              <w:rStyle w:val="9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0252FA0" id="_x0000_t202" coordsize="21600,21600" o:spt="202" path="m,l,21600r21600,l21600,xe">
              <v:stroke joinstyle="miter"/>
              <v:path gradientshapeok="t" o:connecttype="rect"/>
            </v:shapetype>
            <v:shape id="Text Box 1" o:spid="_x0000_s1027" type="#_x0000_t202" style="position:absolute;margin-left:560.75pt;margin-top:750.25pt;width:9.55pt;height:10.9pt;z-index:-1887440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6vV1AEAAJUDAAAOAAAAZHJzL2Uyb0RvYy54bWysU9uO0zAQfUfiHyy/0zRdQFXUdLXsqghp&#10;uUgLHzBxnMYi8Vhjt0n5esZO0uXyhnixJr6cOefMye527Dtx1uQN2lLmq7UU2iqsjT2W8tvXw6ut&#10;FD6AraFDq0t50V7e7l++2A2u0Btssas1CQaxvhhcKdsQXJFlXrW6B79Cpy0fNkg9BP6kY1YTDIze&#10;d9lmvX6bDUi1I1Tae959mA7lPuE3jVbhc9N4HURXSuYW0kppreKa7XdQHAlca9RMA/6BRQ/GctMr&#10;1AMEECcyf0H1RhF6bMJKYZ9h0xilkwZWk6//UPPUgtNJC5vj3dUm//9g1afzk/tCIozvcOQBJhHe&#10;PaL67oXF+xbsUd8R4dBqqLlxHi3LBueL+Wm02hc+glTDR6x5yHAKmIDGhvroCusUjM4DuFxN12MQ&#10;Krbc5JvtGykUH+U329c3aSgZFMtjRz6819iLWJSSeKYJHM6PPkQyUCxXYi+LB9N1aa6d/W2DL8ad&#10;RD7ynZiHsRqFqWdlUUuF9YXVEE5p4XRz0SL9kGLgpJTScpSl6D5Y9iOGailoKaqlAKv4YSmDFFN5&#10;H6bwnRyZY8u4i+N37NnBJD3PHGayPPskc85pDNev3+nW89+0/wkAAP//AwBQSwMEFAAGAAgAAAAh&#10;ANIslyffAAAADwEAAA8AAABkcnMvZG93bnJldi54bWxMj81OwzAQhO9IvIO1SNyonUBLFeJUqBIX&#10;bpQKiZsbb+MI/0S2myZvz+YEt5nd0ey39W5ylo0YUx+8hGIlgKFvg+59J+H4+fawBZay8lrZ4FHC&#10;jAl2ze1NrSodrv4Dx0PuGJX4VCkJJueh4jy1Bp1KqzCgp905RKcy2dhxHdWVyp3lpRAb7lTv6YJR&#10;A+4Ntj+Hi5PwPH0FHBLu8fs8ttH089a+z1Le302vL8AyTvkvDAs+oUNDTKdw8ToxS74oizVlSa2F&#10;ILVkiiexAXZaZmX5CLyp+f8/ml8AAAD//wMAUEsBAi0AFAAGAAgAAAAhALaDOJL+AAAA4QEAABMA&#10;AAAAAAAAAAAAAAAAAAAAAFtDb250ZW50X1R5cGVzXS54bWxQSwECLQAUAAYACAAAACEAOP0h/9YA&#10;AACUAQAACwAAAAAAAAAAAAAAAAAvAQAAX3JlbHMvLnJlbHNQSwECLQAUAAYACAAAACEALOOr1dQB&#10;AACVAwAADgAAAAAAAAAAAAAAAAAuAgAAZHJzL2Uyb0RvYy54bWxQSwECLQAUAAYACAAAACEA0iyX&#10;J98AAAAPAQAADwAAAAAAAAAAAAAAAAAuBAAAZHJzL2Rvd25yZXYueG1sUEsFBgAAAAAEAAQA8wAA&#10;ADoFAAAAAA==&#10;" filled="f" stroked="f">
              <v:textbox style="mso-fit-shape-to-text:t" inset="0,0,0,0">
                <w:txbxContent>
                  <w:p w14:paraId="7E2DA6C9" w14:textId="77777777" w:rsidR="00B062AE" w:rsidRDefault="00B062AE">
                    <w:pPr>
                      <w:pStyle w:val="a5"/>
                      <w:shd w:val="clear" w:color="auto" w:fill="auto"/>
                      <w:spacing w:line="240" w:lineRule="auto"/>
                    </w:pPr>
                    <w:r>
                      <w:fldChar w:fldCharType="begin"/>
                    </w:r>
                    <w:r>
                      <w:instrText xml:space="preserve"> PAGE \* MERGEFORMAT </w:instrText>
                    </w:r>
                    <w:r>
                      <w:fldChar w:fldCharType="separate"/>
                    </w:r>
                    <w:r w:rsidR="00ED26E2" w:rsidRPr="00ED26E2">
                      <w:rPr>
                        <w:rStyle w:val="95pt"/>
                        <w:noProof/>
                      </w:rPr>
                      <w:t>2</w:t>
                    </w:r>
                    <w:r w:rsidR="00ED26E2" w:rsidRPr="00ED26E2">
                      <w:rPr>
                        <w:rStyle w:val="95pt"/>
                        <w:noProof/>
                      </w:rPr>
                      <w:t>2</w:t>
                    </w:r>
                    <w:r>
                      <w:rPr>
                        <w:rStyle w:val="95pt"/>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A0959" w14:textId="77777777" w:rsidR="00EA15D3" w:rsidRDefault="00EA15D3"/>
  </w:footnote>
  <w:footnote w:type="continuationSeparator" w:id="0">
    <w:p w14:paraId="616D09DD" w14:textId="77777777" w:rsidR="00EA15D3" w:rsidRDefault="00EA15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60944" w14:textId="77777777" w:rsidR="00B062AE" w:rsidRDefault="00B062AE">
    <w:pPr>
      <w:rPr>
        <w:sz w:val="2"/>
        <w:szCs w:val="2"/>
      </w:rPr>
    </w:pPr>
    <w:r>
      <w:rPr>
        <w:noProof/>
        <w:lang w:bidi="ar-SA"/>
      </w:rPr>
      <mc:AlternateContent>
        <mc:Choice Requires="wps">
          <w:drawing>
            <wp:anchor distT="0" distB="0" distL="63500" distR="63500" simplePos="0" relativeHeight="314572417" behindDoc="1" locked="0" layoutInCell="1" allowOverlap="1" wp14:anchorId="12437EB5" wp14:editId="38020702">
              <wp:simplePos x="0" y="0"/>
              <wp:positionH relativeFrom="page">
                <wp:posOffset>652145</wp:posOffset>
              </wp:positionH>
              <wp:positionV relativeFrom="page">
                <wp:posOffset>381000</wp:posOffset>
              </wp:positionV>
              <wp:extent cx="8168005" cy="233680"/>
              <wp:effectExtent l="0" t="0" r="4445" b="139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6800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C6353" w14:textId="125BAFDA" w:rsidR="00B062AE" w:rsidRDefault="00B062AE" w:rsidP="00516F31">
                          <w:pPr>
                            <w:pStyle w:val="a5"/>
                            <w:shd w:val="clear" w:color="auto" w:fill="auto"/>
                            <w:spacing w:line="240" w:lineRule="auto"/>
                            <w:jc w:val="both"/>
                          </w:pPr>
                          <w:r>
                            <w:rPr>
                              <w:rStyle w:val="a6"/>
                              <w:i/>
                              <w:iCs/>
                            </w:rPr>
                            <w:t xml:space="preserve">НАРЕДБА № 11 </w:t>
                          </w:r>
                          <w:r>
                            <w:rPr>
                              <w:rStyle w:val="a7"/>
                              <w:i/>
                              <w:iCs/>
                            </w:rPr>
                            <w:t>ЗА ОПРЕДЕЛЯНЕТО И АДМИНИСТРИРАНЕТО НА МЕСТНИТЕ ТАКСИ И ЦЕНИ НА УСЛУГИ НА ТЕРИТОРИЯТА НА ОБЩИНА</w:t>
                          </w:r>
                          <w:r w:rsidR="00516F31">
                            <w:rPr>
                              <w:rStyle w:val="a7"/>
                              <w:i/>
                              <w:iCs/>
                            </w:rPr>
                            <w:t xml:space="preserve"> </w:t>
                          </w:r>
                          <w:r>
                            <w:rPr>
                              <w:rStyle w:val="a7"/>
                              <w:i/>
                              <w:iCs/>
                            </w:rPr>
                            <w:t>МИЗИЯ</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2437EB5" id="_x0000_t202" coordsize="21600,21600" o:spt="202" path="m,l,21600r21600,l21600,xe">
              <v:stroke joinstyle="miter"/>
              <v:path gradientshapeok="t" o:connecttype="rect"/>
            </v:shapetype>
            <v:shape id="Text Box 2" o:spid="_x0000_s1026" type="#_x0000_t202" style="position:absolute;margin-left:51.35pt;margin-top:30pt;width:643.15pt;height:18.4pt;z-index:-188744063;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XVM1AEAAJEDAAAOAAAAZHJzL2Uyb0RvYy54bWysU9tu2zAMfR+wfxD0vthJsSIw4hRdiwwD&#10;ugvQ7gMYWbaF2aJGKbGzrx8lx+nWvg17EShKOjznkNrcjH0njpq8QVvK5SKXQluFlbFNKb8/7d6t&#10;pfABbAUdWl3Kk/byZvv2zWZwhV5hi12lSTCI9cXgStmG4Ios86rVPfgFOm35sEbqIfCWmqwiGBi9&#10;77JVnl9nA1LlCJX2nrP306HcJvy61ip8rWuvg+hKydxCWimt+7hm2w0UDYFrjTrTgH9g0YOxXPQC&#10;dQ8BxIHMK6jeKEKPdVgo7DOsa6N00sBqlvkLNY8tOJ20sDneXWzy/w9WfTk+um8kwvgBR25gEuHd&#10;A6ofXli8a8E2+pYIh1ZDxYWX0bJscL44P41W+8JHkP3wGStuMhwCJqCxpj66wjoFo3MDThfT9RiE&#10;4uR6eb3O8/dSKD5bXV3xLpWAYn7tyIePGnsRg1ISNzWhw/HBh8gGivlKLGZxZ7ouNbazfyX4Yswk&#10;9pHwRD2M+5FvRxV7rE6sg3CaE55rDlqkX1IMPCOl9D8PQFqK7pNlL+JAzQHNwX4OwCp+WsogxRTe&#10;hWnwDo5M0zLy7PYt+7UzScozizNP7ntSeJ7ROFh/7tOt55+0/Q0AAP//AwBQSwMEFAAGAAgAAAAh&#10;AOVexoPdAAAACgEAAA8AAABkcnMvZG93bnJldi54bWxMj0FPhDAQhe8m/odmTLwYtwUTBJayMUYv&#10;3ly9eOvSEcjSKaFdwP31zp70Ni/z8t73qt3qBjHjFHpPGpKNAoHUeNtTq+Hz4/U+BxGiIWsGT6jh&#10;BwPs6uurypTWL/SO8z62gkMolEZDF+NYShmaDp0JGz8i8e/bT85EllMr7WQWDneDTJXKpDM9cUNn&#10;RnzusDnuT05Dtr6Md28Fpsu5GWb6OidJxETr25v1aQsi4hr/zHDBZ3SomengT2SDGFir9JGtHKZ4&#10;08XwkBd8HTQUWQ6yruT/CfUvAAAA//8DAFBLAQItABQABgAIAAAAIQC2gziS/gAAAOEBAAATAAAA&#10;AAAAAAAAAAAAAAAAAABbQ29udGVudF9UeXBlc10ueG1sUEsBAi0AFAAGAAgAAAAhADj9If/WAAAA&#10;lAEAAAsAAAAAAAAAAAAAAAAALwEAAF9yZWxzLy5yZWxzUEsBAi0AFAAGAAgAAAAhAJKhdUzUAQAA&#10;kQMAAA4AAAAAAAAAAAAAAAAALgIAAGRycy9lMm9Eb2MueG1sUEsBAi0AFAAGAAgAAAAhAOVexoPd&#10;AAAACgEAAA8AAAAAAAAAAAAAAAAALgQAAGRycy9kb3ducmV2LnhtbFBLBQYAAAAABAAEAPMAAAA4&#10;BQAAAAA=&#10;" filled="f" stroked="f">
              <v:textbox style="mso-fit-shape-to-text:t" inset="0,0,0,0">
                <w:txbxContent>
                  <w:p w14:paraId="710C6353" w14:textId="125BAFDA" w:rsidR="00B062AE" w:rsidRDefault="00B062AE" w:rsidP="00516F31">
                    <w:pPr>
                      <w:pStyle w:val="a5"/>
                      <w:shd w:val="clear" w:color="auto" w:fill="auto"/>
                      <w:spacing w:line="240" w:lineRule="auto"/>
                      <w:jc w:val="both"/>
                    </w:pPr>
                    <w:r>
                      <w:rPr>
                        <w:rStyle w:val="a6"/>
                        <w:i/>
                        <w:iCs/>
                      </w:rPr>
                      <w:t xml:space="preserve">НАРЕДБА № 11 </w:t>
                    </w:r>
                    <w:r>
                      <w:rPr>
                        <w:rStyle w:val="a7"/>
                        <w:i/>
                        <w:iCs/>
                      </w:rPr>
                      <w:t>ЗА ОПРЕДЕЛЯНЕТО И АДМИНИСТРИРАНЕТО НА МЕСТНИТЕ ТАКСИ И ЦЕНИ НА УСЛУГИ НА ТЕРИТОРИЯТА НА ОБЩИНА</w:t>
                    </w:r>
                    <w:r w:rsidR="00516F31">
                      <w:rPr>
                        <w:rStyle w:val="a7"/>
                        <w:i/>
                        <w:iCs/>
                      </w:rPr>
                      <w:t xml:space="preserve"> </w:t>
                    </w:r>
                    <w:r>
                      <w:rPr>
                        <w:rStyle w:val="a7"/>
                        <w:i/>
                        <w:iCs/>
                      </w:rPr>
                      <w:t>МИЗИЯ</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30A5"/>
    <w:multiLevelType w:val="multilevel"/>
    <w:tmpl w:val="A87C1E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271E70"/>
    <w:multiLevelType w:val="multilevel"/>
    <w:tmpl w:val="D83641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E35A2A"/>
    <w:multiLevelType w:val="multilevel"/>
    <w:tmpl w:val="6FFA4F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290C29"/>
    <w:multiLevelType w:val="multilevel"/>
    <w:tmpl w:val="527260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EB1F7F"/>
    <w:multiLevelType w:val="multilevel"/>
    <w:tmpl w:val="0FB053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752AF9"/>
    <w:multiLevelType w:val="multilevel"/>
    <w:tmpl w:val="7ADA6CF6"/>
    <w:lvl w:ilvl="0">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BAD0A74"/>
    <w:multiLevelType w:val="multilevel"/>
    <w:tmpl w:val="69A8DD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4E507B"/>
    <w:multiLevelType w:val="multilevel"/>
    <w:tmpl w:val="9E9A0E9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F77FF3"/>
    <w:multiLevelType w:val="multilevel"/>
    <w:tmpl w:val="C2A6E17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D5C23B7"/>
    <w:multiLevelType w:val="multilevel"/>
    <w:tmpl w:val="A88A2E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E5A4E20"/>
    <w:multiLevelType w:val="multilevel"/>
    <w:tmpl w:val="C6CE677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F822E7E"/>
    <w:multiLevelType w:val="multilevel"/>
    <w:tmpl w:val="8D42A2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0CA5653"/>
    <w:multiLevelType w:val="multilevel"/>
    <w:tmpl w:val="E1D06EF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0D31DC6"/>
    <w:multiLevelType w:val="hybridMultilevel"/>
    <w:tmpl w:val="9320B3F6"/>
    <w:lvl w:ilvl="0" w:tplc="EBDA8CFE">
      <w:start w:val="1"/>
      <w:numFmt w:val="decimal"/>
      <w:lvlText w:val="%1."/>
      <w:lvlJc w:val="left"/>
      <w:pPr>
        <w:ind w:left="880" w:hanging="360"/>
      </w:pPr>
      <w:rPr>
        <w:rFonts w:hint="default"/>
      </w:rPr>
    </w:lvl>
    <w:lvl w:ilvl="1" w:tplc="04020019" w:tentative="1">
      <w:start w:val="1"/>
      <w:numFmt w:val="lowerLetter"/>
      <w:lvlText w:val="%2."/>
      <w:lvlJc w:val="left"/>
      <w:pPr>
        <w:ind w:left="1600" w:hanging="360"/>
      </w:pPr>
    </w:lvl>
    <w:lvl w:ilvl="2" w:tplc="0402001B" w:tentative="1">
      <w:start w:val="1"/>
      <w:numFmt w:val="lowerRoman"/>
      <w:lvlText w:val="%3."/>
      <w:lvlJc w:val="right"/>
      <w:pPr>
        <w:ind w:left="2320" w:hanging="180"/>
      </w:pPr>
    </w:lvl>
    <w:lvl w:ilvl="3" w:tplc="0402000F" w:tentative="1">
      <w:start w:val="1"/>
      <w:numFmt w:val="decimal"/>
      <w:lvlText w:val="%4."/>
      <w:lvlJc w:val="left"/>
      <w:pPr>
        <w:ind w:left="3040" w:hanging="360"/>
      </w:pPr>
    </w:lvl>
    <w:lvl w:ilvl="4" w:tplc="04020019" w:tentative="1">
      <w:start w:val="1"/>
      <w:numFmt w:val="lowerLetter"/>
      <w:lvlText w:val="%5."/>
      <w:lvlJc w:val="left"/>
      <w:pPr>
        <w:ind w:left="3760" w:hanging="360"/>
      </w:pPr>
    </w:lvl>
    <w:lvl w:ilvl="5" w:tplc="0402001B" w:tentative="1">
      <w:start w:val="1"/>
      <w:numFmt w:val="lowerRoman"/>
      <w:lvlText w:val="%6."/>
      <w:lvlJc w:val="right"/>
      <w:pPr>
        <w:ind w:left="4480" w:hanging="180"/>
      </w:pPr>
    </w:lvl>
    <w:lvl w:ilvl="6" w:tplc="0402000F" w:tentative="1">
      <w:start w:val="1"/>
      <w:numFmt w:val="decimal"/>
      <w:lvlText w:val="%7."/>
      <w:lvlJc w:val="left"/>
      <w:pPr>
        <w:ind w:left="5200" w:hanging="360"/>
      </w:pPr>
    </w:lvl>
    <w:lvl w:ilvl="7" w:tplc="04020019" w:tentative="1">
      <w:start w:val="1"/>
      <w:numFmt w:val="lowerLetter"/>
      <w:lvlText w:val="%8."/>
      <w:lvlJc w:val="left"/>
      <w:pPr>
        <w:ind w:left="5920" w:hanging="360"/>
      </w:pPr>
    </w:lvl>
    <w:lvl w:ilvl="8" w:tplc="0402001B" w:tentative="1">
      <w:start w:val="1"/>
      <w:numFmt w:val="lowerRoman"/>
      <w:lvlText w:val="%9."/>
      <w:lvlJc w:val="right"/>
      <w:pPr>
        <w:ind w:left="6640" w:hanging="180"/>
      </w:pPr>
    </w:lvl>
  </w:abstractNum>
  <w:abstractNum w:abstractNumId="14" w15:restartNumberingAfterBreak="0">
    <w:nsid w:val="12E05AC6"/>
    <w:multiLevelType w:val="multilevel"/>
    <w:tmpl w:val="3D7293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804121D"/>
    <w:multiLevelType w:val="multilevel"/>
    <w:tmpl w:val="08CA83F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87877FC"/>
    <w:multiLevelType w:val="multilevel"/>
    <w:tmpl w:val="C7CA17E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9CF5BA6"/>
    <w:multiLevelType w:val="multilevel"/>
    <w:tmpl w:val="83A6E3B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A877263"/>
    <w:multiLevelType w:val="multilevel"/>
    <w:tmpl w:val="046AD9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ACB1FA9"/>
    <w:multiLevelType w:val="multilevel"/>
    <w:tmpl w:val="BFB29B60"/>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CA81B67"/>
    <w:multiLevelType w:val="multilevel"/>
    <w:tmpl w:val="D4F0AC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D74281D"/>
    <w:multiLevelType w:val="multilevel"/>
    <w:tmpl w:val="286057A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09D5E51"/>
    <w:multiLevelType w:val="multilevel"/>
    <w:tmpl w:val="2C86620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68316BD"/>
    <w:multiLevelType w:val="multilevel"/>
    <w:tmpl w:val="F15CE29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7300367"/>
    <w:multiLevelType w:val="multilevel"/>
    <w:tmpl w:val="8C561F9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A361638"/>
    <w:multiLevelType w:val="multilevel"/>
    <w:tmpl w:val="458C8D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D3C15AE"/>
    <w:multiLevelType w:val="multilevel"/>
    <w:tmpl w:val="E168E34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27D1913"/>
    <w:multiLevelType w:val="multilevel"/>
    <w:tmpl w:val="30B0302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30B60C9"/>
    <w:multiLevelType w:val="multilevel"/>
    <w:tmpl w:val="B4E42D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3685CE7"/>
    <w:multiLevelType w:val="multilevel"/>
    <w:tmpl w:val="A4142A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6214C50"/>
    <w:multiLevelType w:val="multilevel"/>
    <w:tmpl w:val="989651D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7475F0C"/>
    <w:multiLevelType w:val="multilevel"/>
    <w:tmpl w:val="48D449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9826BDC"/>
    <w:multiLevelType w:val="multilevel"/>
    <w:tmpl w:val="3DF41134"/>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A8B2ECF"/>
    <w:multiLevelType w:val="multilevel"/>
    <w:tmpl w:val="091850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EE752EF"/>
    <w:multiLevelType w:val="multilevel"/>
    <w:tmpl w:val="B1A804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03C761E"/>
    <w:multiLevelType w:val="multilevel"/>
    <w:tmpl w:val="732E309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3316D77"/>
    <w:multiLevelType w:val="multilevel"/>
    <w:tmpl w:val="74A2DB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5115D38"/>
    <w:multiLevelType w:val="multilevel"/>
    <w:tmpl w:val="CE46F7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6840C18"/>
    <w:multiLevelType w:val="multilevel"/>
    <w:tmpl w:val="53C63D52"/>
    <w:lvl w:ilvl="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7F53F2E"/>
    <w:multiLevelType w:val="multilevel"/>
    <w:tmpl w:val="31E697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8A4102E"/>
    <w:multiLevelType w:val="multilevel"/>
    <w:tmpl w:val="E212649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B4850BE"/>
    <w:multiLevelType w:val="multilevel"/>
    <w:tmpl w:val="BE94D3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C0A5F28"/>
    <w:multiLevelType w:val="multilevel"/>
    <w:tmpl w:val="72580C9A"/>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0D409CC"/>
    <w:multiLevelType w:val="multilevel"/>
    <w:tmpl w:val="295ACB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2E448F7"/>
    <w:multiLevelType w:val="multilevel"/>
    <w:tmpl w:val="BF14D5F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47E1E60"/>
    <w:multiLevelType w:val="multilevel"/>
    <w:tmpl w:val="F98AC0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CD929AD"/>
    <w:multiLevelType w:val="multilevel"/>
    <w:tmpl w:val="331ABA86"/>
    <w:lvl w:ilvl="0">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EA35F34"/>
    <w:multiLevelType w:val="multilevel"/>
    <w:tmpl w:val="4DAC2A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1513962"/>
    <w:multiLevelType w:val="multilevel"/>
    <w:tmpl w:val="26B8D2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656814D0"/>
    <w:multiLevelType w:val="multilevel"/>
    <w:tmpl w:val="4F88811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73E14C7"/>
    <w:multiLevelType w:val="multilevel"/>
    <w:tmpl w:val="8F007E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7B01538"/>
    <w:multiLevelType w:val="multilevel"/>
    <w:tmpl w:val="88AA59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87D60AE"/>
    <w:multiLevelType w:val="multilevel"/>
    <w:tmpl w:val="9E6C045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698F4E31"/>
    <w:multiLevelType w:val="multilevel"/>
    <w:tmpl w:val="C13EE00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B1D7B4A"/>
    <w:multiLevelType w:val="multilevel"/>
    <w:tmpl w:val="4FB403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D174FDF"/>
    <w:multiLevelType w:val="hybridMultilevel"/>
    <w:tmpl w:val="98581510"/>
    <w:lvl w:ilvl="0" w:tplc="A7666210">
      <w:start w:val="2"/>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56" w15:restartNumberingAfterBreak="0">
    <w:nsid w:val="6D691577"/>
    <w:multiLevelType w:val="multilevel"/>
    <w:tmpl w:val="432EB77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FF54C35"/>
    <w:multiLevelType w:val="hybridMultilevel"/>
    <w:tmpl w:val="F10E304E"/>
    <w:lvl w:ilvl="0" w:tplc="329E4E2A">
      <w:start w:val="1"/>
      <w:numFmt w:val="decimal"/>
      <w:lvlText w:val="%1."/>
      <w:lvlJc w:val="left"/>
      <w:pPr>
        <w:ind w:left="860" w:hanging="360"/>
      </w:pPr>
      <w:rPr>
        <w:rFonts w:hint="default"/>
      </w:rPr>
    </w:lvl>
    <w:lvl w:ilvl="1" w:tplc="04020019" w:tentative="1">
      <w:start w:val="1"/>
      <w:numFmt w:val="lowerLetter"/>
      <w:lvlText w:val="%2."/>
      <w:lvlJc w:val="left"/>
      <w:pPr>
        <w:ind w:left="1580" w:hanging="360"/>
      </w:pPr>
    </w:lvl>
    <w:lvl w:ilvl="2" w:tplc="0402001B" w:tentative="1">
      <w:start w:val="1"/>
      <w:numFmt w:val="lowerRoman"/>
      <w:lvlText w:val="%3."/>
      <w:lvlJc w:val="right"/>
      <w:pPr>
        <w:ind w:left="2300" w:hanging="180"/>
      </w:pPr>
    </w:lvl>
    <w:lvl w:ilvl="3" w:tplc="0402000F" w:tentative="1">
      <w:start w:val="1"/>
      <w:numFmt w:val="decimal"/>
      <w:lvlText w:val="%4."/>
      <w:lvlJc w:val="left"/>
      <w:pPr>
        <w:ind w:left="3020" w:hanging="360"/>
      </w:pPr>
    </w:lvl>
    <w:lvl w:ilvl="4" w:tplc="04020019" w:tentative="1">
      <w:start w:val="1"/>
      <w:numFmt w:val="lowerLetter"/>
      <w:lvlText w:val="%5."/>
      <w:lvlJc w:val="left"/>
      <w:pPr>
        <w:ind w:left="3740" w:hanging="360"/>
      </w:pPr>
    </w:lvl>
    <w:lvl w:ilvl="5" w:tplc="0402001B" w:tentative="1">
      <w:start w:val="1"/>
      <w:numFmt w:val="lowerRoman"/>
      <w:lvlText w:val="%6."/>
      <w:lvlJc w:val="right"/>
      <w:pPr>
        <w:ind w:left="4460" w:hanging="180"/>
      </w:pPr>
    </w:lvl>
    <w:lvl w:ilvl="6" w:tplc="0402000F" w:tentative="1">
      <w:start w:val="1"/>
      <w:numFmt w:val="decimal"/>
      <w:lvlText w:val="%7."/>
      <w:lvlJc w:val="left"/>
      <w:pPr>
        <w:ind w:left="5180" w:hanging="360"/>
      </w:pPr>
    </w:lvl>
    <w:lvl w:ilvl="7" w:tplc="04020019" w:tentative="1">
      <w:start w:val="1"/>
      <w:numFmt w:val="lowerLetter"/>
      <w:lvlText w:val="%8."/>
      <w:lvlJc w:val="left"/>
      <w:pPr>
        <w:ind w:left="5900" w:hanging="360"/>
      </w:pPr>
    </w:lvl>
    <w:lvl w:ilvl="8" w:tplc="0402001B" w:tentative="1">
      <w:start w:val="1"/>
      <w:numFmt w:val="lowerRoman"/>
      <w:lvlText w:val="%9."/>
      <w:lvlJc w:val="right"/>
      <w:pPr>
        <w:ind w:left="6620" w:hanging="180"/>
      </w:pPr>
    </w:lvl>
  </w:abstractNum>
  <w:abstractNum w:abstractNumId="58" w15:restartNumberingAfterBreak="0">
    <w:nsid w:val="72561F9E"/>
    <w:multiLevelType w:val="multilevel"/>
    <w:tmpl w:val="3724C5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742A2F82"/>
    <w:multiLevelType w:val="multilevel"/>
    <w:tmpl w:val="AE4637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76765FE3"/>
    <w:multiLevelType w:val="multilevel"/>
    <w:tmpl w:val="892E1A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767F2A6F"/>
    <w:multiLevelType w:val="multilevel"/>
    <w:tmpl w:val="394EC2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78300C80"/>
    <w:multiLevelType w:val="multilevel"/>
    <w:tmpl w:val="5ADE674A"/>
    <w:lvl w:ilvl="0">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785F26D1"/>
    <w:multiLevelType w:val="multilevel"/>
    <w:tmpl w:val="B68CAB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CB32E9D"/>
    <w:multiLevelType w:val="multilevel"/>
    <w:tmpl w:val="D47C56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7DBA2782"/>
    <w:multiLevelType w:val="multilevel"/>
    <w:tmpl w:val="D9A8C4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E891380"/>
    <w:multiLevelType w:val="multilevel"/>
    <w:tmpl w:val="730618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56034312">
    <w:abstractNumId w:val="20"/>
  </w:num>
  <w:num w:numId="2" w16cid:durableId="368534355">
    <w:abstractNumId w:val="17"/>
  </w:num>
  <w:num w:numId="3" w16cid:durableId="296566266">
    <w:abstractNumId w:val="23"/>
  </w:num>
  <w:num w:numId="4" w16cid:durableId="597718456">
    <w:abstractNumId w:val="63"/>
  </w:num>
  <w:num w:numId="5" w16cid:durableId="1785080238">
    <w:abstractNumId w:val="47"/>
  </w:num>
  <w:num w:numId="6" w16cid:durableId="1956057749">
    <w:abstractNumId w:val="26"/>
  </w:num>
  <w:num w:numId="7" w16cid:durableId="2119986702">
    <w:abstractNumId w:val="16"/>
  </w:num>
  <w:num w:numId="8" w16cid:durableId="287979912">
    <w:abstractNumId w:val="36"/>
  </w:num>
  <w:num w:numId="9" w16cid:durableId="1087582728">
    <w:abstractNumId w:val="7"/>
  </w:num>
  <w:num w:numId="10" w16cid:durableId="1611542881">
    <w:abstractNumId w:val="15"/>
  </w:num>
  <w:num w:numId="11" w16cid:durableId="2123568516">
    <w:abstractNumId w:val="42"/>
  </w:num>
  <w:num w:numId="12" w16cid:durableId="2049065934">
    <w:abstractNumId w:val="58"/>
  </w:num>
  <w:num w:numId="13" w16cid:durableId="1494568856">
    <w:abstractNumId w:val="11"/>
  </w:num>
  <w:num w:numId="14" w16cid:durableId="648051579">
    <w:abstractNumId w:val="37"/>
  </w:num>
  <w:num w:numId="15" w16cid:durableId="864633177">
    <w:abstractNumId w:val="22"/>
  </w:num>
  <w:num w:numId="16" w16cid:durableId="1139416582">
    <w:abstractNumId w:val="65"/>
  </w:num>
  <w:num w:numId="17" w16cid:durableId="401803082">
    <w:abstractNumId w:val="52"/>
  </w:num>
  <w:num w:numId="18" w16cid:durableId="1996716771">
    <w:abstractNumId w:val="66"/>
  </w:num>
  <w:num w:numId="19" w16cid:durableId="1325861840">
    <w:abstractNumId w:val="48"/>
  </w:num>
  <w:num w:numId="20" w16cid:durableId="1722436446">
    <w:abstractNumId w:val="6"/>
  </w:num>
  <w:num w:numId="21" w16cid:durableId="1687169222">
    <w:abstractNumId w:val="41"/>
  </w:num>
  <w:num w:numId="22" w16cid:durableId="1228145031">
    <w:abstractNumId w:val="44"/>
  </w:num>
  <w:num w:numId="23" w16cid:durableId="1197036994">
    <w:abstractNumId w:val="8"/>
  </w:num>
  <w:num w:numId="24" w16cid:durableId="667903278">
    <w:abstractNumId w:val="18"/>
  </w:num>
  <w:num w:numId="25" w16cid:durableId="1054157128">
    <w:abstractNumId w:val="40"/>
  </w:num>
  <w:num w:numId="26" w16cid:durableId="1083724575">
    <w:abstractNumId w:val="27"/>
  </w:num>
  <w:num w:numId="27" w16cid:durableId="175966037">
    <w:abstractNumId w:val="34"/>
  </w:num>
  <w:num w:numId="28" w16cid:durableId="42484550">
    <w:abstractNumId w:val="10"/>
  </w:num>
  <w:num w:numId="29" w16cid:durableId="58947506">
    <w:abstractNumId w:val="60"/>
  </w:num>
  <w:num w:numId="30" w16cid:durableId="1713310129">
    <w:abstractNumId w:val="25"/>
  </w:num>
  <w:num w:numId="31" w16cid:durableId="188878590">
    <w:abstractNumId w:val="59"/>
  </w:num>
  <w:num w:numId="32" w16cid:durableId="304890546">
    <w:abstractNumId w:val="33"/>
  </w:num>
  <w:num w:numId="33" w16cid:durableId="588975170">
    <w:abstractNumId w:val="51"/>
  </w:num>
  <w:num w:numId="34" w16cid:durableId="863010301">
    <w:abstractNumId w:val="28"/>
  </w:num>
  <w:num w:numId="35" w16cid:durableId="1404184658">
    <w:abstractNumId w:val="14"/>
  </w:num>
  <w:num w:numId="36" w16cid:durableId="2040161012">
    <w:abstractNumId w:val="29"/>
  </w:num>
  <w:num w:numId="37" w16cid:durableId="800460443">
    <w:abstractNumId w:val="64"/>
  </w:num>
  <w:num w:numId="38" w16cid:durableId="360017236">
    <w:abstractNumId w:val="49"/>
  </w:num>
  <w:num w:numId="39" w16cid:durableId="1437479793">
    <w:abstractNumId w:val="24"/>
  </w:num>
  <w:num w:numId="40" w16cid:durableId="1737509990">
    <w:abstractNumId w:val="12"/>
  </w:num>
  <w:num w:numId="41" w16cid:durableId="265164208">
    <w:abstractNumId w:val="0"/>
  </w:num>
  <w:num w:numId="42" w16cid:durableId="86925341">
    <w:abstractNumId w:val="43"/>
  </w:num>
  <w:num w:numId="43" w16cid:durableId="590747493">
    <w:abstractNumId w:val="35"/>
  </w:num>
  <w:num w:numId="44" w16cid:durableId="1628585686">
    <w:abstractNumId w:val="56"/>
  </w:num>
  <w:num w:numId="45" w16cid:durableId="971904408">
    <w:abstractNumId w:val="2"/>
  </w:num>
  <w:num w:numId="46" w16cid:durableId="1964921189">
    <w:abstractNumId w:val="19"/>
  </w:num>
  <w:num w:numId="47" w16cid:durableId="710884267">
    <w:abstractNumId w:val="39"/>
  </w:num>
  <w:num w:numId="48" w16cid:durableId="440805642">
    <w:abstractNumId w:val="45"/>
  </w:num>
  <w:num w:numId="49" w16cid:durableId="1339965044">
    <w:abstractNumId w:val="54"/>
  </w:num>
  <w:num w:numId="50" w16cid:durableId="1680547334">
    <w:abstractNumId w:val="1"/>
  </w:num>
  <w:num w:numId="51" w16cid:durableId="1934313926">
    <w:abstractNumId w:val="9"/>
  </w:num>
  <w:num w:numId="52" w16cid:durableId="1017539675">
    <w:abstractNumId w:val="30"/>
  </w:num>
  <w:num w:numId="53" w16cid:durableId="881133757">
    <w:abstractNumId w:val="50"/>
  </w:num>
  <w:num w:numId="54" w16cid:durableId="1493132467">
    <w:abstractNumId w:val="3"/>
  </w:num>
  <w:num w:numId="55" w16cid:durableId="1188257067">
    <w:abstractNumId w:val="32"/>
  </w:num>
  <w:num w:numId="56" w16cid:durableId="1695154960">
    <w:abstractNumId w:val="21"/>
  </w:num>
  <w:num w:numId="57" w16cid:durableId="1394036978">
    <w:abstractNumId w:val="53"/>
  </w:num>
  <w:num w:numId="58" w16cid:durableId="265701190">
    <w:abstractNumId w:val="4"/>
  </w:num>
  <w:num w:numId="59" w16cid:durableId="1335958543">
    <w:abstractNumId w:val="61"/>
  </w:num>
  <w:num w:numId="60" w16cid:durableId="1226063350">
    <w:abstractNumId w:val="31"/>
  </w:num>
  <w:num w:numId="61" w16cid:durableId="595603841">
    <w:abstractNumId w:val="38"/>
  </w:num>
  <w:num w:numId="62" w16cid:durableId="1698307036">
    <w:abstractNumId w:val="62"/>
  </w:num>
  <w:num w:numId="63" w16cid:durableId="679158969">
    <w:abstractNumId w:val="5"/>
  </w:num>
  <w:num w:numId="64" w16cid:durableId="80642039">
    <w:abstractNumId w:val="46"/>
  </w:num>
  <w:num w:numId="65" w16cid:durableId="66999552">
    <w:abstractNumId w:val="13"/>
  </w:num>
  <w:num w:numId="66" w16cid:durableId="1657369898">
    <w:abstractNumId w:val="55"/>
  </w:num>
  <w:num w:numId="67" w16cid:durableId="2082479956">
    <w:abstractNumId w:val="5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713"/>
    <w:rsid w:val="00010D8A"/>
    <w:rsid w:val="000304C5"/>
    <w:rsid w:val="00045BC8"/>
    <w:rsid w:val="000517FA"/>
    <w:rsid w:val="00067BE4"/>
    <w:rsid w:val="000A5E9B"/>
    <w:rsid w:val="000B1161"/>
    <w:rsid w:val="000B5A71"/>
    <w:rsid w:val="000C5122"/>
    <w:rsid w:val="00103040"/>
    <w:rsid w:val="00105413"/>
    <w:rsid w:val="001329CD"/>
    <w:rsid w:val="00173BE2"/>
    <w:rsid w:val="00174F04"/>
    <w:rsid w:val="00186566"/>
    <w:rsid w:val="001B4D48"/>
    <w:rsid w:val="001C76B3"/>
    <w:rsid w:val="001D5DB1"/>
    <w:rsid w:val="001E123D"/>
    <w:rsid w:val="001F6FFB"/>
    <w:rsid w:val="00217524"/>
    <w:rsid w:val="002211E8"/>
    <w:rsid w:val="00243900"/>
    <w:rsid w:val="002939AF"/>
    <w:rsid w:val="002D626E"/>
    <w:rsid w:val="002D6346"/>
    <w:rsid w:val="00322158"/>
    <w:rsid w:val="0038652B"/>
    <w:rsid w:val="00390603"/>
    <w:rsid w:val="00391DD7"/>
    <w:rsid w:val="00395713"/>
    <w:rsid w:val="003D7D36"/>
    <w:rsid w:val="00416009"/>
    <w:rsid w:val="004566C9"/>
    <w:rsid w:val="00473CCB"/>
    <w:rsid w:val="004B1DE5"/>
    <w:rsid w:val="004B68AE"/>
    <w:rsid w:val="004D5DB3"/>
    <w:rsid w:val="004F0FFD"/>
    <w:rsid w:val="005010AB"/>
    <w:rsid w:val="00516F31"/>
    <w:rsid w:val="0052596D"/>
    <w:rsid w:val="00532D89"/>
    <w:rsid w:val="005475E8"/>
    <w:rsid w:val="005C15F7"/>
    <w:rsid w:val="00610561"/>
    <w:rsid w:val="00613555"/>
    <w:rsid w:val="006677A1"/>
    <w:rsid w:val="006732FA"/>
    <w:rsid w:val="0067604A"/>
    <w:rsid w:val="006B1433"/>
    <w:rsid w:val="006D06F8"/>
    <w:rsid w:val="006F4F39"/>
    <w:rsid w:val="00700548"/>
    <w:rsid w:val="00733054"/>
    <w:rsid w:val="0076700F"/>
    <w:rsid w:val="00772BEC"/>
    <w:rsid w:val="007874F7"/>
    <w:rsid w:val="007A6C02"/>
    <w:rsid w:val="007B152C"/>
    <w:rsid w:val="007B1930"/>
    <w:rsid w:val="007C5BF3"/>
    <w:rsid w:val="007E3CEE"/>
    <w:rsid w:val="0080065C"/>
    <w:rsid w:val="008017A5"/>
    <w:rsid w:val="00810734"/>
    <w:rsid w:val="0081281C"/>
    <w:rsid w:val="008162F1"/>
    <w:rsid w:val="00832A96"/>
    <w:rsid w:val="00866FED"/>
    <w:rsid w:val="008A5078"/>
    <w:rsid w:val="008B2122"/>
    <w:rsid w:val="008C1B2A"/>
    <w:rsid w:val="00903805"/>
    <w:rsid w:val="009126D3"/>
    <w:rsid w:val="00931573"/>
    <w:rsid w:val="00940311"/>
    <w:rsid w:val="00950697"/>
    <w:rsid w:val="0096043E"/>
    <w:rsid w:val="00967653"/>
    <w:rsid w:val="009801E8"/>
    <w:rsid w:val="00A173B8"/>
    <w:rsid w:val="00A217E0"/>
    <w:rsid w:val="00A50016"/>
    <w:rsid w:val="00A54FB9"/>
    <w:rsid w:val="00A55666"/>
    <w:rsid w:val="00A564F8"/>
    <w:rsid w:val="00A63074"/>
    <w:rsid w:val="00A725B0"/>
    <w:rsid w:val="00A72E2D"/>
    <w:rsid w:val="00A8012B"/>
    <w:rsid w:val="00AC4AA0"/>
    <w:rsid w:val="00AD0813"/>
    <w:rsid w:val="00AE4151"/>
    <w:rsid w:val="00AF595F"/>
    <w:rsid w:val="00B062AE"/>
    <w:rsid w:val="00B07678"/>
    <w:rsid w:val="00B2723F"/>
    <w:rsid w:val="00BD06C0"/>
    <w:rsid w:val="00BD4160"/>
    <w:rsid w:val="00BF72F0"/>
    <w:rsid w:val="00C1628F"/>
    <w:rsid w:val="00C538F4"/>
    <w:rsid w:val="00C53D5D"/>
    <w:rsid w:val="00C54F66"/>
    <w:rsid w:val="00C64826"/>
    <w:rsid w:val="00C76161"/>
    <w:rsid w:val="00C93815"/>
    <w:rsid w:val="00CB0815"/>
    <w:rsid w:val="00CB42A5"/>
    <w:rsid w:val="00CB4DEB"/>
    <w:rsid w:val="00CD224F"/>
    <w:rsid w:val="00CE5DEA"/>
    <w:rsid w:val="00CE7D04"/>
    <w:rsid w:val="00D02493"/>
    <w:rsid w:val="00D23694"/>
    <w:rsid w:val="00D42E2D"/>
    <w:rsid w:val="00D71B99"/>
    <w:rsid w:val="00D802F5"/>
    <w:rsid w:val="00DA26AA"/>
    <w:rsid w:val="00DB4E26"/>
    <w:rsid w:val="00DC6BCF"/>
    <w:rsid w:val="00DE3180"/>
    <w:rsid w:val="00DE5A68"/>
    <w:rsid w:val="00DF6EB5"/>
    <w:rsid w:val="00E36F1A"/>
    <w:rsid w:val="00E40770"/>
    <w:rsid w:val="00E4491E"/>
    <w:rsid w:val="00E95190"/>
    <w:rsid w:val="00EA014B"/>
    <w:rsid w:val="00EA15D3"/>
    <w:rsid w:val="00EA54EC"/>
    <w:rsid w:val="00EC56CF"/>
    <w:rsid w:val="00ED26E2"/>
    <w:rsid w:val="00F82417"/>
    <w:rsid w:val="00F8548A"/>
    <w:rsid w:val="00FB065D"/>
    <w:rsid w:val="00FB26F8"/>
    <w:rsid w:val="00FB2AE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19926"/>
  <w15:docId w15:val="{EF796C76-8583-4D91-97A4-5AF5B5E7F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bg-BG" w:eastAsia="bg-BG" w:bidi="bg-BG"/>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1329CD"/>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95713"/>
    <w:rPr>
      <w:color w:val="0066CC"/>
      <w:u w:val="single"/>
    </w:rPr>
  </w:style>
  <w:style w:type="character" w:customStyle="1" w:styleId="3Exact">
    <w:name w:val="Основен текст (3) Exact"/>
    <w:basedOn w:val="a0"/>
    <w:link w:val="3"/>
    <w:rsid w:val="00395713"/>
    <w:rPr>
      <w:rFonts w:ascii="Arial" w:eastAsia="Arial" w:hAnsi="Arial" w:cs="Arial"/>
      <w:b/>
      <w:bCs/>
      <w:i w:val="0"/>
      <w:iCs w:val="0"/>
      <w:smallCaps w:val="0"/>
      <w:strike w:val="0"/>
      <w:sz w:val="38"/>
      <w:szCs w:val="38"/>
      <w:u w:val="none"/>
    </w:rPr>
  </w:style>
  <w:style w:type="character" w:customStyle="1" w:styleId="1Exact">
    <w:name w:val="Заглавие #1 Exact"/>
    <w:basedOn w:val="a0"/>
    <w:link w:val="1"/>
    <w:rsid w:val="00395713"/>
    <w:rPr>
      <w:rFonts w:ascii="Arial Narrow" w:eastAsia="Arial Narrow" w:hAnsi="Arial Narrow" w:cs="Arial Narrow"/>
      <w:b/>
      <w:bCs/>
      <w:i w:val="0"/>
      <w:iCs w:val="0"/>
      <w:smallCaps w:val="0"/>
      <w:strike w:val="0"/>
      <w:sz w:val="70"/>
      <w:szCs w:val="70"/>
      <w:u w:val="none"/>
    </w:rPr>
  </w:style>
  <w:style w:type="character" w:customStyle="1" w:styleId="2Exact">
    <w:name w:val="Заглавие #2 Exact"/>
    <w:basedOn w:val="a0"/>
    <w:link w:val="2"/>
    <w:rsid w:val="00395713"/>
    <w:rPr>
      <w:rFonts w:ascii="Arial" w:eastAsia="Arial" w:hAnsi="Arial" w:cs="Arial"/>
      <w:b/>
      <w:bCs/>
      <w:i w:val="0"/>
      <w:iCs w:val="0"/>
      <w:smallCaps w:val="0"/>
      <w:strike w:val="0"/>
      <w:sz w:val="36"/>
      <w:szCs w:val="36"/>
      <w:u w:val="none"/>
    </w:rPr>
  </w:style>
  <w:style w:type="character" w:customStyle="1" w:styleId="2Exact0">
    <w:name w:val="Основен текст (2) Exact"/>
    <w:basedOn w:val="a0"/>
    <w:rsid w:val="00395713"/>
    <w:rPr>
      <w:rFonts w:ascii="Times New Roman" w:eastAsia="Times New Roman" w:hAnsi="Times New Roman" w:cs="Times New Roman"/>
      <w:b w:val="0"/>
      <w:bCs w:val="0"/>
      <w:i w:val="0"/>
      <w:iCs w:val="0"/>
      <w:smallCaps w:val="0"/>
      <w:strike w:val="0"/>
      <w:sz w:val="22"/>
      <w:szCs w:val="22"/>
      <w:u w:val="none"/>
    </w:rPr>
  </w:style>
  <w:style w:type="character" w:customStyle="1" w:styleId="4">
    <w:name w:val="Заглавие #4_"/>
    <w:basedOn w:val="a0"/>
    <w:link w:val="40"/>
    <w:rsid w:val="00395713"/>
    <w:rPr>
      <w:rFonts w:ascii="Times New Roman" w:eastAsia="Times New Roman" w:hAnsi="Times New Roman" w:cs="Times New Roman"/>
      <w:b/>
      <w:bCs/>
      <w:i w:val="0"/>
      <w:iCs w:val="0"/>
      <w:smallCaps w:val="0"/>
      <w:strike w:val="0"/>
      <w:sz w:val="28"/>
      <w:szCs w:val="28"/>
      <w:u w:val="none"/>
    </w:rPr>
  </w:style>
  <w:style w:type="character" w:customStyle="1" w:styleId="20">
    <w:name w:val="Основен текст (2)_"/>
    <w:basedOn w:val="a0"/>
    <w:link w:val="21"/>
    <w:rsid w:val="00395713"/>
    <w:rPr>
      <w:rFonts w:ascii="Times New Roman" w:eastAsia="Times New Roman" w:hAnsi="Times New Roman" w:cs="Times New Roman"/>
      <w:b w:val="0"/>
      <w:bCs w:val="0"/>
      <w:i w:val="0"/>
      <w:iCs w:val="0"/>
      <w:smallCaps w:val="0"/>
      <w:strike w:val="0"/>
      <w:sz w:val="22"/>
      <w:szCs w:val="22"/>
      <w:u w:val="none"/>
    </w:rPr>
  </w:style>
  <w:style w:type="character" w:customStyle="1" w:styleId="210pt">
    <w:name w:val="Основен текст (2) + 10 pt"/>
    <w:basedOn w:val="20"/>
    <w:rsid w:val="00395713"/>
    <w:rPr>
      <w:rFonts w:ascii="Times New Roman" w:eastAsia="Times New Roman" w:hAnsi="Times New Roman" w:cs="Times New Roman"/>
      <w:b w:val="0"/>
      <w:bCs w:val="0"/>
      <w:i w:val="0"/>
      <w:iCs w:val="0"/>
      <w:smallCaps w:val="0"/>
      <w:strike w:val="0"/>
      <w:color w:val="000000"/>
      <w:spacing w:val="0"/>
      <w:w w:val="100"/>
      <w:position w:val="0"/>
      <w:sz w:val="20"/>
      <w:szCs w:val="20"/>
      <w:u w:val="none"/>
      <w:lang w:val="bg-BG" w:eastAsia="bg-BG" w:bidi="bg-BG"/>
    </w:rPr>
  </w:style>
  <w:style w:type="character" w:customStyle="1" w:styleId="30">
    <w:name w:val="Заглавие #3_"/>
    <w:basedOn w:val="a0"/>
    <w:link w:val="31"/>
    <w:rsid w:val="00395713"/>
    <w:rPr>
      <w:rFonts w:ascii="Times New Roman" w:eastAsia="Times New Roman" w:hAnsi="Times New Roman" w:cs="Times New Roman"/>
      <w:b/>
      <w:bCs/>
      <w:i w:val="0"/>
      <w:iCs w:val="0"/>
      <w:smallCaps w:val="0"/>
      <w:strike w:val="0"/>
      <w:sz w:val="32"/>
      <w:szCs w:val="32"/>
      <w:u w:val="none"/>
    </w:rPr>
  </w:style>
  <w:style w:type="character" w:customStyle="1" w:styleId="22">
    <w:name w:val="Основен текст (2)"/>
    <w:basedOn w:val="20"/>
    <w:rsid w:val="0039571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5">
    <w:name w:val="Заглавие #5_"/>
    <w:basedOn w:val="a0"/>
    <w:link w:val="50"/>
    <w:rsid w:val="00395713"/>
    <w:rPr>
      <w:rFonts w:ascii="Times New Roman" w:eastAsia="Times New Roman" w:hAnsi="Times New Roman" w:cs="Times New Roman"/>
      <w:b w:val="0"/>
      <w:bCs w:val="0"/>
      <w:i w:val="0"/>
      <w:iCs w:val="0"/>
      <w:smallCaps w:val="0"/>
      <w:strike w:val="0"/>
      <w:sz w:val="22"/>
      <w:szCs w:val="22"/>
      <w:u w:val="none"/>
    </w:rPr>
  </w:style>
  <w:style w:type="character" w:customStyle="1" w:styleId="a4">
    <w:name w:val="Горен или долен колонтитул_"/>
    <w:basedOn w:val="a0"/>
    <w:link w:val="a5"/>
    <w:rsid w:val="00395713"/>
    <w:rPr>
      <w:rFonts w:ascii="Times New Roman" w:eastAsia="Times New Roman" w:hAnsi="Times New Roman" w:cs="Times New Roman"/>
      <w:b w:val="0"/>
      <w:bCs w:val="0"/>
      <w:i/>
      <w:iCs/>
      <w:smallCaps w:val="0"/>
      <w:strike w:val="0"/>
      <w:sz w:val="16"/>
      <w:szCs w:val="16"/>
      <w:u w:val="none"/>
    </w:rPr>
  </w:style>
  <w:style w:type="character" w:customStyle="1" w:styleId="a6">
    <w:name w:val="Горен или долен колонтитул + Удебелен"/>
    <w:basedOn w:val="a4"/>
    <w:rsid w:val="00395713"/>
    <w:rPr>
      <w:rFonts w:ascii="Times New Roman" w:eastAsia="Times New Roman" w:hAnsi="Times New Roman" w:cs="Times New Roman"/>
      <w:b/>
      <w:bCs/>
      <w:i/>
      <w:iCs/>
      <w:smallCaps w:val="0"/>
      <w:strike w:val="0"/>
      <w:color w:val="000000"/>
      <w:spacing w:val="0"/>
      <w:w w:val="100"/>
      <w:position w:val="0"/>
      <w:sz w:val="16"/>
      <w:szCs w:val="16"/>
      <w:u w:val="none"/>
      <w:lang w:val="bg-BG" w:eastAsia="bg-BG" w:bidi="bg-BG"/>
    </w:rPr>
  </w:style>
  <w:style w:type="character" w:customStyle="1" w:styleId="a7">
    <w:name w:val="Горен или долен колонтитул"/>
    <w:basedOn w:val="a4"/>
    <w:rsid w:val="00395713"/>
    <w:rPr>
      <w:rFonts w:ascii="Times New Roman" w:eastAsia="Times New Roman" w:hAnsi="Times New Roman" w:cs="Times New Roman"/>
      <w:b w:val="0"/>
      <w:bCs w:val="0"/>
      <w:i/>
      <w:iCs/>
      <w:smallCaps w:val="0"/>
      <w:strike w:val="0"/>
      <w:color w:val="000000"/>
      <w:spacing w:val="0"/>
      <w:w w:val="100"/>
      <w:position w:val="0"/>
      <w:sz w:val="16"/>
      <w:szCs w:val="16"/>
      <w:u w:val="none"/>
      <w:lang w:val="bg-BG" w:eastAsia="bg-BG" w:bidi="bg-BG"/>
    </w:rPr>
  </w:style>
  <w:style w:type="character" w:customStyle="1" w:styleId="95pt">
    <w:name w:val="Горен или долен колонтитул + 9;5 pt;Не е курсив"/>
    <w:basedOn w:val="a4"/>
    <w:rsid w:val="00395713"/>
    <w:rPr>
      <w:rFonts w:ascii="Times New Roman" w:eastAsia="Times New Roman" w:hAnsi="Times New Roman" w:cs="Times New Roman"/>
      <w:b w:val="0"/>
      <w:bCs w:val="0"/>
      <w:i/>
      <w:iCs/>
      <w:smallCaps w:val="0"/>
      <w:strike w:val="0"/>
      <w:color w:val="000000"/>
      <w:spacing w:val="0"/>
      <w:w w:val="100"/>
      <w:position w:val="0"/>
      <w:sz w:val="19"/>
      <w:szCs w:val="19"/>
      <w:u w:val="none"/>
      <w:lang w:val="bg-BG" w:eastAsia="bg-BG" w:bidi="bg-BG"/>
    </w:rPr>
  </w:style>
  <w:style w:type="character" w:customStyle="1" w:styleId="51">
    <w:name w:val="Заглавие #5"/>
    <w:basedOn w:val="5"/>
    <w:rsid w:val="00395713"/>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bg-BG" w:eastAsia="bg-BG" w:bidi="bg-BG"/>
    </w:rPr>
  </w:style>
  <w:style w:type="character" w:customStyle="1" w:styleId="41">
    <w:name w:val="Основен текст (4)_"/>
    <w:basedOn w:val="a0"/>
    <w:link w:val="42"/>
    <w:rsid w:val="00395713"/>
    <w:rPr>
      <w:rFonts w:ascii="Times New Roman" w:eastAsia="Times New Roman" w:hAnsi="Times New Roman" w:cs="Times New Roman"/>
      <w:b w:val="0"/>
      <w:bCs w:val="0"/>
      <w:i/>
      <w:iCs/>
      <w:smallCaps w:val="0"/>
      <w:strike w:val="0"/>
      <w:sz w:val="22"/>
      <w:szCs w:val="22"/>
      <w:u w:val="none"/>
    </w:rPr>
  </w:style>
  <w:style w:type="character" w:customStyle="1" w:styleId="43">
    <w:name w:val="Основен текст (4) + Не е курсив"/>
    <w:basedOn w:val="41"/>
    <w:rsid w:val="0039571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character" w:customStyle="1" w:styleId="23">
    <w:name w:val="Основен текст (2) + Курсив"/>
    <w:basedOn w:val="20"/>
    <w:rsid w:val="0039571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character" w:customStyle="1" w:styleId="24">
    <w:name w:val="Основен текст (2)"/>
    <w:basedOn w:val="20"/>
    <w:rsid w:val="0039571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25">
    <w:name w:val="Основен текст (2) + Курсив"/>
    <w:basedOn w:val="20"/>
    <w:rsid w:val="0039571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character" w:customStyle="1" w:styleId="26">
    <w:name w:val="Заглавие на таблица (2)_"/>
    <w:basedOn w:val="a0"/>
    <w:link w:val="27"/>
    <w:rsid w:val="00395713"/>
    <w:rPr>
      <w:rFonts w:ascii="Times New Roman" w:eastAsia="Times New Roman" w:hAnsi="Times New Roman" w:cs="Times New Roman"/>
      <w:b w:val="0"/>
      <w:bCs w:val="0"/>
      <w:i w:val="0"/>
      <w:iCs w:val="0"/>
      <w:smallCaps w:val="0"/>
      <w:strike w:val="0"/>
      <w:sz w:val="22"/>
      <w:szCs w:val="22"/>
      <w:u w:val="none"/>
    </w:rPr>
  </w:style>
  <w:style w:type="character" w:customStyle="1" w:styleId="28">
    <w:name w:val="Заглавие на таблица (2)"/>
    <w:basedOn w:val="26"/>
    <w:rsid w:val="00395713"/>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bg-BG" w:eastAsia="bg-BG" w:bidi="bg-BG"/>
    </w:rPr>
  </w:style>
  <w:style w:type="character" w:customStyle="1" w:styleId="29">
    <w:name w:val="Основен текст (2)"/>
    <w:basedOn w:val="20"/>
    <w:rsid w:val="0039571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2a">
    <w:name w:val="Основен текст (2)"/>
    <w:basedOn w:val="20"/>
    <w:rsid w:val="00395713"/>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bg-BG" w:eastAsia="bg-BG" w:bidi="bg-BG"/>
    </w:rPr>
  </w:style>
  <w:style w:type="character" w:customStyle="1" w:styleId="2Arial105pt">
    <w:name w:val="Основен текст (2) + Arial;10;5 pt;Удебелен;Курсив"/>
    <w:basedOn w:val="20"/>
    <w:rsid w:val="00395713"/>
    <w:rPr>
      <w:rFonts w:ascii="Arial" w:eastAsia="Arial" w:hAnsi="Arial" w:cs="Arial"/>
      <w:b/>
      <w:bCs/>
      <w:i/>
      <w:iCs/>
      <w:smallCaps w:val="0"/>
      <w:strike w:val="0"/>
      <w:color w:val="000000"/>
      <w:spacing w:val="0"/>
      <w:w w:val="100"/>
      <w:position w:val="0"/>
      <w:sz w:val="21"/>
      <w:szCs w:val="21"/>
      <w:u w:val="none"/>
      <w:lang w:val="bg-BG" w:eastAsia="bg-BG" w:bidi="bg-BG"/>
    </w:rPr>
  </w:style>
  <w:style w:type="character" w:customStyle="1" w:styleId="2ArialNarrow105pt">
    <w:name w:val="Основен текст (2) + Arial Narrow;10;5 pt;Курсив"/>
    <w:basedOn w:val="20"/>
    <w:rsid w:val="00395713"/>
    <w:rPr>
      <w:rFonts w:ascii="Arial Narrow" w:eastAsia="Arial Narrow" w:hAnsi="Arial Narrow" w:cs="Arial Narrow"/>
      <w:b/>
      <w:bCs/>
      <w:i/>
      <w:iCs/>
      <w:smallCaps w:val="0"/>
      <w:strike w:val="0"/>
      <w:color w:val="000000"/>
      <w:spacing w:val="0"/>
      <w:w w:val="100"/>
      <w:position w:val="0"/>
      <w:sz w:val="21"/>
      <w:szCs w:val="21"/>
      <w:u w:val="none"/>
      <w:lang w:val="bg-BG" w:eastAsia="bg-BG" w:bidi="bg-BG"/>
    </w:rPr>
  </w:style>
  <w:style w:type="character" w:customStyle="1" w:styleId="a8">
    <w:name w:val="Заглавие на таблица_"/>
    <w:basedOn w:val="a0"/>
    <w:link w:val="a9"/>
    <w:rsid w:val="00395713"/>
    <w:rPr>
      <w:rFonts w:ascii="Times New Roman" w:eastAsia="Times New Roman" w:hAnsi="Times New Roman" w:cs="Times New Roman"/>
      <w:b w:val="0"/>
      <w:bCs w:val="0"/>
      <w:i/>
      <w:iCs/>
      <w:smallCaps w:val="0"/>
      <w:strike w:val="0"/>
      <w:sz w:val="22"/>
      <w:szCs w:val="22"/>
      <w:u w:val="none"/>
    </w:rPr>
  </w:style>
  <w:style w:type="character" w:customStyle="1" w:styleId="aa">
    <w:name w:val="Заглавие на таблица + Не е курсив"/>
    <w:basedOn w:val="a8"/>
    <w:rsid w:val="0039571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character" w:customStyle="1" w:styleId="44">
    <w:name w:val="Основен текст (4) + Не е курсив"/>
    <w:basedOn w:val="41"/>
    <w:rsid w:val="0039571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character" w:customStyle="1" w:styleId="52">
    <w:name w:val="Номер на заглавие #5_"/>
    <w:basedOn w:val="a0"/>
    <w:link w:val="53"/>
    <w:rsid w:val="00395713"/>
    <w:rPr>
      <w:rFonts w:ascii="Times New Roman" w:eastAsia="Times New Roman" w:hAnsi="Times New Roman" w:cs="Times New Roman"/>
      <w:b w:val="0"/>
      <w:bCs w:val="0"/>
      <w:i w:val="0"/>
      <w:iCs w:val="0"/>
      <w:smallCaps w:val="0"/>
      <w:strike w:val="0"/>
      <w:sz w:val="22"/>
      <w:szCs w:val="22"/>
      <w:u w:val="none"/>
    </w:rPr>
  </w:style>
  <w:style w:type="character" w:customStyle="1" w:styleId="ab">
    <w:name w:val="Заглавие на таблица"/>
    <w:basedOn w:val="a8"/>
    <w:rsid w:val="00395713"/>
    <w:rPr>
      <w:rFonts w:ascii="Times New Roman" w:eastAsia="Times New Roman" w:hAnsi="Times New Roman" w:cs="Times New Roman"/>
      <w:b w:val="0"/>
      <w:bCs w:val="0"/>
      <w:i/>
      <w:iCs/>
      <w:smallCaps w:val="0"/>
      <w:strike w:val="0"/>
      <w:color w:val="000000"/>
      <w:spacing w:val="0"/>
      <w:w w:val="100"/>
      <w:position w:val="0"/>
      <w:sz w:val="22"/>
      <w:szCs w:val="22"/>
      <w:u w:val="single"/>
      <w:lang w:val="bg-BG" w:eastAsia="bg-BG" w:bidi="bg-BG"/>
    </w:rPr>
  </w:style>
  <w:style w:type="character" w:customStyle="1" w:styleId="2b">
    <w:name w:val="Основен текст (2) + Курсив"/>
    <w:basedOn w:val="20"/>
    <w:rsid w:val="0039571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paragraph" w:customStyle="1" w:styleId="3">
    <w:name w:val="Основен текст (3)"/>
    <w:basedOn w:val="a"/>
    <w:link w:val="3Exact"/>
    <w:rsid w:val="00395713"/>
    <w:pPr>
      <w:shd w:val="clear" w:color="auto" w:fill="FFFFFF"/>
      <w:spacing w:line="0" w:lineRule="atLeast"/>
    </w:pPr>
    <w:rPr>
      <w:rFonts w:ascii="Arial" w:eastAsia="Arial" w:hAnsi="Arial" w:cs="Arial"/>
      <w:b/>
      <w:bCs/>
      <w:sz w:val="38"/>
      <w:szCs w:val="38"/>
    </w:rPr>
  </w:style>
  <w:style w:type="paragraph" w:customStyle="1" w:styleId="1">
    <w:name w:val="Заглавие #1"/>
    <w:basedOn w:val="a"/>
    <w:link w:val="1Exact"/>
    <w:rsid w:val="00395713"/>
    <w:pPr>
      <w:shd w:val="clear" w:color="auto" w:fill="FFFFFF"/>
      <w:spacing w:line="0" w:lineRule="atLeast"/>
      <w:outlineLvl w:val="0"/>
    </w:pPr>
    <w:rPr>
      <w:rFonts w:ascii="Arial Narrow" w:eastAsia="Arial Narrow" w:hAnsi="Arial Narrow" w:cs="Arial Narrow"/>
      <w:b/>
      <w:bCs/>
      <w:sz w:val="70"/>
      <w:szCs w:val="70"/>
    </w:rPr>
  </w:style>
  <w:style w:type="paragraph" w:customStyle="1" w:styleId="2">
    <w:name w:val="Заглавие #2"/>
    <w:basedOn w:val="a"/>
    <w:link w:val="2Exact"/>
    <w:rsid w:val="00395713"/>
    <w:pPr>
      <w:shd w:val="clear" w:color="auto" w:fill="FFFFFF"/>
      <w:spacing w:line="624" w:lineRule="exact"/>
      <w:jc w:val="center"/>
      <w:outlineLvl w:val="1"/>
    </w:pPr>
    <w:rPr>
      <w:rFonts w:ascii="Arial" w:eastAsia="Arial" w:hAnsi="Arial" w:cs="Arial"/>
      <w:b/>
      <w:bCs/>
      <w:sz w:val="36"/>
      <w:szCs w:val="36"/>
    </w:rPr>
  </w:style>
  <w:style w:type="paragraph" w:customStyle="1" w:styleId="21">
    <w:name w:val="Основен текст (2)"/>
    <w:basedOn w:val="a"/>
    <w:link w:val="20"/>
    <w:rsid w:val="00395713"/>
    <w:pPr>
      <w:shd w:val="clear" w:color="auto" w:fill="FFFFFF"/>
      <w:spacing w:line="274" w:lineRule="exact"/>
      <w:ind w:hanging="580"/>
      <w:jc w:val="both"/>
    </w:pPr>
    <w:rPr>
      <w:rFonts w:ascii="Times New Roman" w:eastAsia="Times New Roman" w:hAnsi="Times New Roman" w:cs="Times New Roman"/>
      <w:sz w:val="22"/>
      <w:szCs w:val="22"/>
    </w:rPr>
  </w:style>
  <w:style w:type="paragraph" w:customStyle="1" w:styleId="40">
    <w:name w:val="Заглавие #4"/>
    <w:basedOn w:val="a"/>
    <w:link w:val="4"/>
    <w:rsid w:val="00395713"/>
    <w:pPr>
      <w:shd w:val="clear" w:color="auto" w:fill="FFFFFF"/>
      <w:spacing w:line="0" w:lineRule="atLeast"/>
      <w:outlineLvl w:val="3"/>
    </w:pPr>
    <w:rPr>
      <w:rFonts w:ascii="Times New Roman" w:eastAsia="Times New Roman" w:hAnsi="Times New Roman" w:cs="Times New Roman"/>
      <w:b/>
      <w:bCs/>
      <w:sz w:val="28"/>
      <w:szCs w:val="28"/>
    </w:rPr>
  </w:style>
  <w:style w:type="paragraph" w:customStyle="1" w:styleId="31">
    <w:name w:val="Заглавие #3"/>
    <w:basedOn w:val="a"/>
    <w:link w:val="30"/>
    <w:rsid w:val="00395713"/>
    <w:pPr>
      <w:shd w:val="clear" w:color="auto" w:fill="FFFFFF"/>
      <w:spacing w:before="420" w:after="300" w:line="0" w:lineRule="atLeast"/>
      <w:jc w:val="center"/>
      <w:outlineLvl w:val="2"/>
    </w:pPr>
    <w:rPr>
      <w:rFonts w:ascii="Times New Roman" w:eastAsia="Times New Roman" w:hAnsi="Times New Roman" w:cs="Times New Roman"/>
      <w:b/>
      <w:bCs/>
      <w:sz w:val="32"/>
      <w:szCs w:val="32"/>
    </w:rPr>
  </w:style>
  <w:style w:type="paragraph" w:customStyle="1" w:styleId="50">
    <w:name w:val="Заглавие #5"/>
    <w:basedOn w:val="a"/>
    <w:link w:val="5"/>
    <w:rsid w:val="00395713"/>
    <w:pPr>
      <w:shd w:val="clear" w:color="auto" w:fill="FFFFFF"/>
      <w:spacing w:after="60" w:line="418" w:lineRule="exact"/>
      <w:jc w:val="right"/>
      <w:outlineLvl w:val="4"/>
    </w:pPr>
    <w:rPr>
      <w:rFonts w:ascii="Times New Roman" w:eastAsia="Times New Roman" w:hAnsi="Times New Roman" w:cs="Times New Roman"/>
      <w:sz w:val="22"/>
      <w:szCs w:val="22"/>
    </w:rPr>
  </w:style>
  <w:style w:type="paragraph" w:customStyle="1" w:styleId="a5">
    <w:name w:val="Горен или долен колонтитул"/>
    <w:basedOn w:val="a"/>
    <w:link w:val="a4"/>
    <w:rsid w:val="00395713"/>
    <w:pPr>
      <w:shd w:val="clear" w:color="auto" w:fill="FFFFFF"/>
      <w:spacing w:line="187" w:lineRule="exact"/>
    </w:pPr>
    <w:rPr>
      <w:rFonts w:ascii="Times New Roman" w:eastAsia="Times New Roman" w:hAnsi="Times New Roman" w:cs="Times New Roman"/>
      <w:i/>
      <w:iCs/>
      <w:sz w:val="16"/>
      <w:szCs w:val="16"/>
    </w:rPr>
  </w:style>
  <w:style w:type="paragraph" w:customStyle="1" w:styleId="42">
    <w:name w:val="Основен текст (4)"/>
    <w:basedOn w:val="a"/>
    <w:link w:val="41"/>
    <w:rsid w:val="00395713"/>
    <w:pPr>
      <w:shd w:val="clear" w:color="auto" w:fill="FFFFFF"/>
      <w:spacing w:line="274" w:lineRule="exact"/>
      <w:jc w:val="both"/>
    </w:pPr>
    <w:rPr>
      <w:rFonts w:ascii="Times New Roman" w:eastAsia="Times New Roman" w:hAnsi="Times New Roman" w:cs="Times New Roman"/>
      <w:i/>
      <w:iCs/>
      <w:sz w:val="22"/>
      <w:szCs w:val="22"/>
    </w:rPr>
  </w:style>
  <w:style w:type="paragraph" w:customStyle="1" w:styleId="27">
    <w:name w:val="Заглавие на таблица (2)"/>
    <w:basedOn w:val="a"/>
    <w:link w:val="26"/>
    <w:rsid w:val="00395713"/>
    <w:pPr>
      <w:shd w:val="clear" w:color="auto" w:fill="FFFFFF"/>
      <w:spacing w:line="0" w:lineRule="atLeast"/>
    </w:pPr>
    <w:rPr>
      <w:rFonts w:ascii="Times New Roman" w:eastAsia="Times New Roman" w:hAnsi="Times New Roman" w:cs="Times New Roman"/>
      <w:sz w:val="22"/>
      <w:szCs w:val="22"/>
    </w:rPr>
  </w:style>
  <w:style w:type="paragraph" w:customStyle="1" w:styleId="a9">
    <w:name w:val="Заглавие на таблица"/>
    <w:basedOn w:val="a"/>
    <w:link w:val="a8"/>
    <w:rsid w:val="00395713"/>
    <w:pPr>
      <w:shd w:val="clear" w:color="auto" w:fill="FFFFFF"/>
      <w:spacing w:line="0" w:lineRule="atLeast"/>
    </w:pPr>
    <w:rPr>
      <w:rFonts w:ascii="Times New Roman" w:eastAsia="Times New Roman" w:hAnsi="Times New Roman" w:cs="Times New Roman"/>
      <w:i/>
      <w:iCs/>
      <w:sz w:val="22"/>
      <w:szCs w:val="22"/>
    </w:rPr>
  </w:style>
  <w:style w:type="paragraph" w:customStyle="1" w:styleId="53">
    <w:name w:val="Номер на заглавие #5"/>
    <w:basedOn w:val="a"/>
    <w:link w:val="52"/>
    <w:rsid w:val="00395713"/>
    <w:pPr>
      <w:shd w:val="clear" w:color="auto" w:fill="FFFFFF"/>
      <w:spacing w:before="780" w:after="360" w:line="0" w:lineRule="atLeast"/>
      <w:jc w:val="center"/>
    </w:pPr>
    <w:rPr>
      <w:rFonts w:ascii="Times New Roman" w:eastAsia="Times New Roman" w:hAnsi="Times New Roman" w:cs="Times New Roman"/>
      <w:sz w:val="22"/>
      <w:szCs w:val="22"/>
    </w:rPr>
  </w:style>
  <w:style w:type="paragraph" w:styleId="ac">
    <w:name w:val="List Paragraph"/>
    <w:basedOn w:val="a"/>
    <w:uiPriority w:val="34"/>
    <w:qFormat/>
    <w:rsid w:val="00416009"/>
    <w:pPr>
      <w:ind w:left="720"/>
      <w:contextualSpacing/>
    </w:pPr>
  </w:style>
  <w:style w:type="table" w:customStyle="1" w:styleId="10">
    <w:name w:val="Мрежа в таблица1"/>
    <w:basedOn w:val="a1"/>
    <w:next w:val="ad"/>
    <w:uiPriority w:val="59"/>
    <w:rsid w:val="002211E8"/>
    <w:pPr>
      <w:widowControl/>
    </w:pPr>
    <w:rPr>
      <w:rFonts w:asciiTheme="minorHAnsi" w:hAnsiTheme="minorHAns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Мрежа в таблица2"/>
    <w:basedOn w:val="a1"/>
    <w:next w:val="ad"/>
    <w:uiPriority w:val="59"/>
    <w:rsid w:val="002211E8"/>
    <w:pPr>
      <w:widowControl/>
    </w:pPr>
    <w:rPr>
      <w:rFonts w:asciiTheme="minorHAnsi" w:hAnsiTheme="minorHAns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
    <w:basedOn w:val="a1"/>
    <w:next w:val="ad"/>
    <w:uiPriority w:val="59"/>
    <w:rsid w:val="002211E8"/>
    <w:pPr>
      <w:widowControl/>
    </w:pPr>
    <w:rPr>
      <w:rFonts w:asciiTheme="minorHAnsi" w:hAnsiTheme="minorHAns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2211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Мрежа в таблица4"/>
    <w:basedOn w:val="a1"/>
    <w:next w:val="ad"/>
    <w:uiPriority w:val="59"/>
    <w:rsid w:val="005C15F7"/>
    <w:pPr>
      <w:widowControl/>
    </w:pPr>
    <w:rPr>
      <w:rFonts w:asciiTheme="minorHAnsi" w:hAnsiTheme="minorHAns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Мрежа в таблица5"/>
    <w:basedOn w:val="a1"/>
    <w:next w:val="ad"/>
    <w:uiPriority w:val="59"/>
    <w:rsid w:val="00D42E2D"/>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Мрежа в таблица6"/>
    <w:basedOn w:val="a1"/>
    <w:next w:val="ad"/>
    <w:uiPriority w:val="59"/>
    <w:rsid w:val="005010AB"/>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516F31"/>
    <w:pPr>
      <w:tabs>
        <w:tab w:val="center" w:pos="4536"/>
        <w:tab w:val="right" w:pos="9072"/>
      </w:tabs>
    </w:pPr>
  </w:style>
  <w:style w:type="character" w:customStyle="1" w:styleId="af">
    <w:name w:val="Горен колонтитул Знак"/>
    <w:basedOn w:val="a0"/>
    <w:link w:val="ae"/>
    <w:uiPriority w:val="99"/>
    <w:rsid w:val="00516F31"/>
    <w:rPr>
      <w:color w:val="000000"/>
    </w:rPr>
  </w:style>
  <w:style w:type="paragraph" w:styleId="af0">
    <w:name w:val="footer"/>
    <w:basedOn w:val="a"/>
    <w:link w:val="af1"/>
    <w:uiPriority w:val="99"/>
    <w:unhideWhenUsed/>
    <w:rsid w:val="00516F31"/>
    <w:pPr>
      <w:tabs>
        <w:tab w:val="center" w:pos="4536"/>
        <w:tab w:val="right" w:pos="9072"/>
      </w:tabs>
    </w:pPr>
  </w:style>
  <w:style w:type="character" w:customStyle="1" w:styleId="af1">
    <w:name w:val="Долен колонтитул Знак"/>
    <w:basedOn w:val="a0"/>
    <w:link w:val="af0"/>
    <w:uiPriority w:val="99"/>
    <w:rsid w:val="00516F3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miziabg.com"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36</Pages>
  <Words>12497</Words>
  <Characters>71233</Characters>
  <Application>Microsoft Office Word</Application>
  <DocSecurity>0</DocSecurity>
  <Lines>593</Lines>
  <Paragraphs>167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Димитър</dc:creator>
  <cp:lastModifiedBy>3</cp:lastModifiedBy>
  <cp:revision>48</cp:revision>
  <dcterms:created xsi:type="dcterms:W3CDTF">2025-06-23T12:12:00Z</dcterms:created>
  <dcterms:modified xsi:type="dcterms:W3CDTF">2025-06-26T07:18:00Z</dcterms:modified>
</cp:coreProperties>
</file>